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34C8" w14:textId="77777777" w:rsidR="004444BC" w:rsidRDefault="000F6C2B">
      <w:pPr>
        <w:pStyle w:val="Heading1"/>
        <w:spacing w:before="65"/>
        <w:ind w:left="1" w:right="1"/>
        <w:jc w:val="center"/>
      </w:pPr>
      <w:r>
        <w:rPr>
          <w:color w:val="212121"/>
        </w:rPr>
        <w:t>Right</w:t>
      </w:r>
      <w:r>
        <w:rPr>
          <w:color w:val="212121"/>
          <w:spacing w:val="-1"/>
        </w:rPr>
        <w:t xml:space="preserve"> </w:t>
      </w:r>
      <w:r>
        <w:rPr>
          <w:color w:val="212121"/>
        </w:rPr>
        <w:t>to</w:t>
      </w:r>
      <w:r>
        <w:rPr>
          <w:color w:val="212121"/>
          <w:spacing w:val="-1"/>
        </w:rPr>
        <w:t xml:space="preserve"> </w:t>
      </w:r>
      <w:r>
        <w:rPr>
          <w:color w:val="212121"/>
        </w:rPr>
        <w:t>Information</w:t>
      </w:r>
      <w:r>
        <w:rPr>
          <w:color w:val="212121"/>
          <w:spacing w:val="-2"/>
        </w:rPr>
        <w:t xml:space="preserve"> </w:t>
      </w:r>
      <w:r>
        <w:rPr>
          <w:color w:val="212121"/>
        </w:rPr>
        <w:t xml:space="preserve">Act, </w:t>
      </w:r>
      <w:r>
        <w:rPr>
          <w:color w:val="212121"/>
          <w:spacing w:val="-4"/>
        </w:rPr>
        <w:t>2005</w:t>
      </w:r>
    </w:p>
    <w:p w14:paraId="131EBB98" w14:textId="77777777" w:rsidR="004444BC" w:rsidRDefault="000F6C2B">
      <w:pPr>
        <w:pStyle w:val="BodyText"/>
        <w:spacing w:before="274"/>
        <w:ind w:left="110" w:right="107"/>
        <w:jc w:val="both"/>
      </w:pPr>
      <w:r>
        <w:rPr>
          <w:color w:val="212121"/>
        </w:rPr>
        <w:t>The Government of India has enacted the Right to Information Act, 2005 (</w:t>
      </w:r>
      <w:hyperlink r:id="rId5">
        <w:r>
          <w:rPr>
            <w:color w:val="0066ED"/>
          </w:rPr>
          <w:t>http://www.persmin.nic.in/</w:t>
        </w:r>
      </w:hyperlink>
      <w:r>
        <w:rPr>
          <w:color w:val="212121"/>
        </w:rPr>
        <w:t xml:space="preserve">) which has come into effect from October 12, 2005. The Right to Information under this Act is meant to give to the citizens of India access to information under control of public authorities to promote transparency and accountability in these </w:t>
      </w:r>
      <w:proofErr w:type="spellStart"/>
      <w:r>
        <w:rPr>
          <w:color w:val="212121"/>
        </w:rPr>
        <w:t>organisations</w:t>
      </w:r>
      <w:proofErr w:type="spellEnd"/>
      <w:r>
        <w:rPr>
          <w:color w:val="212121"/>
        </w:rPr>
        <w:t>. The Act, under Sections 8 and 9, provides for certain categories of information to be exempt from disclosure. The Act also provides for appointment of a Chief Public Information Officer to deal with requests for information.</w:t>
      </w:r>
    </w:p>
    <w:p w14:paraId="1D0F6F04" w14:textId="77777777" w:rsidR="004444BC" w:rsidRDefault="004444BC">
      <w:pPr>
        <w:pStyle w:val="BodyText"/>
        <w:spacing w:before="6"/>
      </w:pPr>
    </w:p>
    <w:p w14:paraId="7422BA27" w14:textId="77777777" w:rsidR="004444BC" w:rsidRDefault="000F6C2B">
      <w:pPr>
        <w:pStyle w:val="Heading1"/>
        <w:spacing w:before="1"/>
      </w:pPr>
      <w:r>
        <w:rPr>
          <w:color w:val="212121"/>
        </w:rPr>
        <w:t>RBI’s</w:t>
      </w:r>
      <w:r>
        <w:rPr>
          <w:color w:val="212121"/>
          <w:spacing w:val="-4"/>
        </w:rPr>
        <w:t xml:space="preserve"> </w:t>
      </w:r>
      <w:r>
        <w:rPr>
          <w:color w:val="212121"/>
        </w:rPr>
        <w:t>Obligation</w:t>
      </w:r>
      <w:r>
        <w:rPr>
          <w:color w:val="212121"/>
          <w:spacing w:val="-2"/>
        </w:rPr>
        <w:t xml:space="preserve"> </w:t>
      </w:r>
      <w:r>
        <w:rPr>
          <w:color w:val="212121"/>
        </w:rPr>
        <w:t>under</w:t>
      </w:r>
      <w:r>
        <w:rPr>
          <w:color w:val="212121"/>
          <w:spacing w:val="-2"/>
        </w:rPr>
        <w:t xml:space="preserve"> </w:t>
      </w:r>
      <w:r>
        <w:rPr>
          <w:color w:val="212121"/>
        </w:rPr>
        <w:t>the</w:t>
      </w:r>
      <w:r>
        <w:rPr>
          <w:color w:val="212121"/>
          <w:spacing w:val="-2"/>
        </w:rPr>
        <w:t xml:space="preserve"> </w:t>
      </w:r>
      <w:r>
        <w:rPr>
          <w:color w:val="212121"/>
          <w:spacing w:val="-5"/>
        </w:rPr>
        <w:t>Act</w:t>
      </w:r>
    </w:p>
    <w:p w14:paraId="734C51DE" w14:textId="77777777" w:rsidR="004444BC" w:rsidRDefault="004444BC">
      <w:pPr>
        <w:pStyle w:val="BodyText"/>
        <w:spacing w:before="2"/>
        <w:rPr>
          <w:b/>
        </w:rPr>
      </w:pPr>
    </w:p>
    <w:p w14:paraId="51ED9A79" w14:textId="77777777" w:rsidR="004444BC" w:rsidRDefault="000F6C2B">
      <w:pPr>
        <w:pStyle w:val="BodyText"/>
        <w:ind w:left="110" w:right="108"/>
        <w:jc w:val="both"/>
      </w:pPr>
      <w:r>
        <w:rPr>
          <w:color w:val="212121"/>
        </w:rPr>
        <w:t>The</w:t>
      </w:r>
      <w:r>
        <w:rPr>
          <w:color w:val="212121"/>
          <w:spacing w:val="-1"/>
        </w:rPr>
        <w:t xml:space="preserve"> </w:t>
      </w:r>
      <w:r>
        <w:rPr>
          <w:color w:val="212121"/>
        </w:rPr>
        <w:t>Reserve Bank of India</w:t>
      </w:r>
      <w:r>
        <w:rPr>
          <w:color w:val="212121"/>
          <w:spacing w:val="-1"/>
        </w:rPr>
        <w:t xml:space="preserve"> </w:t>
      </w:r>
      <w:r>
        <w:rPr>
          <w:color w:val="212121"/>
        </w:rPr>
        <w:t>is a public authority as defined in</w:t>
      </w:r>
      <w:r>
        <w:rPr>
          <w:color w:val="212121"/>
          <w:spacing w:val="-1"/>
        </w:rPr>
        <w:t xml:space="preserve"> </w:t>
      </w:r>
      <w:r>
        <w:rPr>
          <w:color w:val="212121"/>
        </w:rPr>
        <w:t>the Right to Information</w:t>
      </w:r>
      <w:r>
        <w:rPr>
          <w:color w:val="212121"/>
          <w:spacing w:val="-1"/>
        </w:rPr>
        <w:t xml:space="preserve"> </w:t>
      </w:r>
      <w:r>
        <w:rPr>
          <w:color w:val="212121"/>
        </w:rPr>
        <w:t>Act, 2005. As such, the Reserve Bank of India is obliged to provide information to members of public.</w:t>
      </w:r>
    </w:p>
    <w:p w14:paraId="234BF24B" w14:textId="77777777" w:rsidR="004444BC" w:rsidRDefault="004444BC">
      <w:pPr>
        <w:pStyle w:val="BodyText"/>
        <w:spacing w:before="6"/>
      </w:pPr>
    </w:p>
    <w:p w14:paraId="339AF506" w14:textId="77777777" w:rsidR="004444BC" w:rsidRDefault="000F6C2B">
      <w:pPr>
        <w:pStyle w:val="Heading1"/>
        <w:ind w:left="1" w:right="1"/>
        <w:jc w:val="center"/>
      </w:pPr>
      <w:r>
        <w:rPr>
          <w:color w:val="212121"/>
        </w:rPr>
        <w:t>Section</w:t>
      </w:r>
      <w:r>
        <w:rPr>
          <w:color w:val="212121"/>
          <w:spacing w:val="-1"/>
        </w:rPr>
        <w:t xml:space="preserve"> </w:t>
      </w:r>
      <w:r>
        <w:rPr>
          <w:color w:val="212121"/>
        </w:rPr>
        <w:t>4(1)(b)</w:t>
      </w:r>
      <w:r>
        <w:rPr>
          <w:color w:val="212121"/>
          <w:spacing w:val="-1"/>
        </w:rPr>
        <w:t xml:space="preserve"> </w:t>
      </w:r>
      <w:r>
        <w:rPr>
          <w:color w:val="212121"/>
        </w:rPr>
        <w:t>of</w:t>
      </w:r>
      <w:r>
        <w:rPr>
          <w:color w:val="212121"/>
          <w:spacing w:val="-1"/>
        </w:rPr>
        <w:t xml:space="preserve"> </w:t>
      </w:r>
      <w:r>
        <w:rPr>
          <w:color w:val="212121"/>
        </w:rPr>
        <w:t>the</w:t>
      </w:r>
      <w:r>
        <w:rPr>
          <w:color w:val="212121"/>
          <w:spacing w:val="-1"/>
        </w:rPr>
        <w:t xml:space="preserve"> </w:t>
      </w:r>
      <w:r>
        <w:rPr>
          <w:color w:val="212121"/>
        </w:rPr>
        <w:t>Right</w:t>
      </w:r>
      <w:r>
        <w:rPr>
          <w:color w:val="212121"/>
          <w:spacing w:val="-1"/>
        </w:rPr>
        <w:t xml:space="preserve"> </w:t>
      </w:r>
      <w:r>
        <w:rPr>
          <w:color w:val="212121"/>
        </w:rPr>
        <w:t>to Information</w:t>
      </w:r>
      <w:r>
        <w:rPr>
          <w:color w:val="212121"/>
          <w:spacing w:val="-1"/>
        </w:rPr>
        <w:t xml:space="preserve"> </w:t>
      </w:r>
      <w:r>
        <w:rPr>
          <w:color w:val="212121"/>
        </w:rPr>
        <w:t xml:space="preserve">Act, </w:t>
      </w:r>
      <w:r>
        <w:rPr>
          <w:color w:val="212121"/>
          <w:spacing w:val="-4"/>
        </w:rPr>
        <w:t>2005</w:t>
      </w:r>
    </w:p>
    <w:p w14:paraId="5AB6AF7C" w14:textId="77777777" w:rsidR="004444BC" w:rsidRDefault="004444BC">
      <w:pPr>
        <w:pStyle w:val="BodyText"/>
        <w:spacing w:before="51" w:after="1"/>
        <w:rPr>
          <w:b/>
          <w:sz w:val="20"/>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4"/>
        <w:gridCol w:w="6742"/>
      </w:tblGrid>
      <w:tr w:rsidR="004444BC" w14:paraId="31E89940" w14:textId="77777777">
        <w:trPr>
          <w:trHeight w:val="651"/>
        </w:trPr>
        <w:tc>
          <w:tcPr>
            <w:tcW w:w="1324" w:type="dxa"/>
          </w:tcPr>
          <w:p w14:paraId="2D770CC1" w14:textId="77777777" w:rsidR="004444BC" w:rsidRDefault="000F6C2B">
            <w:pPr>
              <w:pStyle w:val="TableParagraph"/>
              <w:ind w:left="295" w:right="214" w:hanging="68"/>
              <w:rPr>
                <w:b/>
                <w:sz w:val="24"/>
              </w:rPr>
            </w:pPr>
            <w:r>
              <w:rPr>
                <w:b/>
                <w:spacing w:val="-2"/>
                <w:sz w:val="24"/>
              </w:rPr>
              <w:t>Section 4(1)(b)</w:t>
            </w:r>
          </w:p>
        </w:tc>
        <w:tc>
          <w:tcPr>
            <w:tcW w:w="6742" w:type="dxa"/>
          </w:tcPr>
          <w:p w14:paraId="4B310062" w14:textId="77777777" w:rsidR="004444BC" w:rsidRDefault="000F6C2B">
            <w:pPr>
              <w:pStyle w:val="TableParagraph"/>
              <w:spacing w:line="275" w:lineRule="exact"/>
              <w:ind w:left="6"/>
              <w:jc w:val="center"/>
              <w:rPr>
                <w:b/>
                <w:sz w:val="24"/>
              </w:rPr>
            </w:pPr>
            <w:r>
              <w:rPr>
                <w:b/>
                <w:sz w:val="24"/>
              </w:rPr>
              <w:t>Information</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published</w:t>
            </w:r>
            <w:r>
              <w:rPr>
                <w:b/>
                <w:spacing w:val="-1"/>
                <w:sz w:val="24"/>
              </w:rPr>
              <w:t xml:space="preserve"> </w:t>
            </w:r>
            <w:r>
              <w:rPr>
                <w:b/>
                <w:sz w:val="24"/>
              </w:rPr>
              <w:t>under</w:t>
            </w:r>
            <w:r>
              <w:rPr>
                <w:b/>
                <w:spacing w:val="-1"/>
                <w:sz w:val="24"/>
              </w:rPr>
              <w:t xml:space="preserve"> </w:t>
            </w:r>
            <w:r>
              <w:rPr>
                <w:b/>
                <w:sz w:val="24"/>
              </w:rPr>
              <w:t xml:space="preserve">the </w:t>
            </w:r>
            <w:r>
              <w:rPr>
                <w:b/>
                <w:spacing w:val="-5"/>
                <w:sz w:val="24"/>
              </w:rPr>
              <w:t>Act</w:t>
            </w:r>
          </w:p>
        </w:tc>
      </w:tr>
      <w:tr w:rsidR="004444BC" w14:paraId="47214D97" w14:textId="77777777">
        <w:trPr>
          <w:trHeight w:val="376"/>
        </w:trPr>
        <w:tc>
          <w:tcPr>
            <w:tcW w:w="1324" w:type="dxa"/>
          </w:tcPr>
          <w:p w14:paraId="434C0A6F" w14:textId="77777777" w:rsidR="004444BC" w:rsidRDefault="000F6C2B">
            <w:pPr>
              <w:pStyle w:val="TableParagraph"/>
              <w:spacing w:line="274" w:lineRule="exact"/>
              <w:ind w:left="10"/>
              <w:jc w:val="center"/>
              <w:rPr>
                <w:rFonts w:ascii="Times New Roman"/>
                <w:sz w:val="24"/>
              </w:rPr>
            </w:pPr>
            <w:r>
              <w:rPr>
                <w:rFonts w:ascii="Times New Roman"/>
                <w:spacing w:val="-5"/>
                <w:sz w:val="24"/>
              </w:rPr>
              <w:t>(</w:t>
            </w:r>
            <w:proofErr w:type="spellStart"/>
            <w:r>
              <w:rPr>
                <w:rFonts w:ascii="Times New Roman"/>
                <w:spacing w:val="-5"/>
                <w:sz w:val="24"/>
              </w:rPr>
              <w:t>i</w:t>
            </w:r>
            <w:proofErr w:type="spellEnd"/>
            <w:r>
              <w:rPr>
                <w:rFonts w:ascii="Times New Roman"/>
                <w:spacing w:val="-5"/>
                <w:sz w:val="24"/>
              </w:rPr>
              <w:t>)</w:t>
            </w:r>
          </w:p>
        </w:tc>
        <w:tc>
          <w:tcPr>
            <w:tcW w:w="6742" w:type="dxa"/>
          </w:tcPr>
          <w:p w14:paraId="57392A86" w14:textId="4885BCC6" w:rsidR="004444BC" w:rsidRDefault="00031B27">
            <w:pPr>
              <w:pStyle w:val="TableParagraph"/>
              <w:spacing w:line="275" w:lineRule="exact"/>
              <w:rPr>
                <w:sz w:val="24"/>
              </w:rPr>
            </w:pPr>
            <w:hyperlink r:id="rId6">
              <w:r w:rsidR="000F6C2B">
                <w:rPr>
                  <w:color w:val="0066ED"/>
                  <w:sz w:val="24"/>
                </w:rPr>
                <w:t>The</w:t>
              </w:r>
              <w:r w:rsidR="000F6C2B">
                <w:rPr>
                  <w:color w:val="0066ED"/>
                  <w:spacing w:val="-4"/>
                  <w:sz w:val="24"/>
                </w:rPr>
                <w:t xml:space="preserve"> </w:t>
              </w:r>
              <w:r w:rsidR="000F6C2B">
                <w:rPr>
                  <w:color w:val="0066ED"/>
                  <w:sz w:val="24"/>
                </w:rPr>
                <w:t>particulars</w:t>
              </w:r>
              <w:r w:rsidR="000F6C2B">
                <w:rPr>
                  <w:color w:val="0066ED"/>
                  <w:spacing w:val="-3"/>
                  <w:sz w:val="24"/>
                </w:rPr>
                <w:t xml:space="preserve"> </w:t>
              </w:r>
              <w:r w:rsidR="000F6C2B">
                <w:rPr>
                  <w:color w:val="0066ED"/>
                  <w:sz w:val="24"/>
                </w:rPr>
                <w:t>of</w:t>
              </w:r>
              <w:r w:rsidR="000F6C2B">
                <w:rPr>
                  <w:color w:val="0066ED"/>
                  <w:spacing w:val="-3"/>
                  <w:sz w:val="24"/>
                </w:rPr>
                <w:t xml:space="preserve"> </w:t>
              </w:r>
              <w:r w:rsidR="000F6C2B">
                <w:rPr>
                  <w:color w:val="0066ED"/>
                  <w:sz w:val="24"/>
                </w:rPr>
                <w:t>the</w:t>
              </w:r>
              <w:r w:rsidR="000F6C2B">
                <w:rPr>
                  <w:color w:val="0066ED"/>
                  <w:spacing w:val="-3"/>
                  <w:sz w:val="24"/>
                </w:rPr>
                <w:t xml:space="preserve"> </w:t>
              </w:r>
              <w:proofErr w:type="spellStart"/>
              <w:r w:rsidR="000F6C2B">
                <w:rPr>
                  <w:color w:val="0066ED"/>
                  <w:sz w:val="24"/>
                </w:rPr>
                <w:t>organisation</w:t>
              </w:r>
              <w:proofErr w:type="spellEnd"/>
              <w:r w:rsidR="000F6C2B">
                <w:rPr>
                  <w:color w:val="0066ED"/>
                  <w:sz w:val="24"/>
                </w:rPr>
                <w:t>,</w:t>
              </w:r>
              <w:r w:rsidR="000F6C2B">
                <w:rPr>
                  <w:color w:val="0066ED"/>
                  <w:spacing w:val="-3"/>
                  <w:sz w:val="24"/>
                </w:rPr>
                <w:t xml:space="preserve"> </w:t>
              </w:r>
              <w:r w:rsidR="000F6C2B">
                <w:rPr>
                  <w:color w:val="0066ED"/>
                  <w:sz w:val="24"/>
                </w:rPr>
                <w:t>functions</w:t>
              </w:r>
              <w:r w:rsidR="000F6C2B">
                <w:rPr>
                  <w:color w:val="0066ED"/>
                  <w:spacing w:val="-3"/>
                  <w:sz w:val="24"/>
                </w:rPr>
                <w:t xml:space="preserve"> </w:t>
              </w:r>
              <w:r w:rsidR="000F6C2B">
                <w:rPr>
                  <w:color w:val="0066ED"/>
                  <w:sz w:val="24"/>
                </w:rPr>
                <w:t>and</w:t>
              </w:r>
              <w:r w:rsidR="000F6C2B">
                <w:rPr>
                  <w:color w:val="0066ED"/>
                  <w:spacing w:val="-3"/>
                  <w:sz w:val="24"/>
                </w:rPr>
                <w:t xml:space="preserve"> </w:t>
              </w:r>
              <w:r w:rsidR="000F6C2B">
                <w:rPr>
                  <w:color w:val="0066ED"/>
                  <w:spacing w:val="-2"/>
                  <w:sz w:val="24"/>
                </w:rPr>
                <w:t>duties</w:t>
              </w:r>
            </w:hyperlink>
          </w:p>
        </w:tc>
      </w:tr>
      <w:tr w:rsidR="004444BC" w14:paraId="6103A4DF" w14:textId="77777777">
        <w:trPr>
          <w:trHeight w:val="376"/>
        </w:trPr>
        <w:tc>
          <w:tcPr>
            <w:tcW w:w="1324" w:type="dxa"/>
          </w:tcPr>
          <w:p w14:paraId="63AA7DCF"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(ii)</w:t>
            </w:r>
          </w:p>
        </w:tc>
        <w:tc>
          <w:tcPr>
            <w:tcW w:w="6742" w:type="dxa"/>
          </w:tcPr>
          <w:p w14:paraId="1EA953E1" w14:textId="3988FD6D" w:rsidR="004444BC" w:rsidRDefault="00031B27">
            <w:pPr>
              <w:pStyle w:val="TableParagraph"/>
              <w:spacing w:line="274" w:lineRule="exact"/>
              <w:rPr>
                <w:sz w:val="24"/>
              </w:rPr>
            </w:pPr>
            <w:hyperlink r:id="rId7">
              <w:r w:rsidR="000F6C2B">
                <w:rPr>
                  <w:color w:val="0066ED"/>
                  <w:sz w:val="24"/>
                </w:rPr>
                <w:t>The</w:t>
              </w:r>
              <w:r w:rsidR="000F6C2B">
                <w:rPr>
                  <w:color w:val="0066ED"/>
                  <w:spacing w:val="-2"/>
                  <w:sz w:val="24"/>
                </w:rPr>
                <w:t xml:space="preserve"> </w:t>
              </w:r>
              <w:r w:rsidR="000F6C2B">
                <w:rPr>
                  <w:color w:val="0066ED"/>
                  <w:sz w:val="24"/>
                </w:rPr>
                <w:t>powers</w:t>
              </w:r>
              <w:r w:rsidR="000F6C2B">
                <w:rPr>
                  <w:color w:val="0066ED"/>
                  <w:spacing w:val="-1"/>
                  <w:sz w:val="24"/>
                </w:rPr>
                <w:t xml:space="preserve"> </w:t>
              </w:r>
              <w:r w:rsidR="000F6C2B">
                <w:rPr>
                  <w:color w:val="0066ED"/>
                  <w:sz w:val="24"/>
                </w:rPr>
                <w:t>and</w:t>
              </w:r>
              <w:r w:rsidR="000F6C2B">
                <w:rPr>
                  <w:color w:val="0066ED"/>
                  <w:spacing w:val="-1"/>
                  <w:sz w:val="24"/>
                </w:rPr>
                <w:t xml:space="preserve"> </w:t>
              </w:r>
              <w:r w:rsidR="000F6C2B">
                <w:rPr>
                  <w:color w:val="0066ED"/>
                  <w:sz w:val="24"/>
                </w:rPr>
                <w:t>d</w:t>
              </w:r>
              <w:r w:rsidR="000F6C2B">
                <w:rPr>
                  <w:color w:val="0066ED"/>
                  <w:sz w:val="24"/>
                </w:rPr>
                <w:t>uties</w:t>
              </w:r>
              <w:r w:rsidR="000F6C2B">
                <w:rPr>
                  <w:color w:val="0066ED"/>
                  <w:spacing w:val="-2"/>
                  <w:sz w:val="24"/>
                </w:rPr>
                <w:t xml:space="preserve"> </w:t>
              </w:r>
              <w:r w:rsidR="000F6C2B">
                <w:rPr>
                  <w:color w:val="0066ED"/>
                  <w:sz w:val="24"/>
                </w:rPr>
                <w:t>of</w:t>
              </w:r>
              <w:r w:rsidR="000F6C2B">
                <w:rPr>
                  <w:color w:val="0066ED"/>
                  <w:spacing w:val="-1"/>
                  <w:sz w:val="24"/>
                </w:rPr>
                <w:t xml:space="preserve"> </w:t>
              </w:r>
              <w:r w:rsidR="000F6C2B">
                <w:rPr>
                  <w:color w:val="0066ED"/>
                  <w:sz w:val="24"/>
                </w:rPr>
                <w:t>its</w:t>
              </w:r>
              <w:r w:rsidR="000F6C2B">
                <w:rPr>
                  <w:color w:val="0066ED"/>
                  <w:spacing w:val="-2"/>
                  <w:sz w:val="24"/>
                </w:rPr>
                <w:t xml:space="preserve"> </w:t>
              </w:r>
              <w:r w:rsidR="000F6C2B">
                <w:rPr>
                  <w:color w:val="0066ED"/>
                  <w:sz w:val="24"/>
                </w:rPr>
                <w:t>officers</w:t>
              </w:r>
              <w:r w:rsidR="000F6C2B">
                <w:rPr>
                  <w:color w:val="0066ED"/>
                  <w:spacing w:val="-1"/>
                  <w:sz w:val="24"/>
                </w:rPr>
                <w:t xml:space="preserve"> </w:t>
              </w:r>
              <w:r w:rsidR="000F6C2B">
                <w:rPr>
                  <w:color w:val="0066ED"/>
                  <w:sz w:val="24"/>
                </w:rPr>
                <w:t>and</w:t>
              </w:r>
              <w:r w:rsidR="000F6C2B">
                <w:rPr>
                  <w:color w:val="0066ED"/>
                  <w:spacing w:val="-2"/>
                  <w:sz w:val="24"/>
                </w:rPr>
                <w:t xml:space="preserve"> employees</w:t>
              </w:r>
            </w:hyperlink>
          </w:p>
        </w:tc>
      </w:tr>
      <w:tr w:rsidR="004444BC" w14:paraId="5209112A" w14:textId="77777777">
        <w:trPr>
          <w:trHeight w:val="651"/>
        </w:trPr>
        <w:tc>
          <w:tcPr>
            <w:tcW w:w="1324" w:type="dxa"/>
          </w:tcPr>
          <w:p w14:paraId="63D8D973"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(iii)</w:t>
            </w:r>
          </w:p>
        </w:tc>
        <w:tc>
          <w:tcPr>
            <w:tcW w:w="6742" w:type="dxa"/>
          </w:tcPr>
          <w:p w14:paraId="111AF3D6" w14:textId="6A8379C4" w:rsidR="004444BC" w:rsidRDefault="00031B27">
            <w:pPr>
              <w:pStyle w:val="TableParagraph"/>
              <w:rPr>
                <w:sz w:val="24"/>
              </w:rPr>
            </w:pPr>
            <w:hyperlink r:id="rId8">
              <w:r w:rsidR="000F6C2B">
                <w:rPr>
                  <w:color w:val="0066ED"/>
                  <w:sz w:val="24"/>
                </w:rPr>
                <w:t>The</w:t>
              </w:r>
              <w:r w:rsidR="000F6C2B">
                <w:rPr>
                  <w:color w:val="0066ED"/>
                  <w:spacing w:val="40"/>
                  <w:sz w:val="24"/>
                </w:rPr>
                <w:t xml:space="preserve"> </w:t>
              </w:r>
              <w:r w:rsidR="000F6C2B">
                <w:rPr>
                  <w:color w:val="0066ED"/>
                  <w:sz w:val="24"/>
                </w:rPr>
                <w:t>procedure</w:t>
              </w:r>
              <w:r w:rsidR="000F6C2B">
                <w:rPr>
                  <w:color w:val="0066ED"/>
                  <w:spacing w:val="40"/>
                  <w:sz w:val="24"/>
                </w:rPr>
                <w:t xml:space="preserve"> </w:t>
              </w:r>
              <w:r w:rsidR="000F6C2B">
                <w:rPr>
                  <w:color w:val="0066ED"/>
                  <w:sz w:val="24"/>
                </w:rPr>
                <w:t>followed</w:t>
              </w:r>
              <w:r w:rsidR="000F6C2B">
                <w:rPr>
                  <w:color w:val="0066ED"/>
                  <w:spacing w:val="40"/>
                  <w:sz w:val="24"/>
                </w:rPr>
                <w:t xml:space="preserve"> </w:t>
              </w:r>
              <w:r w:rsidR="000F6C2B">
                <w:rPr>
                  <w:color w:val="0066ED"/>
                  <w:sz w:val="24"/>
                </w:rPr>
                <w:t>in</w:t>
              </w:r>
              <w:r w:rsidR="000F6C2B">
                <w:rPr>
                  <w:color w:val="0066ED"/>
                  <w:spacing w:val="40"/>
                  <w:sz w:val="24"/>
                </w:rPr>
                <w:t xml:space="preserve"> </w:t>
              </w:r>
              <w:r w:rsidR="000F6C2B">
                <w:rPr>
                  <w:color w:val="0066ED"/>
                  <w:sz w:val="24"/>
                </w:rPr>
                <w:t>the</w:t>
              </w:r>
              <w:r w:rsidR="000F6C2B">
                <w:rPr>
                  <w:color w:val="0066ED"/>
                  <w:spacing w:val="40"/>
                  <w:sz w:val="24"/>
                </w:rPr>
                <w:t xml:space="preserve"> </w:t>
              </w:r>
              <w:r w:rsidR="000F6C2B">
                <w:rPr>
                  <w:color w:val="0066ED"/>
                  <w:sz w:val="24"/>
                </w:rPr>
                <w:t>decision</w:t>
              </w:r>
              <w:r w:rsidR="000F6C2B">
                <w:rPr>
                  <w:color w:val="0066ED"/>
                  <w:spacing w:val="40"/>
                  <w:sz w:val="24"/>
                </w:rPr>
                <w:t xml:space="preserve"> </w:t>
              </w:r>
              <w:r w:rsidR="000F6C2B">
                <w:rPr>
                  <w:color w:val="0066ED"/>
                  <w:sz w:val="24"/>
                </w:rPr>
                <w:t>making</w:t>
              </w:r>
              <w:r w:rsidR="000F6C2B">
                <w:rPr>
                  <w:color w:val="0066ED"/>
                  <w:spacing w:val="40"/>
                  <w:sz w:val="24"/>
                </w:rPr>
                <w:t xml:space="preserve"> </w:t>
              </w:r>
              <w:r w:rsidR="000F6C2B">
                <w:rPr>
                  <w:color w:val="0066ED"/>
                  <w:sz w:val="24"/>
                </w:rPr>
                <w:t>process,</w:t>
              </w:r>
            </w:hyperlink>
            <w:r w:rsidR="000F6C2B">
              <w:rPr>
                <w:color w:val="0066ED"/>
                <w:spacing w:val="80"/>
                <w:sz w:val="24"/>
              </w:rPr>
              <w:t xml:space="preserve"> </w:t>
            </w:r>
            <w:hyperlink r:id="rId9">
              <w:r w:rsidR="000F6C2B">
                <w:rPr>
                  <w:color w:val="0066ED"/>
                  <w:sz w:val="24"/>
                </w:rPr>
                <w:t>including channels of supervision and accountability</w:t>
              </w:r>
            </w:hyperlink>
          </w:p>
        </w:tc>
      </w:tr>
      <w:tr w:rsidR="004444BC" w14:paraId="0DBAE614" w14:textId="77777777">
        <w:trPr>
          <w:trHeight w:val="395"/>
        </w:trPr>
        <w:tc>
          <w:tcPr>
            <w:tcW w:w="1324" w:type="dxa"/>
          </w:tcPr>
          <w:p w14:paraId="40E4497B"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(iv)</w:t>
            </w:r>
          </w:p>
        </w:tc>
        <w:tc>
          <w:tcPr>
            <w:tcW w:w="6742" w:type="dxa"/>
          </w:tcPr>
          <w:p w14:paraId="10E3C9A1" w14:textId="3B0A7863" w:rsidR="004444BC" w:rsidRDefault="00031B27">
            <w:pPr>
              <w:pStyle w:val="TableParagraph"/>
              <w:spacing w:line="273" w:lineRule="exact"/>
              <w:rPr>
                <w:sz w:val="24"/>
              </w:rPr>
            </w:pPr>
            <w:hyperlink r:id="rId10">
              <w:r w:rsidR="000F6C2B">
                <w:rPr>
                  <w:color w:val="0066ED"/>
                  <w:sz w:val="24"/>
                </w:rPr>
                <w:t>Norms</w:t>
              </w:r>
              <w:r w:rsidR="000F6C2B">
                <w:rPr>
                  <w:color w:val="0066ED"/>
                  <w:spacing w:val="-2"/>
                  <w:sz w:val="24"/>
                </w:rPr>
                <w:t xml:space="preserve"> </w:t>
              </w:r>
              <w:r w:rsidR="000F6C2B">
                <w:rPr>
                  <w:color w:val="0066ED"/>
                  <w:sz w:val="24"/>
                </w:rPr>
                <w:t>set</w:t>
              </w:r>
              <w:r w:rsidR="000F6C2B">
                <w:rPr>
                  <w:color w:val="0066ED"/>
                  <w:spacing w:val="-2"/>
                  <w:sz w:val="24"/>
                </w:rPr>
                <w:t xml:space="preserve"> </w:t>
              </w:r>
              <w:r w:rsidR="000F6C2B">
                <w:rPr>
                  <w:color w:val="0066ED"/>
                  <w:sz w:val="24"/>
                </w:rPr>
                <w:t>by</w:t>
              </w:r>
              <w:r w:rsidR="000F6C2B">
                <w:rPr>
                  <w:color w:val="0066ED"/>
                  <w:spacing w:val="-2"/>
                  <w:sz w:val="24"/>
                </w:rPr>
                <w:t xml:space="preserve"> </w:t>
              </w:r>
              <w:r w:rsidR="000F6C2B">
                <w:rPr>
                  <w:color w:val="0066ED"/>
                  <w:sz w:val="24"/>
                </w:rPr>
                <w:t>the</w:t>
              </w:r>
              <w:r w:rsidR="000F6C2B">
                <w:rPr>
                  <w:color w:val="0066ED"/>
                  <w:spacing w:val="-2"/>
                  <w:sz w:val="24"/>
                </w:rPr>
                <w:t xml:space="preserve"> </w:t>
              </w:r>
              <w:r w:rsidR="000F6C2B">
                <w:rPr>
                  <w:color w:val="0066ED"/>
                  <w:sz w:val="24"/>
                </w:rPr>
                <w:t>Bank</w:t>
              </w:r>
              <w:r w:rsidR="000F6C2B">
                <w:rPr>
                  <w:color w:val="0066ED"/>
                  <w:spacing w:val="-2"/>
                  <w:sz w:val="24"/>
                </w:rPr>
                <w:t xml:space="preserve"> </w:t>
              </w:r>
              <w:r w:rsidR="000F6C2B">
                <w:rPr>
                  <w:color w:val="0066ED"/>
                  <w:sz w:val="24"/>
                </w:rPr>
                <w:t>for</w:t>
              </w:r>
              <w:r w:rsidR="000F6C2B">
                <w:rPr>
                  <w:color w:val="0066ED"/>
                  <w:spacing w:val="-2"/>
                  <w:sz w:val="24"/>
                </w:rPr>
                <w:t xml:space="preserve"> </w:t>
              </w:r>
              <w:r w:rsidR="000F6C2B">
                <w:rPr>
                  <w:color w:val="0066ED"/>
                  <w:sz w:val="24"/>
                </w:rPr>
                <w:t>the</w:t>
              </w:r>
              <w:r w:rsidR="000F6C2B">
                <w:rPr>
                  <w:color w:val="0066ED"/>
                  <w:spacing w:val="-2"/>
                  <w:sz w:val="24"/>
                </w:rPr>
                <w:t xml:space="preserve"> </w:t>
              </w:r>
              <w:r w:rsidR="000F6C2B">
                <w:rPr>
                  <w:color w:val="0066ED"/>
                  <w:sz w:val="24"/>
                </w:rPr>
                <w:t>discharge</w:t>
              </w:r>
              <w:r w:rsidR="000F6C2B">
                <w:rPr>
                  <w:color w:val="0066ED"/>
                  <w:spacing w:val="-2"/>
                  <w:sz w:val="24"/>
                </w:rPr>
                <w:t xml:space="preserve"> </w:t>
              </w:r>
              <w:r w:rsidR="000F6C2B">
                <w:rPr>
                  <w:color w:val="0066ED"/>
                  <w:sz w:val="24"/>
                </w:rPr>
                <w:t>of</w:t>
              </w:r>
              <w:r w:rsidR="000F6C2B">
                <w:rPr>
                  <w:color w:val="0066ED"/>
                  <w:spacing w:val="-2"/>
                  <w:sz w:val="24"/>
                </w:rPr>
                <w:t xml:space="preserve"> </w:t>
              </w:r>
              <w:r w:rsidR="000F6C2B">
                <w:rPr>
                  <w:color w:val="0066ED"/>
                  <w:sz w:val="24"/>
                </w:rPr>
                <w:t>its</w:t>
              </w:r>
              <w:r w:rsidR="000F6C2B">
                <w:rPr>
                  <w:color w:val="0066ED"/>
                  <w:spacing w:val="-2"/>
                  <w:sz w:val="24"/>
                </w:rPr>
                <w:t xml:space="preserve"> functions</w:t>
              </w:r>
            </w:hyperlink>
          </w:p>
        </w:tc>
      </w:tr>
      <w:tr w:rsidR="004444BC" w14:paraId="3D1443E9" w14:textId="77777777">
        <w:trPr>
          <w:trHeight w:val="949"/>
        </w:trPr>
        <w:tc>
          <w:tcPr>
            <w:tcW w:w="1324" w:type="dxa"/>
          </w:tcPr>
          <w:p w14:paraId="561956C5" w14:textId="77777777" w:rsidR="004444BC" w:rsidRDefault="000F6C2B">
            <w:pPr>
              <w:pStyle w:val="TableParagraph"/>
              <w:spacing w:line="274" w:lineRule="exact"/>
              <w:ind w:left="10" w:right="1"/>
              <w:jc w:val="center"/>
              <w:rPr>
                <w:rFonts w:ascii="Times New Roman"/>
                <w:sz w:val="24"/>
              </w:rPr>
            </w:pPr>
            <w:r>
              <w:rPr>
                <w:rFonts w:ascii="Times New Roman"/>
                <w:spacing w:val="-5"/>
                <w:sz w:val="24"/>
              </w:rPr>
              <w:t>(v)</w:t>
            </w:r>
          </w:p>
        </w:tc>
        <w:tc>
          <w:tcPr>
            <w:tcW w:w="6742" w:type="dxa"/>
          </w:tcPr>
          <w:p w14:paraId="2522A4AD" w14:textId="2D82A5A1" w:rsidR="004444BC" w:rsidRDefault="00031B27">
            <w:pPr>
              <w:pStyle w:val="TableParagraph"/>
              <w:ind w:right="98"/>
              <w:jc w:val="both"/>
              <w:rPr>
                <w:sz w:val="24"/>
              </w:rPr>
            </w:pPr>
            <w:hyperlink r:id="rId11">
              <w:r w:rsidR="000F6C2B">
                <w:rPr>
                  <w:color w:val="0066ED"/>
                  <w:sz w:val="24"/>
                </w:rPr>
                <w:t>Rules, regulations, instructions, manuals and records, held</w:t>
              </w:r>
            </w:hyperlink>
            <w:r w:rsidR="000F6C2B">
              <w:rPr>
                <w:color w:val="0066ED"/>
                <w:spacing w:val="40"/>
                <w:sz w:val="24"/>
              </w:rPr>
              <w:t xml:space="preserve"> </w:t>
            </w:r>
            <w:hyperlink r:id="rId12">
              <w:r w:rsidR="000F6C2B">
                <w:rPr>
                  <w:color w:val="0066ED"/>
                  <w:sz w:val="24"/>
                </w:rPr>
                <w:t>by the Bank or under its control or used by its employees for</w:t>
              </w:r>
            </w:hyperlink>
            <w:r w:rsidR="000F6C2B">
              <w:rPr>
                <w:color w:val="0066ED"/>
                <w:sz w:val="24"/>
              </w:rPr>
              <w:t xml:space="preserve"> </w:t>
            </w:r>
            <w:hyperlink r:id="rId13">
              <w:r w:rsidR="000F6C2B">
                <w:rPr>
                  <w:color w:val="0066ED"/>
                  <w:sz w:val="24"/>
                </w:rPr>
                <w:t>discharging its functions</w:t>
              </w:r>
            </w:hyperlink>
          </w:p>
        </w:tc>
      </w:tr>
      <w:tr w:rsidR="004444BC" w14:paraId="02DD4367" w14:textId="77777777">
        <w:trPr>
          <w:trHeight w:val="671"/>
        </w:trPr>
        <w:tc>
          <w:tcPr>
            <w:tcW w:w="1324" w:type="dxa"/>
          </w:tcPr>
          <w:p w14:paraId="4D7E0AED"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(vi)</w:t>
            </w:r>
          </w:p>
        </w:tc>
        <w:tc>
          <w:tcPr>
            <w:tcW w:w="6742" w:type="dxa"/>
          </w:tcPr>
          <w:p w14:paraId="7775F24C" w14:textId="34167AA8" w:rsidR="004444BC" w:rsidRDefault="00031B27">
            <w:pPr>
              <w:pStyle w:val="TableParagraph"/>
              <w:rPr>
                <w:sz w:val="24"/>
              </w:rPr>
            </w:pPr>
            <w:hyperlink r:id="rId14">
              <w:r w:rsidR="000F6C2B">
                <w:rPr>
                  <w:color w:val="0066ED"/>
                  <w:sz w:val="24"/>
                </w:rPr>
                <w:t>Statement of Categories of Documents that are held by the</w:t>
              </w:r>
            </w:hyperlink>
            <w:r w:rsidR="000F6C2B">
              <w:rPr>
                <w:color w:val="0066ED"/>
                <w:spacing w:val="40"/>
                <w:sz w:val="24"/>
              </w:rPr>
              <w:t xml:space="preserve"> </w:t>
            </w:r>
            <w:hyperlink r:id="rId15">
              <w:r w:rsidR="000F6C2B">
                <w:rPr>
                  <w:color w:val="0066ED"/>
                  <w:sz w:val="24"/>
                </w:rPr>
                <w:t>Reserve Bank or under its Control</w:t>
              </w:r>
            </w:hyperlink>
          </w:p>
        </w:tc>
      </w:tr>
      <w:tr w:rsidR="004444BC" w14:paraId="614ACB8E" w14:textId="77777777">
        <w:trPr>
          <w:trHeight w:val="1103"/>
        </w:trPr>
        <w:tc>
          <w:tcPr>
            <w:tcW w:w="1324" w:type="dxa"/>
          </w:tcPr>
          <w:p w14:paraId="7D6F6835" w14:textId="77777777" w:rsidR="004444BC" w:rsidRDefault="000F6C2B">
            <w:pPr>
              <w:pStyle w:val="TableParagraph"/>
              <w:spacing w:line="273" w:lineRule="exact"/>
              <w:ind w:left="10" w:right="1"/>
              <w:jc w:val="center"/>
              <w:rPr>
                <w:rFonts w:ascii="Times New Roman"/>
                <w:sz w:val="24"/>
              </w:rPr>
            </w:pPr>
            <w:r>
              <w:rPr>
                <w:rFonts w:ascii="Times New Roman"/>
                <w:spacing w:val="-2"/>
                <w:sz w:val="24"/>
              </w:rPr>
              <w:t>(vii)</w:t>
            </w:r>
          </w:p>
        </w:tc>
        <w:tc>
          <w:tcPr>
            <w:tcW w:w="6742" w:type="dxa"/>
          </w:tcPr>
          <w:p w14:paraId="35FDB663" w14:textId="0871A801" w:rsidR="004444BC" w:rsidRDefault="00031B27">
            <w:pPr>
              <w:pStyle w:val="TableParagraph"/>
              <w:spacing w:line="276" w:lineRule="exact"/>
              <w:ind w:right="98"/>
              <w:jc w:val="both"/>
              <w:rPr>
                <w:sz w:val="24"/>
              </w:rPr>
            </w:pPr>
            <w:hyperlink r:id="rId16">
              <w:r w:rsidR="000F6C2B">
                <w:rPr>
                  <w:color w:val="0066ED"/>
                  <w:sz w:val="24"/>
                </w:rPr>
                <w:t>Particulars of any arrangement that exists for consultation</w:t>
              </w:r>
            </w:hyperlink>
            <w:r w:rsidR="000F6C2B">
              <w:rPr>
                <w:color w:val="0066ED"/>
                <w:sz w:val="24"/>
              </w:rPr>
              <w:t xml:space="preserve"> </w:t>
            </w:r>
            <w:hyperlink r:id="rId17">
              <w:r w:rsidR="000F6C2B">
                <w:rPr>
                  <w:color w:val="0066ED"/>
                  <w:sz w:val="24"/>
                </w:rPr>
                <w:t>with, or representation by, the members of the public in</w:t>
              </w:r>
            </w:hyperlink>
            <w:r w:rsidR="000F6C2B">
              <w:rPr>
                <w:color w:val="0066ED"/>
                <w:sz w:val="24"/>
              </w:rPr>
              <w:t xml:space="preserve"> </w:t>
            </w:r>
            <w:hyperlink r:id="rId18">
              <w:r w:rsidR="000F6C2B">
                <w:rPr>
                  <w:color w:val="0066ED"/>
                  <w:sz w:val="24"/>
                </w:rPr>
                <w:t>relation to the formulation of its policy or implementation</w:t>
              </w:r>
            </w:hyperlink>
            <w:r w:rsidR="000F6C2B">
              <w:rPr>
                <w:color w:val="0066ED"/>
                <w:sz w:val="24"/>
              </w:rPr>
              <w:t xml:space="preserve"> </w:t>
            </w:r>
            <w:hyperlink r:id="rId19">
              <w:r w:rsidR="000F6C2B">
                <w:rPr>
                  <w:color w:val="0066ED"/>
                  <w:spacing w:val="-2"/>
                  <w:sz w:val="24"/>
                </w:rPr>
                <w:t>thereof</w:t>
              </w:r>
            </w:hyperlink>
          </w:p>
        </w:tc>
      </w:tr>
      <w:tr w:rsidR="004444BC" w14:paraId="1344CA8B" w14:textId="77777777">
        <w:trPr>
          <w:trHeight w:val="1655"/>
        </w:trPr>
        <w:tc>
          <w:tcPr>
            <w:tcW w:w="1324" w:type="dxa"/>
          </w:tcPr>
          <w:p w14:paraId="0D6FED64"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(viii)</w:t>
            </w:r>
          </w:p>
        </w:tc>
        <w:tc>
          <w:tcPr>
            <w:tcW w:w="6742" w:type="dxa"/>
          </w:tcPr>
          <w:p w14:paraId="19F2D0E6" w14:textId="14A44675" w:rsidR="004444BC" w:rsidRDefault="00031B27">
            <w:pPr>
              <w:pStyle w:val="TableParagraph"/>
              <w:spacing w:line="276" w:lineRule="exact"/>
              <w:ind w:right="96"/>
              <w:jc w:val="both"/>
              <w:rPr>
                <w:sz w:val="24"/>
              </w:rPr>
            </w:pPr>
            <w:hyperlink r:id="rId20">
              <w:r w:rsidR="000F6C2B">
                <w:rPr>
                  <w:color w:val="0066ED"/>
                  <w:sz w:val="24"/>
                </w:rPr>
                <w:t>List of Boards, Councils, Committees and other bodies</w:t>
              </w:r>
            </w:hyperlink>
            <w:r w:rsidR="000F6C2B">
              <w:rPr>
                <w:color w:val="0066ED"/>
                <w:sz w:val="24"/>
              </w:rPr>
              <w:t xml:space="preserve"> </w:t>
            </w:r>
            <w:hyperlink r:id="rId21">
              <w:r w:rsidR="000F6C2B">
                <w:rPr>
                  <w:color w:val="0066ED"/>
                  <w:sz w:val="24"/>
                </w:rPr>
                <w:t>consisting of two or more persons constituted as its part or</w:t>
              </w:r>
            </w:hyperlink>
            <w:r w:rsidR="000F6C2B">
              <w:rPr>
                <w:color w:val="0066ED"/>
                <w:spacing w:val="40"/>
                <w:sz w:val="24"/>
              </w:rPr>
              <w:t xml:space="preserve"> </w:t>
            </w:r>
            <w:hyperlink r:id="rId22">
              <w:r w:rsidR="000F6C2B">
                <w:rPr>
                  <w:color w:val="0066ED"/>
                  <w:sz w:val="24"/>
                </w:rPr>
                <w:t>for the purpose of its advice, and as to whether meetings of</w:t>
              </w:r>
            </w:hyperlink>
            <w:r w:rsidR="000F6C2B">
              <w:rPr>
                <w:color w:val="0066ED"/>
                <w:sz w:val="24"/>
              </w:rPr>
              <w:t xml:space="preserve"> </w:t>
            </w:r>
            <w:hyperlink r:id="rId23">
              <w:r w:rsidR="000F6C2B">
                <w:rPr>
                  <w:color w:val="0066ED"/>
                  <w:sz w:val="24"/>
                </w:rPr>
                <w:t>those boards, councils, committees and other bodies are</w:t>
              </w:r>
            </w:hyperlink>
            <w:r w:rsidR="000F6C2B">
              <w:rPr>
                <w:color w:val="0066ED"/>
                <w:sz w:val="24"/>
              </w:rPr>
              <w:t xml:space="preserve"> </w:t>
            </w:r>
            <w:hyperlink r:id="rId24">
              <w:r w:rsidR="000F6C2B">
                <w:rPr>
                  <w:color w:val="0066ED"/>
                  <w:sz w:val="24"/>
                </w:rPr>
                <w:t>open to the public, or the minutes of such meetings are</w:t>
              </w:r>
            </w:hyperlink>
            <w:r w:rsidR="000F6C2B">
              <w:rPr>
                <w:color w:val="0066ED"/>
                <w:sz w:val="24"/>
              </w:rPr>
              <w:t xml:space="preserve"> </w:t>
            </w:r>
            <w:hyperlink r:id="rId25">
              <w:r w:rsidR="000F6C2B">
                <w:rPr>
                  <w:color w:val="0066ED"/>
                  <w:sz w:val="24"/>
                </w:rPr>
                <w:t>accessible for public</w:t>
              </w:r>
            </w:hyperlink>
          </w:p>
        </w:tc>
      </w:tr>
      <w:tr w:rsidR="004444BC" w14:paraId="1AEFFCBB" w14:textId="77777777">
        <w:trPr>
          <w:trHeight w:val="275"/>
        </w:trPr>
        <w:tc>
          <w:tcPr>
            <w:tcW w:w="1324" w:type="dxa"/>
          </w:tcPr>
          <w:p w14:paraId="511AF8CF" w14:textId="77777777" w:rsidR="004444BC" w:rsidRDefault="000F6C2B">
            <w:pPr>
              <w:pStyle w:val="TableParagraph"/>
              <w:spacing w:line="256" w:lineRule="exact"/>
              <w:ind w:left="10" w:right="1"/>
              <w:jc w:val="center"/>
              <w:rPr>
                <w:rFonts w:ascii="Times New Roman"/>
                <w:sz w:val="24"/>
              </w:rPr>
            </w:pPr>
            <w:r>
              <w:rPr>
                <w:rFonts w:ascii="Times New Roman"/>
                <w:spacing w:val="-4"/>
                <w:sz w:val="24"/>
              </w:rPr>
              <w:t>(ix)</w:t>
            </w:r>
          </w:p>
        </w:tc>
        <w:tc>
          <w:tcPr>
            <w:tcW w:w="6742" w:type="dxa"/>
          </w:tcPr>
          <w:p w14:paraId="12C7ED87" w14:textId="29D505A2" w:rsidR="004444BC" w:rsidRDefault="00031B27">
            <w:pPr>
              <w:pStyle w:val="TableParagraph"/>
              <w:spacing w:line="256" w:lineRule="exact"/>
              <w:rPr>
                <w:sz w:val="24"/>
              </w:rPr>
            </w:pPr>
            <w:hyperlink r:id="rId26">
              <w:r w:rsidR="000F6C2B">
                <w:rPr>
                  <w:color w:val="0066ED"/>
                  <w:sz w:val="24"/>
                </w:rPr>
                <w:t>A</w:t>
              </w:r>
              <w:r w:rsidR="000F6C2B">
                <w:rPr>
                  <w:color w:val="0066ED"/>
                  <w:spacing w:val="-1"/>
                  <w:sz w:val="24"/>
                </w:rPr>
                <w:t xml:space="preserve"> </w:t>
              </w:r>
              <w:r w:rsidR="000F6C2B">
                <w:rPr>
                  <w:color w:val="0066ED"/>
                  <w:sz w:val="24"/>
                </w:rPr>
                <w:t>directory</w:t>
              </w:r>
              <w:r w:rsidR="000F6C2B">
                <w:rPr>
                  <w:color w:val="0066ED"/>
                  <w:spacing w:val="-1"/>
                  <w:sz w:val="24"/>
                </w:rPr>
                <w:t xml:space="preserve"> </w:t>
              </w:r>
              <w:r w:rsidR="000F6C2B">
                <w:rPr>
                  <w:color w:val="0066ED"/>
                  <w:sz w:val="24"/>
                </w:rPr>
                <w:t>of</w:t>
              </w:r>
              <w:r w:rsidR="000F6C2B">
                <w:rPr>
                  <w:color w:val="0066ED"/>
                  <w:spacing w:val="-1"/>
                  <w:sz w:val="24"/>
                </w:rPr>
                <w:t xml:space="preserve"> </w:t>
              </w:r>
              <w:r w:rsidR="000F6C2B">
                <w:rPr>
                  <w:color w:val="0066ED"/>
                  <w:sz w:val="24"/>
                </w:rPr>
                <w:t>its</w:t>
              </w:r>
              <w:r w:rsidR="000F6C2B">
                <w:rPr>
                  <w:color w:val="0066ED"/>
                  <w:spacing w:val="-2"/>
                  <w:sz w:val="24"/>
                </w:rPr>
                <w:t xml:space="preserve"> </w:t>
              </w:r>
              <w:r w:rsidR="000F6C2B">
                <w:rPr>
                  <w:color w:val="0066ED"/>
                  <w:sz w:val="24"/>
                </w:rPr>
                <w:t>officers</w:t>
              </w:r>
              <w:r w:rsidR="000F6C2B">
                <w:rPr>
                  <w:color w:val="0066ED"/>
                  <w:spacing w:val="-1"/>
                  <w:sz w:val="24"/>
                </w:rPr>
                <w:t xml:space="preserve"> </w:t>
              </w:r>
              <w:r w:rsidR="000F6C2B">
                <w:rPr>
                  <w:color w:val="0066ED"/>
                  <w:sz w:val="24"/>
                </w:rPr>
                <w:t>and</w:t>
              </w:r>
              <w:r w:rsidR="000F6C2B">
                <w:rPr>
                  <w:color w:val="0066ED"/>
                  <w:spacing w:val="-1"/>
                  <w:sz w:val="24"/>
                </w:rPr>
                <w:t xml:space="preserve"> </w:t>
              </w:r>
              <w:r w:rsidR="000F6C2B">
                <w:rPr>
                  <w:color w:val="0066ED"/>
                  <w:spacing w:val="-2"/>
                  <w:sz w:val="24"/>
                </w:rPr>
                <w:t>employees</w:t>
              </w:r>
            </w:hyperlink>
          </w:p>
        </w:tc>
      </w:tr>
      <w:tr w:rsidR="004444BC" w14:paraId="766F2BFF" w14:textId="77777777">
        <w:trPr>
          <w:trHeight w:val="827"/>
        </w:trPr>
        <w:tc>
          <w:tcPr>
            <w:tcW w:w="1324" w:type="dxa"/>
          </w:tcPr>
          <w:p w14:paraId="03BF5D9D" w14:textId="77777777" w:rsidR="004444BC" w:rsidRDefault="000F6C2B">
            <w:pPr>
              <w:pStyle w:val="TableParagraph"/>
              <w:spacing w:line="273" w:lineRule="exact"/>
              <w:ind w:left="10" w:right="1"/>
              <w:jc w:val="center"/>
              <w:rPr>
                <w:rFonts w:ascii="Times New Roman"/>
                <w:sz w:val="24"/>
              </w:rPr>
            </w:pPr>
            <w:r>
              <w:rPr>
                <w:rFonts w:ascii="Times New Roman"/>
                <w:spacing w:val="-5"/>
                <w:sz w:val="24"/>
              </w:rPr>
              <w:t>(x)</w:t>
            </w:r>
          </w:p>
        </w:tc>
        <w:tc>
          <w:tcPr>
            <w:tcW w:w="6742" w:type="dxa"/>
          </w:tcPr>
          <w:p w14:paraId="5F77150B" w14:textId="4C2281F1" w:rsidR="004444BC" w:rsidRDefault="00031B27">
            <w:pPr>
              <w:pStyle w:val="TableParagraph"/>
              <w:spacing w:line="276" w:lineRule="exact"/>
              <w:ind w:right="98"/>
              <w:jc w:val="both"/>
              <w:rPr>
                <w:sz w:val="24"/>
              </w:rPr>
            </w:pPr>
            <w:hyperlink r:id="rId27">
              <w:r w:rsidR="000F6C2B">
                <w:rPr>
                  <w:color w:val="0066ED"/>
                  <w:sz w:val="24"/>
                </w:rPr>
                <w:t>Monthly</w:t>
              </w:r>
              <w:r w:rsidR="000F6C2B">
                <w:rPr>
                  <w:color w:val="0066ED"/>
                  <w:spacing w:val="-6"/>
                  <w:sz w:val="24"/>
                </w:rPr>
                <w:t xml:space="preserve"> </w:t>
              </w:r>
              <w:r w:rsidR="000F6C2B">
                <w:rPr>
                  <w:color w:val="0066ED"/>
                  <w:sz w:val="24"/>
                </w:rPr>
                <w:t>remuneration</w:t>
              </w:r>
              <w:r w:rsidR="000F6C2B">
                <w:rPr>
                  <w:color w:val="0066ED"/>
                  <w:spacing w:val="-6"/>
                  <w:sz w:val="24"/>
                </w:rPr>
                <w:t xml:space="preserve"> </w:t>
              </w:r>
              <w:r w:rsidR="000F6C2B">
                <w:rPr>
                  <w:color w:val="0066ED"/>
                  <w:sz w:val="24"/>
                </w:rPr>
                <w:t>received</w:t>
              </w:r>
              <w:r w:rsidR="000F6C2B">
                <w:rPr>
                  <w:color w:val="0066ED"/>
                  <w:spacing w:val="-6"/>
                  <w:sz w:val="24"/>
                </w:rPr>
                <w:t xml:space="preserve"> </w:t>
              </w:r>
              <w:r w:rsidR="000F6C2B">
                <w:rPr>
                  <w:color w:val="0066ED"/>
                  <w:sz w:val="24"/>
                </w:rPr>
                <w:t>by</w:t>
              </w:r>
              <w:r w:rsidR="000F6C2B">
                <w:rPr>
                  <w:color w:val="0066ED"/>
                  <w:spacing w:val="-6"/>
                  <w:sz w:val="24"/>
                </w:rPr>
                <w:t xml:space="preserve"> </w:t>
              </w:r>
              <w:r w:rsidR="000F6C2B">
                <w:rPr>
                  <w:color w:val="0066ED"/>
                  <w:sz w:val="24"/>
                </w:rPr>
                <w:t>its</w:t>
              </w:r>
              <w:r w:rsidR="000F6C2B">
                <w:rPr>
                  <w:color w:val="0066ED"/>
                  <w:spacing w:val="-6"/>
                  <w:sz w:val="24"/>
                </w:rPr>
                <w:t xml:space="preserve"> </w:t>
              </w:r>
              <w:r w:rsidR="000F6C2B">
                <w:rPr>
                  <w:color w:val="0066ED"/>
                  <w:sz w:val="24"/>
                </w:rPr>
                <w:t>officers</w:t>
              </w:r>
              <w:r w:rsidR="000F6C2B">
                <w:rPr>
                  <w:color w:val="0066ED"/>
                  <w:spacing w:val="-6"/>
                  <w:sz w:val="24"/>
                </w:rPr>
                <w:t xml:space="preserve"> </w:t>
              </w:r>
              <w:r w:rsidR="000F6C2B">
                <w:rPr>
                  <w:color w:val="0066ED"/>
                  <w:sz w:val="24"/>
                </w:rPr>
                <w:t>and</w:t>
              </w:r>
              <w:r w:rsidR="000F6C2B">
                <w:rPr>
                  <w:color w:val="0066ED"/>
                  <w:spacing w:val="-6"/>
                  <w:sz w:val="24"/>
                </w:rPr>
                <w:t xml:space="preserve"> </w:t>
              </w:r>
              <w:r w:rsidR="000F6C2B">
                <w:rPr>
                  <w:color w:val="0066ED"/>
                  <w:sz w:val="24"/>
                </w:rPr>
                <w:t>employees,</w:t>
              </w:r>
            </w:hyperlink>
            <w:r w:rsidR="000F6C2B">
              <w:rPr>
                <w:color w:val="0066ED"/>
                <w:sz w:val="24"/>
              </w:rPr>
              <w:t xml:space="preserve"> </w:t>
            </w:r>
            <w:hyperlink r:id="rId28">
              <w:r w:rsidR="000F6C2B">
                <w:rPr>
                  <w:color w:val="0066ED"/>
                  <w:sz w:val="24"/>
                </w:rPr>
                <w:t>including the system of compensation as provided in its</w:t>
              </w:r>
            </w:hyperlink>
            <w:r w:rsidR="000F6C2B">
              <w:rPr>
                <w:color w:val="0066ED"/>
                <w:sz w:val="24"/>
              </w:rPr>
              <w:t xml:space="preserve"> </w:t>
            </w:r>
            <w:hyperlink r:id="rId29">
              <w:r w:rsidR="000F6C2B">
                <w:rPr>
                  <w:color w:val="0066ED"/>
                  <w:spacing w:val="-2"/>
                  <w:sz w:val="24"/>
                </w:rPr>
                <w:t>regulations</w:t>
              </w:r>
            </w:hyperlink>
          </w:p>
        </w:tc>
      </w:tr>
      <w:tr w:rsidR="004444BC" w14:paraId="66E7FB47" w14:textId="77777777">
        <w:trPr>
          <w:trHeight w:val="829"/>
        </w:trPr>
        <w:tc>
          <w:tcPr>
            <w:tcW w:w="1324" w:type="dxa"/>
          </w:tcPr>
          <w:p w14:paraId="21F7D026" w14:textId="77777777" w:rsidR="004444BC" w:rsidRDefault="000F6C2B">
            <w:pPr>
              <w:pStyle w:val="TableParagraph"/>
              <w:spacing w:line="272" w:lineRule="exact"/>
              <w:ind w:left="10" w:right="1"/>
              <w:jc w:val="center"/>
              <w:rPr>
                <w:rFonts w:ascii="Times New Roman"/>
                <w:sz w:val="24"/>
              </w:rPr>
            </w:pPr>
            <w:r>
              <w:rPr>
                <w:rFonts w:ascii="Times New Roman"/>
                <w:spacing w:val="-4"/>
                <w:sz w:val="24"/>
              </w:rPr>
              <w:t>(xi)</w:t>
            </w:r>
          </w:p>
        </w:tc>
        <w:tc>
          <w:tcPr>
            <w:tcW w:w="6742" w:type="dxa"/>
          </w:tcPr>
          <w:p w14:paraId="3AF8F4AE" w14:textId="4198BE58" w:rsidR="004444BC" w:rsidRDefault="00031B27">
            <w:pPr>
              <w:pStyle w:val="TableParagraph"/>
              <w:spacing w:line="272" w:lineRule="exact"/>
              <w:rPr>
                <w:sz w:val="24"/>
              </w:rPr>
            </w:pPr>
            <w:hyperlink r:id="rId30">
              <w:r w:rsidR="000F6C2B">
                <w:rPr>
                  <w:color w:val="0066ED"/>
                  <w:sz w:val="24"/>
                </w:rPr>
                <w:t>The</w:t>
              </w:r>
              <w:r w:rsidR="000F6C2B">
                <w:rPr>
                  <w:color w:val="0066ED"/>
                  <w:spacing w:val="44"/>
                  <w:sz w:val="24"/>
                </w:rPr>
                <w:t xml:space="preserve"> </w:t>
              </w:r>
              <w:r w:rsidR="000F6C2B">
                <w:rPr>
                  <w:color w:val="0066ED"/>
                  <w:sz w:val="24"/>
                </w:rPr>
                <w:t>budget</w:t>
              </w:r>
              <w:r w:rsidR="000F6C2B">
                <w:rPr>
                  <w:color w:val="0066ED"/>
                  <w:spacing w:val="48"/>
                  <w:sz w:val="24"/>
                </w:rPr>
                <w:t xml:space="preserve"> </w:t>
              </w:r>
              <w:r w:rsidR="000F6C2B">
                <w:rPr>
                  <w:color w:val="0066ED"/>
                  <w:sz w:val="24"/>
                </w:rPr>
                <w:t>allocated</w:t>
              </w:r>
              <w:r w:rsidR="000F6C2B">
                <w:rPr>
                  <w:color w:val="0066ED"/>
                  <w:spacing w:val="48"/>
                  <w:sz w:val="24"/>
                </w:rPr>
                <w:t xml:space="preserve"> </w:t>
              </w:r>
              <w:r w:rsidR="000F6C2B">
                <w:rPr>
                  <w:color w:val="0066ED"/>
                  <w:sz w:val="24"/>
                </w:rPr>
                <w:t>to</w:t>
              </w:r>
              <w:r w:rsidR="000F6C2B">
                <w:rPr>
                  <w:color w:val="0066ED"/>
                  <w:spacing w:val="48"/>
                  <w:sz w:val="24"/>
                </w:rPr>
                <w:t xml:space="preserve"> </w:t>
              </w:r>
              <w:r w:rsidR="000F6C2B">
                <w:rPr>
                  <w:color w:val="0066ED"/>
                  <w:sz w:val="24"/>
                </w:rPr>
                <w:t>each</w:t>
              </w:r>
              <w:r w:rsidR="000F6C2B">
                <w:rPr>
                  <w:color w:val="0066ED"/>
                  <w:spacing w:val="47"/>
                  <w:sz w:val="24"/>
                </w:rPr>
                <w:t xml:space="preserve"> </w:t>
              </w:r>
              <w:r w:rsidR="000F6C2B">
                <w:rPr>
                  <w:color w:val="0066ED"/>
                  <w:sz w:val="24"/>
                </w:rPr>
                <w:t>of</w:t>
              </w:r>
              <w:r w:rsidR="000F6C2B">
                <w:rPr>
                  <w:color w:val="0066ED"/>
                  <w:spacing w:val="48"/>
                  <w:sz w:val="24"/>
                </w:rPr>
                <w:t xml:space="preserve"> </w:t>
              </w:r>
              <w:r w:rsidR="000F6C2B">
                <w:rPr>
                  <w:color w:val="0066ED"/>
                  <w:sz w:val="24"/>
                </w:rPr>
                <w:t>its</w:t>
              </w:r>
              <w:r w:rsidR="000F6C2B">
                <w:rPr>
                  <w:color w:val="0066ED"/>
                  <w:spacing w:val="48"/>
                  <w:sz w:val="24"/>
                </w:rPr>
                <w:t xml:space="preserve"> </w:t>
              </w:r>
              <w:r w:rsidR="000F6C2B">
                <w:rPr>
                  <w:color w:val="0066ED"/>
                  <w:sz w:val="24"/>
                </w:rPr>
                <w:t>agency,</w:t>
              </w:r>
              <w:r w:rsidR="000F6C2B">
                <w:rPr>
                  <w:color w:val="0066ED"/>
                  <w:spacing w:val="48"/>
                  <w:sz w:val="24"/>
                </w:rPr>
                <w:t xml:space="preserve"> </w:t>
              </w:r>
              <w:r w:rsidR="000F6C2B">
                <w:rPr>
                  <w:color w:val="0066ED"/>
                  <w:sz w:val="24"/>
                </w:rPr>
                <w:t>indicating</w:t>
              </w:r>
              <w:r w:rsidR="000F6C2B">
                <w:rPr>
                  <w:color w:val="0066ED"/>
                  <w:spacing w:val="47"/>
                  <w:sz w:val="24"/>
                </w:rPr>
                <w:t xml:space="preserve"> </w:t>
              </w:r>
              <w:r w:rsidR="000F6C2B">
                <w:rPr>
                  <w:color w:val="0066ED"/>
                  <w:spacing w:val="-5"/>
                  <w:sz w:val="24"/>
                </w:rPr>
                <w:t>the</w:t>
              </w:r>
            </w:hyperlink>
          </w:p>
          <w:p w14:paraId="7BCF9DDC" w14:textId="033CBF5E" w:rsidR="004444BC" w:rsidRDefault="00031B27">
            <w:pPr>
              <w:pStyle w:val="TableParagraph"/>
              <w:spacing w:line="270" w:lineRule="atLeast"/>
              <w:rPr>
                <w:sz w:val="24"/>
              </w:rPr>
            </w:pPr>
            <w:hyperlink r:id="rId31">
              <w:r w:rsidR="000F6C2B">
                <w:rPr>
                  <w:color w:val="0066ED"/>
                  <w:sz w:val="24"/>
                </w:rPr>
                <w:t>particulars</w:t>
              </w:r>
              <w:r w:rsidR="000F6C2B">
                <w:rPr>
                  <w:color w:val="0066ED"/>
                  <w:spacing w:val="-2"/>
                  <w:sz w:val="24"/>
                </w:rPr>
                <w:t xml:space="preserve"> </w:t>
              </w:r>
              <w:r w:rsidR="000F6C2B">
                <w:rPr>
                  <w:color w:val="0066ED"/>
                  <w:sz w:val="24"/>
                </w:rPr>
                <w:t>of</w:t>
              </w:r>
              <w:r w:rsidR="000F6C2B">
                <w:rPr>
                  <w:color w:val="0066ED"/>
                  <w:spacing w:val="-4"/>
                  <w:sz w:val="24"/>
                </w:rPr>
                <w:t xml:space="preserve"> </w:t>
              </w:r>
              <w:r w:rsidR="000F6C2B">
                <w:rPr>
                  <w:color w:val="0066ED"/>
                  <w:sz w:val="24"/>
                </w:rPr>
                <w:t>all</w:t>
              </w:r>
              <w:r w:rsidR="000F6C2B">
                <w:rPr>
                  <w:color w:val="0066ED"/>
                  <w:spacing w:val="-5"/>
                  <w:sz w:val="24"/>
                </w:rPr>
                <w:t xml:space="preserve"> </w:t>
              </w:r>
              <w:r w:rsidR="000F6C2B">
                <w:rPr>
                  <w:color w:val="0066ED"/>
                  <w:sz w:val="24"/>
                </w:rPr>
                <w:t>plans,</w:t>
              </w:r>
              <w:r w:rsidR="000F6C2B">
                <w:rPr>
                  <w:color w:val="0066ED"/>
                  <w:spacing w:val="-3"/>
                  <w:sz w:val="24"/>
                </w:rPr>
                <w:t xml:space="preserve"> </w:t>
              </w:r>
              <w:r w:rsidR="000F6C2B">
                <w:rPr>
                  <w:color w:val="0066ED"/>
                  <w:sz w:val="24"/>
                </w:rPr>
                <w:t>proposed</w:t>
              </w:r>
              <w:r w:rsidR="000F6C2B">
                <w:rPr>
                  <w:color w:val="0066ED"/>
                  <w:spacing w:val="-4"/>
                  <w:sz w:val="24"/>
                </w:rPr>
                <w:t xml:space="preserve"> </w:t>
              </w:r>
              <w:r w:rsidR="000F6C2B">
                <w:rPr>
                  <w:color w:val="0066ED"/>
                  <w:sz w:val="24"/>
                </w:rPr>
                <w:t>expenditures</w:t>
              </w:r>
              <w:r w:rsidR="000F6C2B">
                <w:rPr>
                  <w:color w:val="0066ED"/>
                  <w:spacing w:val="-4"/>
                  <w:sz w:val="24"/>
                </w:rPr>
                <w:t xml:space="preserve"> </w:t>
              </w:r>
              <w:r w:rsidR="000F6C2B">
                <w:rPr>
                  <w:color w:val="0066ED"/>
                  <w:sz w:val="24"/>
                </w:rPr>
                <w:t>and</w:t>
              </w:r>
              <w:r w:rsidR="000F6C2B">
                <w:rPr>
                  <w:color w:val="0066ED"/>
                  <w:spacing w:val="-5"/>
                  <w:sz w:val="24"/>
                </w:rPr>
                <w:t xml:space="preserve"> </w:t>
              </w:r>
              <w:r w:rsidR="000F6C2B">
                <w:rPr>
                  <w:color w:val="0066ED"/>
                  <w:sz w:val="24"/>
                </w:rPr>
                <w:t>reports</w:t>
              </w:r>
              <w:r w:rsidR="000F6C2B">
                <w:rPr>
                  <w:color w:val="0066ED"/>
                  <w:spacing w:val="-3"/>
                  <w:sz w:val="24"/>
                </w:rPr>
                <w:t xml:space="preserve"> </w:t>
              </w:r>
              <w:r w:rsidR="000F6C2B">
                <w:rPr>
                  <w:color w:val="0066ED"/>
                  <w:sz w:val="24"/>
                </w:rPr>
                <w:t>on</w:t>
              </w:r>
            </w:hyperlink>
            <w:r w:rsidR="000F6C2B">
              <w:rPr>
                <w:color w:val="0066ED"/>
                <w:sz w:val="24"/>
              </w:rPr>
              <w:t xml:space="preserve"> </w:t>
            </w:r>
            <w:hyperlink r:id="rId32">
              <w:r w:rsidR="000F6C2B">
                <w:rPr>
                  <w:color w:val="0066ED"/>
                  <w:sz w:val="24"/>
                </w:rPr>
                <w:t>disbursements made</w:t>
              </w:r>
            </w:hyperlink>
          </w:p>
        </w:tc>
      </w:tr>
    </w:tbl>
    <w:p w14:paraId="6C9FC475" w14:textId="77777777" w:rsidR="004444BC" w:rsidRDefault="004444BC">
      <w:pPr>
        <w:spacing w:line="270" w:lineRule="atLeast"/>
        <w:rPr>
          <w:sz w:val="24"/>
        </w:rPr>
        <w:sectPr w:rsidR="004444BC">
          <w:type w:val="continuous"/>
          <w:pgSz w:w="12240" w:h="15840"/>
          <w:pgMar w:top="500" w:right="760" w:bottom="280" w:left="760" w:header="720" w:footer="720" w:gutter="0"/>
          <w:cols w:space="720"/>
        </w:sectPr>
      </w:pPr>
    </w:p>
    <w:p w14:paraId="4840AB66" w14:textId="77777777" w:rsidR="004444BC" w:rsidRDefault="004444BC">
      <w:pPr>
        <w:pStyle w:val="BodyText"/>
        <w:spacing w:before="4"/>
        <w:rPr>
          <w:b/>
          <w:sz w:val="2"/>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4"/>
        <w:gridCol w:w="6742"/>
      </w:tblGrid>
      <w:tr w:rsidR="004444BC" w14:paraId="5E30F472" w14:textId="77777777">
        <w:trPr>
          <w:trHeight w:val="275"/>
        </w:trPr>
        <w:tc>
          <w:tcPr>
            <w:tcW w:w="1324" w:type="dxa"/>
          </w:tcPr>
          <w:p w14:paraId="73FC3B4C" w14:textId="77777777" w:rsidR="004444BC" w:rsidRDefault="000F6C2B">
            <w:pPr>
              <w:pStyle w:val="TableParagraph"/>
              <w:spacing w:line="256" w:lineRule="exact"/>
              <w:ind w:left="10" w:right="1"/>
              <w:jc w:val="center"/>
              <w:rPr>
                <w:rFonts w:ascii="Times New Roman"/>
                <w:sz w:val="24"/>
              </w:rPr>
            </w:pPr>
            <w:r>
              <w:rPr>
                <w:rFonts w:ascii="Times New Roman"/>
                <w:spacing w:val="-2"/>
                <w:sz w:val="24"/>
              </w:rPr>
              <w:t>(xii)</w:t>
            </w:r>
          </w:p>
        </w:tc>
        <w:tc>
          <w:tcPr>
            <w:tcW w:w="6742" w:type="dxa"/>
          </w:tcPr>
          <w:p w14:paraId="2E7BCB3F" w14:textId="77777777" w:rsidR="004444BC" w:rsidRDefault="000F6C2B">
            <w:pPr>
              <w:pStyle w:val="TableParagraph"/>
              <w:spacing w:line="256" w:lineRule="exact"/>
              <w:rPr>
                <w:sz w:val="24"/>
              </w:rPr>
            </w:pPr>
            <w:r>
              <w:rPr>
                <w:sz w:val="24"/>
              </w:rPr>
              <w:t>Not</w:t>
            </w:r>
            <w:r>
              <w:rPr>
                <w:spacing w:val="-6"/>
                <w:sz w:val="24"/>
              </w:rPr>
              <w:t xml:space="preserve"> </w:t>
            </w:r>
            <w:r>
              <w:rPr>
                <w:spacing w:val="-2"/>
                <w:sz w:val="24"/>
              </w:rPr>
              <w:t>applicable</w:t>
            </w:r>
          </w:p>
        </w:tc>
      </w:tr>
      <w:tr w:rsidR="004444BC" w14:paraId="1060C2A7" w14:textId="77777777">
        <w:trPr>
          <w:trHeight w:val="551"/>
        </w:trPr>
        <w:tc>
          <w:tcPr>
            <w:tcW w:w="1324" w:type="dxa"/>
          </w:tcPr>
          <w:p w14:paraId="171E9AF9"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(xiii)</w:t>
            </w:r>
          </w:p>
        </w:tc>
        <w:tc>
          <w:tcPr>
            <w:tcW w:w="6742" w:type="dxa"/>
          </w:tcPr>
          <w:p w14:paraId="0C2C08F8" w14:textId="5F5CEA78" w:rsidR="004444BC" w:rsidRDefault="00031B27">
            <w:pPr>
              <w:pStyle w:val="TableParagraph"/>
              <w:tabs>
                <w:tab w:val="left" w:pos="1503"/>
                <w:tab w:val="left" w:pos="1966"/>
                <w:tab w:val="left" w:pos="3254"/>
                <w:tab w:val="left" w:pos="3718"/>
                <w:tab w:val="left" w:pos="5368"/>
                <w:tab w:val="left" w:pos="6418"/>
              </w:tabs>
              <w:spacing w:line="276" w:lineRule="exact"/>
              <w:ind w:right="97"/>
              <w:rPr>
                <w:sz w:val="24"/>
              </w:rPr>
            </w:pPr>
            <w:hyperlink r:id="rId33">
              <w:r w:rsidR="000F6C2B">
                <w:rPr>
                  <w:color w:val="0066ED"/>
                  <w:spacing w:val="-2"/>
                  <w:sz w:val="24"/>
                </w:rPr>
                <w:t>Particulars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recipients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concessions,</w:t>
              </w:r>
              <w:r w:rsidR="000F6C2B">
                <w:rPr>
                  <w:color w:val="0066ED"/>
                  <w:sz w:val="24"/>
                </w:rPr>
                <w:tab/>
              </w:r>
              <w:r w:rsidR="000F6C2B">
                <w:rPr>
                  <w:color w:val="0066ED"/>
                  <w:spacing w:val="-2"/>
                  <w:sz w:val="24"/>
                </w:rPr>
                <w:t>permits</w:t>
              </w:r>
              <w:r w:rsidR="000F6C2B">
                <w:rPr>
                  <w:color w:val="0066ED"/>
                  <w:sz w:val="24"/>
                </w:rPr>
                <w:tab/>
              </w:r>
              <w:r w:rsidR="000F6C2B">
                <w:rPr>
                  <w:color w:val="0066ED"/>
                  <w:spacing w:val="-6"/>
                  <w:sz w:val="24"/>
                </w:rPr>
                <w:t>or</w:t>
              </w:r>
            </w:hyperlink>
            <w:r w:rsidR="000F6C2B">
              <w:rPr>
                <w:color w:val="0066ED"/>
                <w:spacing w:val="-6"/>
                <w:sz w:val="24"/>
              </w:rPr>
              <w:t xml:space="preserve"> </w:t>
            </w:r>
            <w:hyperlink r:id="rId34">
              <w:r w:rsidR="000F6C2B">
                <w:rPr>
                  <w:color w:val="0066ED"/>
                  <w:sz w:val="24"/>
                </w:rPr>
                <w:t>authorisations granted</w:t>
              </w:r>
            </w:hyperlink>
          </w:p>
        </w:tc>
      </w:tr>
      <w:tr w:rsidR="004444BC" w14:paraId="7120EFB1" w14:textId="77777777">
        <w:trPr>
          <w:trHeight w:val="551"/>
        </w:trPr>
        <w:tc>
          <w:tcPr>
            <w:tcW w:w="1324" w:type="dxa"/>
          </w:tcPr>
          <w:p w14:paraId="6B1828C1" w14:textId="77777777" w:rsidR="004444BC" w:rsidRDefault="000F6C2B">
            <w:pPr>
              <w:pStyle w:val="TableParagraph"/>
              <w:spacing w:line="272" w:lineRule="exact"/>
              <w:ind w:left="10" w:right="1"/>
              <w:jc w:val="center"/>
              <w:rPr>
                <w:rFonts w:ascii="Times New Roman"/>
                <w:sz w:val="24"/>
              </w:rPr>
            </w:pPr>
            <w:r>
              <w:rPr>
                <w:rFonts w:ascii="Times New Roman"/>
                <w:spacing w:val="-2"/>
                <w:sz w:val="24"/>
              </w:rPr>
              <w:t>(xiv)</w:t>
            </w:r>
          </w:p>
        </w:tc>
        <w:tc>
          <w:tcPr>
            <w:tcW w:w="6742" w:type="dxa"/>
          </w:tcPr>
          <w:p w14:paraId="18E054C6" w14:textId="271A5A30" w:rsidR="004444BC" w:rsidRDefault="00031B27">
            <w:pPr>
              <w:pStyle w:val="TableParagraph"/>
              <w:spacing w:line="276" w:lineRule="exact"/>
              <w:rPr>
                <w:sz w:val="24"/>
              </w:rPr>
            </w:pPr>
            <w:hyperlink r:id="rId35">
              <w:r w:rsidR="000F6C2B">
                <w:rPr>
                  <w:color w:val="0066ED"/>
                  <w:sz w:val="24"/>
                </w:rPr>
                <w:t>Details in</w:t>
              </w:r>
              <w:r w:rsidR="000F6C2B">
                <w:rPr>
                  <w:color w:val="0066ED"/>
                  <w:spacing w:val="-1"/>
                  <w:sz w:val="24"/>
                </w:rPr>
                <w:t xml:space="preserve"> </w:t>
              </w:r>
              <w:r w:rsidR="000F6C2B">
                <w:rPr>
                  <w:color w:val="0066ED"/>
                  <w:sz w:val="24"/>
                </w:rPr>
                <w:t>respect of the</w:t>
              </w:r>
              <w:r w:rsidR="000F6C2B">
                <w:rPr>
                  <w:color w:val="0066ED"/>
                  <w:spacing w:val="-1"/>
                  <w:sz w:val="24"/>
                </w:rPr>
                <w:t xml:space="preserve"> </w:t>
              </w:r>
              <w:r w:rsidR="000F6C2B">
                <w:rPr>
                  <w:color w:val="0066ED"/>
                  <w:sz w:val="24"/>
                </w:rPr>
                <w:t>information, available</w:t>
              </w:r>
              <w:r w:rsidR="000F6C2B">
                <w:rPr>
                  <w:color w:val="0066ED"/>
                  <w:spacing w:val="-1"/>
                  <w:sz w:val="24"/>
                </w:rPr>
                <w:t xml:space="preserve"> </w:t>
              </w:r>
              <w:r w:rsidR="000F6C2B">
                <w:rPr>
                  <w:color w:val="0066ED"/>
                  <w:sz w:val="24"/>
                </w:rPr>
                <w:t>to or held</w:t>
              </w:r>
              <w:r w:rsidR="000F6C2B">
                <w:rPr>
                  <w:color w:val="0066ED"/>
                  <w:spacing w:val="-1"/>
                  <w:sz w:val="24"/>
                </w:rPr>
                <w:t xml:space="preserve"> </w:t>
              </w:r>
              <w:r w:rsidR="000F6C2B">
                <w:rPr>
                  <w:color w:val="0066ED"/>
                  <w:sz w:val="24"/>
                </w:rPr>
                <w:t>by</w:t>
              </w:r>
              <w:r w:rsidR="000F6C2B">
                <w:rPr>
                  <w:color w:val="0066ED"/>
                  <w:spacing w:val="-1"/>
                  <w:sz w:val="24"/>
                </w:rPr>
                <w:t xml:space="preserve"> </w:t>
              </w:r>
              <w:r w:rsidR="000F6C2B">
                <w:rPr>
                  <w:color w:val="0066ED"/>
                  <w:sz w:val="24"/>
                </w:rPr>
                <w:t>it,</w:t>
              </w:r>
            </w:hyperlink>
            <w:r w:rsidR="000F6C2B">
              <w:rPr>
                <w:color w:val="0066ED"/>
                <w:sz w:val="24"/>
              </w:rPr>
              <w:t xml:space="preserve"> </w:t>
            </w:r>
            <w:hyperlink r:id="rId36">
              <w:r w:rsidR="000F6C2B">
                <w:rPr>
                  <w:color w:val="0066ED"/>
                  <w:sz w:val="24"/>
                </w:rPr>
                <w:t>reduced in an electronic form</w:t>
              </w:r>
            </w:hyperlink>
          </w:p>
        </w:tc>
      </w:tr>
      <w:tr w:rsidR="004444BC" w14:paraId="34439AE7" w14:textId="77777777">
        <w:trPr>
          <w:trHeight w:val="828"/>
        </w:trPr>
        <w:tc>
          <w:tcPr>
            <w:tcW w:w="1324" w:type="dxa"/>
          </w:tcPr>
          <w:p w14:paraId="1798493F"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(xv)</w:t>
            </w:r>
          </w:p>
        </w:tc>
        <w:tc>
          <w:tcPr>
            <w:tcW w:w="6742" w:type="dxa"/>
          </w:tcPr>
          <w:p w14:paraId="483EB7C0" w14:textId="5C21D4F9" w:rsidR="004444BC" w:rsidRDefault="00031B27">
            <w:pPr>
              <w:pStyle w:val="TableParagraph"/>
              <w:rPr>
                <w:sz w:val="24"/>
              </w:rPr>
            </w:pPr>
            <w:hyperlink r:id="rId37">
              <w:r w:rsidR="000F6C2B">
                <w:rPr>
                  <w:color w:val="0066ED"/>
                  <w:sz w:val="24"/>
                </w:rPr>
                <w:t>The particulars of facilities available to citizens for obtaining</w:t>
              </w:r>
            </w:hyperlink>
            <w:r w:rsidR="000F6C2B">
              <w:rPr>
                <w:color w:val="0066ED"/>
                <w:sz w:val="24"/>
              </w:rPr>
              <w:t xml:space="preserve"> </w:t>
            </w:r>
            <w:hyperlink r:id="rId38">
              <w:r w:rsidR="000F6C2B">
                <w:rPr>
                  <w:color w:val="0066ED"/>
                  <w:sz w:val="24"/>
                </w:rPr>
                <w:t>information,</w:t>
              </w:r>
              <w:r w:rsidR="000F6C2B">
                <w:rPr>
                  <w:color w:val="0066ED"/>
                  <w:spacing w:val="67"/>
                  <w:w w:val="150"/>
                  <w:sz w:val="24"/>
                </w:rPr>
                <w:t xml:space="preserve"> </w:t>
              </w:r>
              <w:r w:rsidR="000F6C2B">
                <w:rPr>
                  <w:color w:val="0066ED"/>
                  <w:sz w:val="24"/>
                </w:rPr>
                <w:t>including</w:t>
              </w:r>
              <w:r w:rsidR="000F6C2B">
                <w:rPr>
                  <w:color w:val="0066ED"/>
                  <w:spacing w:val="67"/>
                  <w:w w:val="150"/>
                  <w:sz w:val="24"/>
                </w:rPr>
                <w:t xml:space="preserve"> </w:t>
              </w:r>
              <w:r w:rsidR="000F6C2B">
                <w:rPr>
                  <w:color w:val="0066ED"/>
                  <w:sz w:val="24"/>
                </w:rPr>
                <w:t>the</w:t>
              </w:r>
              <w:r w:rsidR="000F6C2B">
                <w:rPr>
                  <w:color w:val="0066ED"/>
                  <w:spacing w:val="67"/>
                  <w:w w:val="150"/>
                  <w:sz w:val="24"/>
                </w:rPr>
                <w:t xml:space="preserve"> </w:t>
              </w:r>
              <w:r w:rsidR="000F6C2B">
                <w:rPr>
                  <w:color w:val="0066ED"/>
                  <w:sz w:val="24"/>
                </w:rPr>
                <w:t>working</w:t>
              </w:r>
              <w:r w:rsidR="000F6C2B">
                <w:rPr>
                  <w:color w:val="0066ED"/>
                  <w:spacing w:val="66"/>
                  <w:w w:val="150"/>
                  <w:sz w:val="24"/>
                </w:rPr>
                <w:t xml:space="preserve"> </w:t>
              </w:r>
              <w:r w:rsidR="000F6C2B">
                <w:rPr>
                  <w:color w:val="0066ED"/>
                  <w:sz w:val="24"/>
                </w:rPr>
                <w:t>hours</w:t>
              </w:r>
              <w:r w:rsidR="000F6C2B">
                <w:rPr>
                  <w:color w:val="0066ED"/>
                  <w:spacing w:val="67"/>
                  <w:w w:val="150"/>
                  <w:sz w:val="24"/>
                </w:rPr>
                <w:t xml:space="preserve"> </w:t>
              </w:r>
              <w:r w:rsidR="000F6C2B">
                <w:rPr>
                  <w:color w:val="0066ED"/>
                  <w:sz w:val="24"/>
                </w:rPr>
                <w:t>of</w:t>
              </w:r>
              <w:r w:rsidR="000F6C2B">
                <w:rPr>
                  <w:color w:val="0066ED"/>
                  <w:spacing w:val="67"/>
                  <w:w w:val="150"/>
                  <w:sz w:val="24"/>
                </w:rPr>
                <w:t xml:space="preserve"> </w:t>
              </w:r>
              <w:r w:rsidR="000F6C2B">
                <w:rPr>
                  <w:color w:val="0066ED"/>
                  <w:sz w:val="24"/>
                </w:rPr>
                <w:t>a</w:t>
              </w:r>
              <w:r w:rsidR="000F6C2B">
                <w:rPr>
                  <w:color w:val="0066ED"/>
                  <w:spacing w:val="66"/>
                  <w:w w:val="150"/>
                  <w:sz w:val="24"/>
                </w:rPr>
                <w:t xml:space="preserve"> </w:t>
              </w:r>
              <w:r w:rsidR="000F6C2B">
                <w:rPr>
                  <w:color w:val="0066ED"/>
                  <w:sz w:val="24"/>
                </w:rPr>
                <w:t>library</w:t>
              </w:r>
              <w:r w:rsidR="000F6C2B">
                <w:rPr>
                  <w:color w:val="0066ED"/>
                  <w:spacing w:val="67"/>
                  <w:w w:val="150"/>
                  <w:sz w:val="24"/>
                </w:rPr>
                <w:t xml:space="preserve"> </w:t>
              </w:r>
              <w:r w:rsidR="000F6C2B">
                <w:rPr>
                  <w:color w:val="0066ED"/>
                  <w:spacing w:val="-5"/>
                  <w:sz w:val="24"/>
                </w:rPr>
                <w:t>or</w:t>
              </w:r>
            </w:hyperlink>
          </w:p>
          <w:p w14:paraId="291C0DA1" w14:textId="6B280533" w:rsidR="004444BC" w:rsidRDefault="00031B27">
            <w:pPr>
              <w:pStyle w:val="TableParagraph"/>
              <w:spacing w:line="259" w:lineRule="exact"/>
              <w:rPr>
                <w:sz w:val="24"/>
              </w:rPr>
            </w:pPr>
            <w:hyperlink r:id="rId39">
              <w:r w:rsidR="000F6C2B">
                <w:rPr>
                  <w:color w:val="0066ED"/>
                  <w:sz w:val="24"/>
                </w:rPr>
                <w:t>reading</w:t>
              </w:r>
              <w:r w:rsidR="000F6C2B">
                <w:rPr>
                  <w:color w:val="0066ED"/>
                  <w:spacing w:val="-4"/>
                  <w:sz w:val="24"/>
                </w:rPr>
                <w:t xml:space="preserve"> </w:t>
              </w:r>
              <w:r w:rsidR="000F6C2B">
                <w:rPr>
                  <w:color w:val="0066ED"/>
                  <w:sz w:val="24"/>
                </w:rPr>
                <w:t>room,</w:t>
              </w:r>
              <w:r w:rsidR="000F6C2B">
                <w:rPr>
                  <w:color w:val="0066ED"/>
                  <w:spacing w:val="-3"/>
                  <w:sz w:val="24"/>
                </w:rPr>
                <w:t xml:space="preserve"> </w:t>
              </w:r>
              <w:r w:rsidR="000F6C2B">
                <w:rPr>
                  <w:color w:val="0066ED"/>
                  <w:sz w:val="24"/>
                </w:rPr>
                <w:t>if</w:t>
              </w:r>
              <w:r w:rsidR="000F6C2B">
                <w:rPr>
                  <w:color w:val="0066ED"/>
                  <w:spacing w:val="-4"/>
                  <w:sz w:val="24"/>
                </w:rPr>
                <w:t xml:space="preserve"> </w:t>
              </w:r>
              <w:r w:rsidR="000F6C2B">
                <w:rPr>
                  <w:color w:val="0066ED"/>
                  <w:sz w:val="24"/>
                </w:rPr>
                <w:t>maintained</w:t>
              </w:r>
              <w:r w:rsidR="000F6C2B">
                <w:rPr>
                  <w:color w:val="0066ED"/>
                  <w:spacing w:val="-5"/>
                  <w:sz w:val="24"/>
                </w:rPr>
                <w:t xml:space="preserve"> </w:t>
              </w:r>
              <w:r w:rsidR="000F6C2B">
                <w:rPr>
                  <w:color w:val="0066ED"/>
                  <w:sz w:val="24"/>
                </w:rPr>
                <w:t>for</w:t>
              </w:r>
              <w:r w:rsidR="000F6C2B">
                <w:rPr>
                  <w:color w:val="0066ED"/>
                  <w:spacing w:val="-3"/>
                  <w:sz w:val="24"/>
                </w:rPr>
                <w:t xml:space="preserve"> </w:t>
              </w:r>
              <w:r w:rsidR="000F6C2B">
                <w:rPr>
                  <w:color w:val="0066ED"/>
                  <w:sz w:val="24"/>
                </w:rPr>
                <w:t>public</w:t>
              </w:r>
              <w:r w:rsidR="000F6C2B">
                <w:rPr>
                  <w:color w:val="0066ED"/>
                  <w:spacing w:val="-3"/>
                  <w:sz w:val="24"/>
                </w:rPr>
                <w:t xml:space="preserve"> </w:t>
              </w:r>
              <w:r w:rsidR="000F6C2B">
                <w:rPr>
                  <w:color w:val="0066ED"/>
                  <w:spacing w:val="-5"/>
                  <w:sz w:val="24"/>
                </w:rPr>
                <w:t>use</w:t>
              </w:r>
            </w:hyperlink>
          </w:p>
        </w:tc>
      </w:tr>
      <w:tr w:rsidR="004444BC" w14:paraId="4AA73A23" w14:textId="77777777">
        <w:trPr>
          <w:trHeight w:val="551"/>
        </w:trPr>
        <w:tc>
          <w:tcPr>
            <w:tcW w:w="1324" w:type="dxa"/>
          </w:tcPr>
          <w:p w14:paraId="209A595A" w14:textId="77777777" w:rsidR="004444BC" w:rsidRDefault="000F6C2B">
            <w:pPr>
              <w:pStyle w:val="TableParagraph"/>
              <w:spacing w:line="273" w:lineRule="exact"/>
              <w:ind w:left="10" w:right="1"/>
              <w:jc w:val="center"/>
              <w:rPr>
                <w:rFonts w:ascii="Times New Roman"/>
                <w:sz w:val="24"/>
              </w:rPr>
            </w:pPr>
            <w:r>
              <w:rPr>
                <w:rFonts w:ascii="Times New Roman"/>
                <w:spacing w:val="-2"/>
                <w:sz w:val="24"/>
              </w:rPr>
              <w:t>(xvi)</w:t>
            </w:r>
          </w:p>
        </w:tc>
        <w:tc>
          <w:tcPr>
            <w:tcW w:w="6742" w:type="dxa"/>
          </w:tcPr>
          <w:p w14:paraId="5C628578" w14:textId="57DBC9E9" w:rsidR="004444BC" w:rsidRDefault="00031B27">
            <w:pPr>
              <w:pStyle w:val="TableParagraph"/>
              <w:tabs>
                <w:tab w:val="left" w:pos="1173"/>
                <w:tab w:val="left" w:pos="2761"/>
                <w:tab w:val="left" w:pos="3401"/>
                <w:tab w:val="left" w:pos="4189"/>
                <w:tab w:val="left" w:pos="5537"/>
                <w:tab w:val="left" w:pos="5980"/>
              </w:tabs>
              <w:spacing w:line="276" w:lineRule="exact"/>
              <w:ind w:right="96"/>
              <w:rPr>
                <w:sz w:val="24"/>
              </w:rPr>
            </w:pPr>
            <w:hyperlink r:id="rId40" w:anchor="CPIOs">
              <w:r w:rsidR="000F6C2B">
                <w:rPr>
                  <w:color w:val="0066ED"/>
                  <w:spacing w:val="-2"/>
                  <w:sz w:val="24"/>
                </w:rPr>
                <w:t>Names,</w:t>
              </w:r>
              <w:r w:rsidR="000F6C2B">
                <w:rPr>
                  <w:color w:val="0066ED"/>
                  <w:sz w:val="24"/>
                </w:rPr>
                <w:tab/>
              </w:r>
              <w:r w:rsidR="000F6C2B">
                <w:rPr>
                  <w:color w:val="0066ED"/>
                  <w:spacing w:val="-2"/>
                  <w:sz w:val="24"/>
                </w:rPr>
                <w:t>designations</w:t>
              </w:r>
              <w:r w:rsidR="000F6C2B">
                <w:rPr>
                  <w:color w:val="0066ED"/>
                  <w:sz w:val="24"/>
                </w:rPr>
                <w:tab/>
              </w:r>
              <w:r w:rsidR="000F6C2B">
                <w:rPr>
                  <w:color w:val="0066ED"/>
                  <w:spacing w:val="-4"/>
                  <w:sz w:val="24"/>
                </w:rPr>
                <w:t>and</w:t>
              </w:r>
              <w:r w:rsidR="000F6C2B">
                <w:rPr>
                  <w:color w:val="0066ED"/>
                  <w:sz w:val="24"/>
                </w:rPr>
                <w:tab/>
              </w:r>
              <w:r w:rsidR="000F6C2B">
                <w:rPr>
                  <w:color w:val="0066ED"/>
                  <w:spacing w:val="-2"/>
                  <w:sz w:val="24"/>
                </w:rPr>
                <w:t>other</w:t>
              </w:r>
              <w:r w:rsidR="000F6C2B">
                <w:rPr>
                  <w:color w:val="0066ED"/>
                  <w:sz w:val="24"/>
                </w:rPr>
                <w:tab/>
              </w:r>
              <w:r w:rsidR="000F6C2B">
                <w:rPr>
                  <w:color w:val="0066ED"/>
                  <w:spacing w:val="-2"/>
                  <w:sz w:val="24"/>
                </w:rPr>
                <w:t>particulars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Public</w:t>
              </w:r>
            </w:hyperlink>
            <w:r w:rsidR="000F6C2B">
              <w:rPr>
                <w:color w:val="0066ED"/>
                <w:spacing w:val="-2"/>
                <w:sz w:val="24"/>
              </w:rPr>
              <w:t xml:space="preserve"> </w:t>
            </w:r>
            <w:hyperlink r:id="rId41" w:anchor="CPIOs">
              <w:r w:rsidR="000F6C2B">
                <w:rPr>
                  <w:color w:val="0066ED"/>
                  <w:sz w:val="24"/>
                </w:rPr>
                <w:t>Information Officers</w:t>
              </w:r>
            </w:hyperlink>
          </w:p>
        </w:tc>
      </w:tr>
      <w:tr w:rsidR="004444BC" w14:paraId="265B1919" w14:textId="77777777">
        <w:trPr>
          <w:trHeight w:val="345"/>
        </w:trPr>
        <w:tc>
          <w:tcPr>
            <w:tcW w:w="1324" w:type="dxa"/>
          </w:tcPr>
          <w:p w14:paraId="0C6E3FFD" w14:textId="77777777" w:rsidR="004444BC" w:rsidRDefault="000F6C2B">
            <w:pPr>
              <w:pStyle w:val="TableParagraph"/>
              <w:spacing w:line="272" w:lineRule="exact"/>
              <w:ind w:left="10" w:right="3"/>
              <w:jc w:val="center"/>
              <w:rPr>
                <w:rFonts w:ascii="Times New Roman"/>
                <w:sz w:val="24"/>
              </w:rPr>
            </w:pPr>
            <w:r>
              <w:rPr>
                <w:rFonts w:ascii="Times New Roman"/>
                <w:spacing w:val="-2"/>
                <w:sz w:val="24"/>
              </w:rPr>
              <w:t>(xvii)</w:t>
            </w:r>
          </w:p>
        </w:tc>
        <w:tc>
          <w:tcPr>
            <w:tcW w:w="6742" w:type="dxa"/>
          </w:tcPr>
          <w:p w14:paraId="7C997644" w14:textId="4BB4E71E" w:rsidR="004444BC" w:rsidRDefault="00031B27">
            <w:pPr>
              <w:pStyle w:val="TableParagraph"/>
              <w:spacing w:line="272" w:lineRule="exact"/>
              <w:rPr>
                <w:sz w:val="24"/>
              </w:rPr>
            </w:pPr>
            <w:hyperlink r:id="rId42">
              <w:r w:rsidR="000F6C2B">
                <w:rPr>
                  <w:color w:val="0066ED"/>
                  <w:sz w:val="24"/>
                </w:rPr>
                <w:t xml:space="preserve">Other </w:t>
              </w:r>
              <w:r w:rsidR="000F6C2B">
                <w:rPr>
                  <w:color w:val="0066ED"/>
                  <w:spacing w:val="-2"/>
                  <w:sz w:val="24"/>
                </w:rPr>
                <w:t>Information</w:t>
              </w:r>
            </w:hyperlink>
          </w:p>
        </w:tc>
      </w:tr>
    </w:tbl>
    <w:p w14:paraId="0FDE9A71" w14:textId="77777777" w:rsidR="004444BC" w:rsidRDefault="004444BC">
      <w:pPr>
        <w:pStyle w:val="BodyText"/>
        <w:spacing w:before="5"/>
        <w:rPr>
          <w:b/>
        </w:rPr>
      </w:pPr>
    </w:p>
    <w:p w14:paraId="69D7AA07" w14:textId="77777777" w:rsidR="004444BC" w:rsidRDefault="000F6C2B">
      <w:pPr>
        <w:spacing w:before="1"/>
        <w:ind w:left="110"/>
        <w:jc w:val="both"/>
        <w:rPr>
          <w:b/>
          <w:sz w:val="24"/>
        </w:rPr>
      </w:pPr>
      <w:r>
        <w:rPr>
          <w:b/>
          <w:color w:val="212121"/>
          <w:sz w:val="24"/>
        </w:rPr>
        <w:t>Library</w:t>
      </w:r>
      <w:r>
        <w:rPr>
          <w:b/>
          <w:color w:val="212121"/>
          <w:spacing w:val="-2"/>
          <w:sz w:val="24"/>
        </w:rPr>
        <w:t xml:space="preserve"> Access</w:t>
      </w:r>
    </w:p>
    <w:p w14:paraId="11A2CB9A" w14:textId="77777777" w:rsidR="004444BC" w:rsidRDefault="004444BC">
      <w:pPr>
        <w:pStyle w:val="BodyText"/>
        <w:spacing w:before="2"/>
        <w:rPr>
          <w:b/>
        </w:rPr>
      </w:pPr>
    </w:p>
    <w:p w14:paraId="2D698C7E" w14:textId="77777777" w:rsidR="004444BC" w:rsidRDefault="000F6C2B">
      <w:pPr>
        <w:pStyle w:val="BodyText"/>
        <w:ind w:left="110" w:right="109"/>
        <w:jc w:val="both"/>
      </w:pPr>
      <w:r>
        <w:rPr>
          <w:color w:val="212121"/>
        </w:rPr>
        <w:t>The working hours of RBI library at the central office are 9.45 am to 5.45 pm. Though it mainly caters to the RBI staff, it is also open to academics, students and researchers.</w:t>
      </w:r>
    </w:p>
    <w:p w14:paraId="453F846E" w14:textId="77777777" w:rsidR="004444BC" w:rsidRDefault="004444BC">
      <w:pPr>
        <w:pStyle w:val="BodyText"/>
        <w:spacing w:before="6"/>
      </w:pPr>
    </w:p>
    <w:p w14:paraId="30C854D1" w14:textId="77777777" w:rsidR="004444BC" w:rsidRDefault="000F6C2B">
      <w:pPr>
        <w:pStyle w:val="Heading1"/>
      </w:pPr>
      <w:r>
        <w:rPr>
          <w:color w:val="212121"/>
        </w:rPr>
        <w:t>Seeking</w:t>
      </w:r>
      <w:r>
        <w:rPr>
          <w:color w:val="212121"/>
          <w:spacing w:val="-1"/>
        </w:rPr>
        <w:t xml:space="preserve"> </w:t>
      </w:r>
      <w:r>
        <w:rPr>
          <w:color w:val="212121"/>
        </w:rPr>
        <w:t>Information</w:t>
      </w:r>
      <w:r>
        <w:rPr>
          <w:color w:val="212121"/>
          <w:spacing w:val="-2"/>
        </w:rPr>
        <w:t xml:space="preserve"> </w:t>
      </w:r>
      <w:r>
        <w:rPr>
          <w:color w:val="212121"/>
        </w:rPr>
        <w:t xml:space="preserve">from </w:t>
      </w:r>
      <w:r>
        <w:rPr>
          <w:color w:val="212121"/>
          <w:spacing w:val="-5"/>
        </w:rPr>
        <w:t>RBI</w:t>
      </w:r>
    </w:p>
    <w:p w14:paraId="106A9C23" w14:textId="77777777" w:rsidR="004444BC" w:rsidRDefault="004444BC">
      <w:pPr>
        <w:pStyle w:val="BodyText"/>
        <w:spacing w:before="1"/>
        <w:rPr>
          <w:b/>
        </w:rPr>
      </w:pPr>
    </w:p>
    <w:p w14:paraId="64F4A5C2" w14:textId="77777777" w:rsidR="004444BC" w:rsidRDefault="000F6C2B">
      <w:pPr>
        <w:pStyle w:val="BodyText"/>
        <w:ind w:left="110" w:right="106"/>
        <w:jc w:val="both"/>
      </w:pPr>
      <w:r>
        <w:rPr>
          <w:color w:val="212121"/>
        </w:rPr>
        <w:t>The Reserve Bank of India has an established communication policy. Under this, the Reserve</w:t>
      </w:r>
      <w:r>
        <w:rPr>
          <w:color w:val="212121"/>
          <w:spacing w:val="40"/>
        </w:rPr>
        <w:t xml:space="preserve"> </w:t>
      </w:r>
      <w:r>
        <w:rPr>
          <w:color w:val="212121"/>
        </w:rPr>
        <w:t>Bank of India regularly releases information and data on Indian economy, banking and finance. It releases the information and data at regular periodicity – daily, weekly, monthly, quarterly, six monthly and annually. In addition, it also releases information, as and when required, through occasional publications, such as, studies and reports.</w:t>
      </w:r>
    </w:p>
    <w:p w14:paraId="1887E26A" w14:textId="77777777" w:rsidR="004444BC" w:rsidRDefault="004444BC">
      <w:pPr>
        <w:pStyle w:val="BodyText"/>
        <w:spacing w:before="5"/>
      </w:pPr>
    </w:p>
    <w:p w14:paraId="3005B54E" w14:textId="77777777" w:rsidR="004444BC" w:rsidRDefault="000F6C2B">
      <w:pPr>
        <w:pStyle w:val="BodyText"/>
        <w:ind w:left="110" w:right="112"/>
        <w:jc w:val="both"/>
      </w:pPr>
      <w:r>
        <w:rPr>
          <w:color w:val="212121"/>
        </w:rPr>
        <w:t>The Reserve Bank also places in public domain its instructions relating to banking, finance, foreign exchange and other related subjects. Further, the Reserve Bank also disseminates information, especially of general interest, through daily press releases.</w:t>
      </w:r>
    </w:p>
    <w:p w14:paraId="66093F09" w14:textId="77777777" w:rsidR="004444BC" w:rsidRDefault="004444BC">
      <w:pPr>
        <w:pStyle w:val="BodyText"/>
        <w:spacing w:before="4"/>
      </w:pPr>
    </w:p>
    <w:p w14:paraId="0BC423F9" w14:textId="5F7BB467" w:rsidR="004444BC" w:rsidRDefault="000F6C2B">
      <w:pPr>
        <w:pStyle w:val="BodyText"/>
        <w:ind w:left="110" w:right="115"/>
        <w:jc w:val="both"/>
      </w:pPr>
      <w:r>
        <w:rPr>
          <w:color w:val="212121"/>
        </w:rPr>
        <w:t xml:space="preserve">The information and data routinely released by the Reserve Bank are available on its website </w:t>
      </w:r>
      <w:r>
        <w:rPr>
          <w:color w:val="212121"/>
          <w:spacing w:val="-2"/>
        </w:rPr>
        <w:t>(</w:t>
      </w:r>
      <w:hyperlink r:id="rId43">
        <w:r>
          <w:rPr>
            <w:color w:val="0066ED"/>
            <w:spacing w:val="-2"/>
            <w:u w:val="single" w:color="0066ED"/>
          </w:rPr>
          <w:t>www.rbi.org.in</w:t>
        </w:r>
      </w:hyperlink>
      <w:r>
        <w:rPr>
          <w:color w:val="212121"/>
          <w:spacing w:val="-2"/>
        </w:rPr>
        <w:t>)</w:t>
      </w:r>
    </w:p>
    <w:p w14:paraId="7EA4C9EA" w14:textId="77777777" w:rsidR="004444BC" w:rsidRDefault="004444BC">
      <w:pPr>
        <w:pStyle w:val="BodyText"/>
        <w:spacing w:before="5"/>
      </w:pPr>
    </w:p>
    <w:p w14:paraId="12E31AA2" w14:textId="77777777" w:rsidR="004444BC" w:rsidRDefault="000F6C2B">
      <w:pPr>
        <w:pStyle w:val="BodyText"/>
        <w:ind w:left="110"/>
        <w:jc w:val="both"/>
      </w:pPr>
      <w:r>
        <w:rPr>
          <w:color w:val="212121"/>
        </w:rPr>
        <w:t>The</w:t>
      </w:r>
      <w:r>
        <w:rPr>
          <w:color w:val="212121"/>
          <w:spacing w:val="-5"/>
        </w:rPr>
        <w:t xml:space="preserve"> </w:t>
      </w:r>
      <w:r>
        <w:rPr>
          <w:color w:val="212121"/>
        </w:rPr>
        <w:t>details</w:t>
      </w:r>
      <w:r>
        <w:rPr>
          <w:color w:val="212121"/>
          <w:spacing w:val="-4"/>
        </w:rPr>
        <w:t xml:space="preserve"> </w:t>
      </w:r>
      <w:r>
        <w:rPr>
          <w:color w:val="212121"/>
        </w:rPr>
        <w:t>of</w:t>
      </w:r>
      <w:r>
        <w:rPr>
          <w:color w:val="212121"/>
          <w:spacing w:val="-4"/>
        </w:rPr>
        <w:t xml:space="preserve"> </w:t>
      </w:r>
      <w:r>
        <w:rPr>
          <w:color w:val="212121"/>
        </w:rPr>
        <w:t>information</w:t>
      </w:r>
      <w:r>
        <w:rPr>
          <w:color w:val="212121"/>
          <w:spacing w:val="-4"/>
        </w:rPr>
        <w:t xml:space="preserve"> </w:t>
      </w:r>
      <w:r>
        <w:rPr>
          <w:color w:val="212121"/>
        </w:rPr>
        <w:t>that</w:t>
      </w:r>
      <w:r>
        <w:rPr>
          <w:color w:val="212121"/>
          <w:spacing w:val="-4"/>
        </w:rPr>
        <w:t xml:space="preserve"> </w:t>
      </w:r>
      <w:r>
        <w:rPr>
          <w:color w:val="212121"/>
        </w:rPr>
        <w:t>is</w:t>
      </w:r>
      <w:r>
        <w:rPr>
          <w:color w:val="212121"/>
          <w:spacing w:val="-4"/>
        </w:rPr>
        <w:t xml:space="preserve"> </w:t>
      </w:r>
      <w:r>
        <w:rPr>
          <w:color w:val="212121"/>
        </w:rPr>
        <w:t>already</w:t>
      </w:r>
      <w:r>
        <w:rPr>
          <w:color w:val="212121"/>
          <w:spacing w:val="-4"/>
        </w:rPr>
        <w:t xml:space="preserve"> </w:t>
      </w:r>
      <w:r>
        <w:rPr>
          <w:color w:val="212121"/>
        </w:rPr>
        <w:t>available</w:t>
      </w:r>
      <w:r>
        <w:rPr>
          <w:color w:val="212121"/>
          <w:spacing w:val="-4"/>
        </w:rPr>
        <w:t xml:space="preserve"> </w:t>
      </w:r>
      <w:r>
        <w:rPr>
          <w:color w:val="212121"/>
        </w:rPr>
        <w:t>from</w:t>
      </w:r>
      <w:r>
        <w:rPr>
          <w:color w:val="212121"/>
          <w:spacing w:val="-1"/>
        </w:rPr>
        <w:t xml:space="preserve"> </w:t>
      </w:r>
      <w:r>
        <w:rPr>
          <w:color w:val="212121"/>
        </w:rPr>
        <w:t>the</w:t>
      </w:r>
      <w:r>
        <w:rPr>
          <w:color w:val="212121"/>
          <w:spacing w:val="-4"/>
        </w:rPr>
        <w:t xml:space="preserve"> </w:t>
      </w:r>
      <w:r>
        <w:rPr>
          <w:color w:val="212121"/>
        </w:rPr>
        <w:t>Reserve</w:t>
      </w:r>
      <w:r>
        <w:rPr>
          <w:color w:val="212121"/>
          <w:spacing w:val="-5"/>
        </w:rPr>
        <w:t xml:space="preserve"> </w:t>
      </w:r>
      <w:r>
        <w:rPr>
          <w:color w:val="212121"/>
        </w:rPr>
        <w:t>Bank</w:t>
      </w:r>
      <w:r>
        <w:rPr>
          <w:color w:val="212121"/>
          <w:spacing w:val="-4"/>
        </w:rPr>
        <w:t xml:space="preserve"> </w:t>
      </w:r>
      <w:r>
        <w:rPr>
          <w:color w:val="212121"/>
        </w:rPr>
        <w:t>of</w:t>
      </w:r>
      <w:r>
        <w:rPr>
          <w:color w:val="212121"/>
          <w:spacing w:val="-5"/>
        </w:rPr>
        <w:t xml:space="preserve"> </w:t>
      </w:r>
      <w:r>
        <w:rPr>
          <w:color w:val="212121"/>
        </w:rPr>
        <w:t>India</w:t>
      </w:r>
      <w:r>
        <w:rPr>
          <w:color w:val="212121"/>
          <w:spacing w:val="-4"/>
        </w:rPr>
        <w:t xml:space="preserve"> are:</w:t>
      </w:r>
    </w:p>
    <w:p w14:paraId="2D817FCF" w14:textId="77777777" w:rsidR="004444BC" w:rsidRDefault="004444BC">
      <w:pPr>
        <w:pStyle w:val="BodyText"/>
        <w:spacing w:before="5"/>
      </w:pPr>
    </w:p>
    <w:p w14:paraId="5C110290" w14:textId="77777777" w:rsidR="004444BC" w:rsidRDefault="000F6C2B">
      <w:pPr>
        <w:pStyle w:val="Heading1"/>
      </w:pPr>
      <w:r>
        <w:rPr>
          <w:color w:val="212121"/>
        </w:rPr>
        <w:t>Monetary</w:t>
      </w:r>
      <w:r>
        <w:rPr>
          <w:color w:val="212121"/>
          <w:spacing w:val="-4"/>
        </w:rPr>
        <w:t xml:space="preserve"> </w:t>
      </w:r>
      <w:r>
        <w:rPr>
          <w:color w:val="212121"/>
        </w:rPr>
        <w:t>Policy</w:t>
      </w:r>
      <w:r>
        <w:rPr>
          <w:color w:val="212121"/>
          <w:spacing w:val="-3"/>
        </w:rPr>
        <w:t xml:space="preserve"> </w:t>
      </w:r>
      <w:r>
        <w:rPr>
          <w:color w:val="212121"/>
        </w:rPr>
        <w:t>Statements</w:t>
      </w:r>
      <w:r>
        <w:rPr>
          <w:color w:val="212121"/>
          <w:spacing w:val="1"/>
        </w:rPr>
        <w:t xml:space="preserve"> </w:t>
      </w:r>
      <w:r>
        <w:rPr>
          <w:color w:val="212121"/>
        </w:rPr>
        <w:t>and Monetary</w:t>
      </w:r>
      <w:r>
        <w:rPr>
          <w:color w:val="212121"/>
          <w:spacing w:val="-2"/>
        </w:rPr>
        <w:t xml:space="preserve"> </w:t>
      </w:r>
      <w:r>
        <w:rPr>
          <w:color w:val="212121"/>
        </w:rPr>
        <w:t>Policy</w:t>
      </w:r>
      <w:r>
        <w:rPr>
          <w:color w:val="212121"/>
          <w:spacing w:val="-1"/>
        </w:rPr>
        <w:t xml:space="preserve"> </w:t>
      </w:r>
      <w:r>
        <w:rPr>
          <w:color w:val="212121"/>
          <w:spacing w:val="-2"/>
        </w:rPr>
        <w:t>Reports</w:t>
      </w:r>
    </w:p>
    <w:p w14:paraId="139C2A67" w14:textId="77777777" w:rsidR="004444BC" w:rsidRDefault="000F6C2B">
      <w:pPr>
        <w:pStyle w:val="ListParagraph"/>
        <w:numPr>
          <w:ilvl w:val="0"/>
          <w:numId w:val="9"/>
        </w:numPr>
        <w:tabs>
          <w:tab w:val="left" w:pos="822"/>
          <w:tab w:val="left" w:pos="824"/>
        </w:tabs>
        <w:spacing w:before="120" w:line="237" w:lineRule="auto"/>
        <w:ind w:right="107"/>
        <w:jc w:val="both"/>
        <w:rPr>
          <w:rFonts w:ascii="Calibri"/>
        </w:rPr>
      </w:pPr>
      <w:r>
        <w:rPr>
          <w:color w:val="212121"/>
          <w:sz w:val="24"/>
        </w:rPr>
        <w:t>The Monetary Policy Committee (MPC) constituted by the Central Government under Section</w:t>
      </w:r>
      <w:r>
        <w:rPr>
          <w:color w:val="212121"/>
          <w:spacing w:val="-2"/>
          <w:sz w:val="24"/>
        </w:rPr>
        <w:t xml:space="preserve"> </w:t>
      </w:r>
      <w:r>
        <w:rPr>
          <w:color w:val="212121"/>
          <w:sz w:val="24"/>
        </w:rPr>
        <w:t>45ZB</w:t>
      </w:r>
      <w:r>
        <w:rPr>
          <w:color w:val="212121"/>
          <w:spacing w:val="-2"/>
          <w:sz w:val="24"/>
        </w:rPr>
        <w:t xml:space="preserve"> </w:t>
      </w:r>
      <w:r>
        <w:rPr>
          <w:color w:val="212121"/>
          <w:sz w:val="24"/>
        </w:rPr>
        <w:t>of</w:t>
      </w:r>
      <w:r>
        <w:rPr>
          <w:color w:val="212121"/>
          <w:spacing w:val="-1"/>
          <w:sz w:val="24"/>
        </w:rPr>
        <w:t xml:space="preserve"> </w:t>
      </w:r>
      <w:r>
        <w:rPr>
          <w:color w:val="212121"/>
          <w:sz w:val="24"/>
        </w:rPr>
        <w:t>the</w:t>
      </w:r>
      <w:r>
        <w:rPr>
          <w:color w:val="212121"/>
          <w:spacing w:val="-1"/>
          <w:sz w:val="24"/>
        </w:rPr>
        <w:t xml:space="preserve"> </w:t>
      </w:r>
      <w:r>
        <w:rPr>
          <w:color w:val="212121"/>
          <w:sz w:val="24"/>
        </w:rPr>
        <w:t>Reserve</w:t>
      </w:r>
      <w:r>
        <w:rPr>
          <w:color w:val="212121"/>
          <w:spacing w:val="-1"/>
          <w:sz w:val="24"/>
        </w:rPr>
        <w:t xml:space="preserve"> </w:t>
      </w:r>
      <w:r>
        <w:rPr>
          <w:color w:val="212121"/>
          <w:sz w:val="24"/>
        </w:rPr>
        <w:t>Bank</w:t>
      </w:r>
      <w:r>
        <w:rPr>
          <w:color w:val="212121"/>
          <w:spacing w:val="-1"/>
          <w:sz w:val="24"/>
        </w:rPr>
        <w:t xml:space="preserve"> </w:t>
      </w:r>
      <w:r>
        <w:rPr>
          <w:color w:val="212121"/>
          <w:sz w:val="24"/>
        </w:rPr>
        <w:t>of</w:t>
      </w:r>
      <w:r>
        <w:rPr>
          <w:color w:val="212121"/>
          <w:spacing w:val="-1"/>
          <w:sz w:val="24"/>
        </w:rPr>
        <w:t xml:space="preserve"> </w:t>
      </w:r>
      <w:r>
        <w:rPr>
          <w:color w:val="212121"/>
          <w:sz w:val="24"/>
        </w:rPr>
        <w:t>India</w:t>
      </w:r>
      <w:r>
        <w:rPr>
          <w:color w:val="212121"/>
          <w:spacing w:val="-2"/>
          <w:sz w:val="24"/>
        </w:rPr>
        <w:t xml:space="preserve"> </w:t>
      </w:r>
      <w:r>
        <w:rPr>
          <w:color w:val="212121"/>
          <w:sz w:val="24"/>
        </w:rPr>
        <w:t>Act,</w:t>
      </w:r>
      <w:r>
        <w:rPr>
          <w:color w:val="212121"/>
          <w:spacing w:val="-1"/>
          <w:sz w:val="24"/>
        </w:rPr>
        <w:t xml:space="preserve"> </w:t>
      </w:r>
      <w:r>
        <w:rPr>
          <w:color w:val="212121"/>
          <w:sz w:val="24"/>
        </w:rPr>
        <w:t>1934</w:t>
      </w:r>
      <w:r>
        <w:rPr>
          <w:color w:val="212121"/>
          <w:spacing w:val="-1"/>
          <w:sz w:val="24"/>
        </w:rPr>
        <w:t xml:space="preserve"> </w:t>
      </w:r>
      <w:r>
        <w:rPr>
          <w:color w:val="212121"/>
          <w:sz w:val="24"/>
        </w:rPr>
        <w:t>determines</w:t>
      </w:r>
      <w:r>
        <w:rPr>
          <w:color w:val="212121"/>
          <w:spacing w:val="-1"/>
          <w:sz w:val="24"/>
        </w:rPr>
        <w:t xml:space="preserve"> </w:t>
      </w:r>
      <w:r>
        <w:rPr>
          <w:color w:val="212121"/>
          <w:sz w:val="24"/>
        </w:rPr>
        <w:t>the</w:t>
      </w:r>
      <w:r>
        <w:rPr>
          <w:color w:val="212121"/>
          <w:spacing w:val="-1"/>
          <w:sz w:val="24"/>
        </w:rPr>
        <w:t xml:space="preserve"> </w:t>
      </w:r>
      <w:r>
        <w:rPr>
          <w:color w:val="212121"/>
          <w:sz w:val="24"/>
        </w:rPr>
        <w:t>Policy</w:t>
      </w:r>
      <w:r>
        <w:rPr>
          <w:color w:val="212121"/>
          <w:spacing w:val="-1"/>
          <w:sz w:val="24"/>
        </w:rPr>
        <w:t xml:space="preserve"> </w:t>
      </w:r>
      <w:r>
        <w:rPr>
          <w:color w:val="212121"/>
          <w:sz w:val="24"/>
        </w:rPr>
        <w:t>Rate</w:t>
      </w:r>
      <w:r>
        <w:rPr>
          <w:color w:val="212121"/>
          <w:spacing w:val="-1"/>
          <w:sz w:val="24"/>
        </w:rPr>
        <w:t xml:space="preserve"> </w:t>
      </w:r>
      <w:r>
        <w:rPr>
          <w:color w:val="212121"/>
          <w:sz w:val="24"/>
        </w:rPr>
        <w:t>required</w:t>
      </w:r>
      <w:r>
        <w:rPr>
          <w:color w:val="212121"/>
          <w:spacing w:val="-1"/>
          <w:sz w:val="24"/>
        </w:rPr>
        <w:t xml:space="preserve"> </w:t>
      </w:r>
      <w:r>
        <w:rPr>
          <w:color w:val="212121"/>
          <w:sz w:val="24"/>
        </w:rPr>
        <w:t>to achieve the inflation target. The MPC meets every two months. The resolutions adopted by the MPC in its meetings are published after conclusion of the meetings as per Section 45ZK of the RBI Act, 1934. The minutes of the meetings are released on the fourteenth day after the resolutions are published as per Section 45ZL of the RBI Act, 1934.</w:t>
      </w:r>
    </w:p>
    <w:p w14:paraId="69136DF5" w14:textId="77777777" w:rsidR="004444BC" w:rsidRDefault="000F6C2B">
      <w:pPr>
        <w:pStyle w:val="ListParagraph"/>
        <w:numPr>
          <w:ilvl w:val="0"/>
          <w:numId w:val="9"/>
        </w:numPr>
        <w:tabs>
          <w:tab w:val="left" w:pos="824"/>
          <w:tab w:val="left" w:pos="889"/>
        </w:tabs>
        <w:spacing w:before="126"/>
        <w:ind w:right="113"/>
        <w:jc w:val="both"/>
        <w:rPr>
          <w:color w:val="212121"/>
          <w:sz w:val="24"/>
        </w:rPr>
      </w:pPr>
      <w:r>
        <w:rPr>
          <w:color w:val="212121"/>
          <w:sz w:val="24"/>
        </w:rPr>
        <w:tab/>
        <w:t>A Statement of Developmental and Regulatory Policies is also published on the same day, the resolution of the MPC is released.</w:t>
      </w:r>
    </w:p>
    <w:p w14:paraId="296E4737" w14:textId="77777777" w:rsidR="004444BC" w:rsidRDefault="000F6C2B">
      <w:pPr>
        <w:pStyle w:val="ListParagraph"/>
        <w:numPr>
          <w:ilvl w:val="0"/>
          <w:numId w:val="9"/>
        </w:numPr>
        <w:tabs>
          <w:tab w:val="left" w:pos="828"/>
          <w:tab w:val="left" w:pos="830"/>
        </w:tabs>
        <w:spacing w:before="120"/>
        <w:ind w:left="830" w:right="111" w:hanging="360"/>
        <w:jc w:val="both"/>
        <w:rPr>
          <w:color w:val="212121"/>
          <w:sz w:val="24"/>
        </w:rPr>
      </w:pPr>
      <w:r>
        <w:rPr>
          <w:color w:val="212121"/>
          <w:sz w:val="24"/>
        </w:rPr>
        <w:t>Once in every six-months, a document titled Monetary Policy Report (MPR) is published by the Reserve Bank under Section 45ZM of the RBI Act, 1934.</w:t>
      </w:r>
    </w:p>
    <w:p w14:paraId="06AEE273" w14:textId="77777777" w:rsidR="004444BC" w:rsidRDefault="004444BC">
      <w:pPr>
        <w:pStyle w:val="BodyText"/>
        <w:spacing w:before="5"/>
      </w:pPr>
    </w:p>
    <w:p w14:paraId="7E32049B" w14:textId="42FD6332" w:rsidR="004444BC" w:rsidRDefault="000F6C2B">
      <w:pPr>
        <w:pStyle w:val="BodyText"/>
        <w:spacing w:before="1"/>
        <w:ind w:left="110"/>
      </w:pPr>
      <w:r>
        <w:rPr>
          <w:color w:val="212121"/>
        </w:rPr>
        <w:t>The</w:t>
      </w:r>
      <w:r>
        <w:rPr>
          <w:color w:val="212121"/>
          <w:spacing w:val="-5"/>
        </w:rPr>
        <w:t xml:space="preserve"> </w:t>
      </w:r>
      <w:r>
        <w:rPr>
          <w:color w:val="212121"/>
        </w:rPr>
        <w:t>above</w:t>
      </w:r>
      <w:r>
        <w:rPr>
          <w:color w:val="212121"/>
          <w:spacing w:val="-4"/>
        </w:rPr>
        <w:t xml:space="preserve"> </w:t>
      </w:r>
      <w:r>
        <w:rPr>
          <w:color w:val="212121"/>
        </w:rPr>
        <w:t>periodical</w:t>
      </w:r>
      <w:r>
        <w:rPr>
          <w:color w:val="212121"/>
          <w:spacing w:val="-5"/>
        </w:rPr>
        <w:t xml:space="preserve"> </w:t>
      </w:r>
      <w:r>
        <w:rPr>
          <w:color w:val="212121"/>
        </w:rPr>
        <w:t>documents</w:t>
      </w:r>
      <w:r>
        <w:rPr>
          <w:color w:val="212121"/>
          <w:spacing w:val="-4"/>
        </w:rPr>
        <w:t xml:space="preserve"> </w:t>
      </w:r>
      <w:r>
        <w:rPr>
          <w:color w:val="212121"/>
        </w:rPr>
        <w:t>are</w:t>
      </w:r>
      <w:r>
        <w:rPr>
          <w:color w:val="212121"/>
          <w:spacing w:val="-4"/>
        </w:rPr>
        <w:t xml:space="preserve"> </w:t>
      </w:r>
      <w:r>
        <w:rPr>
          <w:color w:val="212121"/>
        </w:rPr>
        <w:t>available</w:t>
      </w:r>
      <w:r>
        <w:rPr>
          <w:color w:val="212121"/>
          <w:spacing w:val="-4"/>
        </w:rPr>
        <w:t xml:space="preserve"> </w:t>
      </w:r>
      <w:r>
        <w:rPr>
          <w:color w:val="212121"/>
        </w:rPr>
        <w:t>on</w:t>
      </w:r>
      <w:r>
        <w:rPr>
          <w:color w:val="212121"/>
          <w:spacing w:val="-4"/>
        </w:rPr>
        <w:t xml:space="preserve"> </w:t>
      </w:r>
      <w:r>
        <w:rPr>
          <w:color w:val="212121"/>
        </w:rPr>
        <w:t>the</w:t>
      </w:r>
      <w:r>
        <w:rPr>
          <w:color w:val="212121"/>
          <w:spacing w:val="-4"/>
        </w:rPr>
        <w:t xml:space="preserve"> </w:t>
      </w:r>
      <w:r>
        <w:rPr>
          <w:color w:val="212121"/>
        </w:rPr>
        <w:t>RBI</w:t>
      </w:r>
      <w:r>
        <w:rPr>
          <w:color w:val="212121"/>
          <w:spacing w:val="-4"/>
        </w:rPr>
        <w:t xml:space="preserve"> </w:t>
      </w:r>
      <w:r>
        <w:rPr>
          <w:color w:val="212121"/>
        </w:rPr>
        <w:t>website</w:t>
      </w:r>
      <w:r>
        <w:rPr>
          <w:color w:val="212121"/>
          <w:spacing w:val="-4"/>
        </w:rPr>
        <w:t xml:space="preserve"> </w:t>
      </w:r>
      <w:r>
        <w:rPr>
          <w:color w:val="212121"/>
        </w:rPr>
        <w:t xml:space="preserve">at </w:t>
      </w:r>
      <w:hyperlink r:id="rId44">
        <w:r>
          <w:rPr>
            <w:color w:val="0066ED"/>
            <w:spacing w:val="-2"/>
          </w:rPr>
          <w:t>https://www.rbi.org.in/scripts/Annualpolicy.aspx</w:t>
        </w:r>
      </w:hyperlink>
    </w:p>
    <w:p w14:paraId="5FE79C4D" w14:textId="77777777" w:rsidR="004444BC" w:rsidRDefault="004444BC">
      <w:pPr>
        <w:sectPr w:rsidR="004444BC">
          <w:pgSz w:w="12240" w:h="15840"/>
          <w:pgMar w:top="540" w:right="760" w:bottom="280" w:left="760" w:header="720" w:footer="720" w:gutter="0"/>
          <w:cols w:space="720"/>
        </w:sectPr>
      </w:pPr>
    </w:p>
    <w:p w14:paraId="536428B0" w14:textId="7DEF7204" w:rsidR="004444BC" w:rsidRDefault="000F6C2B">
      <w:pPr>
        <w:pStyle w:val="Heading1"/>
        <w:spacing w:before="67" w:line="482" w:lineRule="auto"/>
        <w:ind w:right="7526"/>
        <w:jc w:val="left"/>
      </w:pPr>
      <w:r>
        <w:rPr>
          <w:color w:val="212121"/>
        </w:rPr>
        <w:lastRenderedPageBreak/>
        <w:t>Annual</w:t>
      </w:r>
      <w:r>
        <w:rPr>
          <w:color w:val="212121"/>
          <w:spacing w:val="-17"/>
        </w:rPr>
        <w:t xml:space="preserve"> </w:t>
      </w:r>
      <w:r>
        <w:rPr>
          <w:color w:val="212121"/>
        </w:rPr>
        <w:t xml:space="preserve">Publications </w:t>
      </w:r>
      <w:hyperlink r:id="rId45">
        <w:r>
          <w:rPr>
            <w:color w:val="0066ED"/>
          </w:rPr>
          <w:t>Annual Report</w:t>
        </w:r>
      </w:hyperlink>
    </w:p>
    <w:p w14:paraId="4479C54C" w14:textId="77777777" w:rsidR="004444BC" w:rsidRDefault="000F6C2B">
      <w:pPr>
        <w:pStyle w:val="BodyText"/>
        <w:ind w:left="110" w:right="108"/>
        <w:jc w:val="both"/>
      </w:pPr>
      <w:r>
        <w:rPr>
          <w:color w:val="212121"/>
        </w:rPr>
        <w:t>The annual report of the Reserve Bank is the most important document released every year in late August.</w:t>
      </w:r>
      <w:r>
        <w:rPr>
          <w:color w:val="212121"/>
          <w:spacing w:val="-2"/>
        </w:rPr>
        <w:t xml:space="preserve"> </w:t>
      </w:r>
      <w:r>
        <w:rPr>
          <w:color w:val="212121"/>
        </w:rPr>
        <w:t>It</w:t>
      </w:r>
      <w:r>
        <w:rPr>
          <w:color w:val="212121"/>
          <w:spacing w:val="-2"/>
        </w:rPr>
        <w:t xml:space="preserve"> </w:t>
      </w:r>
      <w:r>
        <w:rPr>
          <w:color w:val="212121"/>
        </w:rPr>
        <w:t>is</w:t>
      </w:r>
      <w:r>
        <w:rPr>
          <w:color w:val="212121"/>
          <w:spacing w:val="-2"/>
        </w:rPr>
        <w:t xml:space="preserve"> </w:t>
      </w:r>
      <w:r>
        <w:rPr>
          <w:color w:val="212121"/>
        </w:rPr>
        <w:t>the</w:t>
      </w:r>
      <w:r>
        <w:rPr>
          <w:color w:val="212121"/>
          <w:spacing w:val="-2"/>
        </w:rPr>
        <w:t xml:space="preserve"> </w:t>
      </w:r>
      <w:r>
        <w:rPr>
          <w:color w:val="212121"/>
        </w:rPr>
        <w:t>statement</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Board</w:t>
      </w:r>
      <w:r>
        <w:rPr>
          <w:color w:val="212121"/>
          <w:spacing w:val="-2"/>
        </w:rPr>
        <w:t xml:space="preserve"> </w:t>
      </w:r>
      <w:r>
        <w:rPr>
          <w:color w:val="212121"/>
        </w:rPr>
        <w:t>of</w:t>
      </w:r>
      <w:r>
        <w:rPr>
          <w:color w:val="212121"/>
          <w:spacing w:val="-2"/>
        </w:rPr>
        <w:t xml:space="preserve"> </w:t>
      </w:r>
      <w:r>
        <w:rPr>
          <w:color w:val="212121"/>
        </w:rPr>
        <w:t>Directors</w:t>
      </w:r>
      <w:r>
        <w:rPr>
          <w:color w:val="212121"/>
          <w:spacing w:val="-2"/>
        </w:rPr>
        <w:t xml:space="preserve"> </w:t>
      </w:r>
      <w:r>
        <w:rPr>
          <w:color w:val="212121"/>
        </w:rPr>
        <w:t>on</w:t>
      </w:r>
      <w:r>
        <w:rPr>
          <w:color w:val="212121"/>
          <w:spacing w:val="-4"/>
        </w:rPr>
        <w:t xml:space="preserve"> </w:t>
      </w:r>
      <w:r>
        <w:rPr>
          <w:color w:val="212121"/>
        </w:rPr>
        <w:t>the</w:t>
      </w:r>
      <w:r>
        <w:rPr>
          <w:color w:val="212121"/>
          <w:spacing w:val="-2"/>
        </w:rPr>
        <w:t xml:space="preserve"> </w:t>
      </w:r>
      <w:r>
        <w:rPr>
          <w:color w:val="212121"/>
        </w:rPr>
        <w:t>state</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economy,</w:t>
      </w:r>
      <w:r>
        <w:rPr>
          <w:color w:val="212121"/>
          <w:spacing w:val="-2"/>
        </w:rPr>
        <w:t xml:space="preserve"> </w:t>
      </w:r>
      <w:r>
        <w:rPr>
          <w:color w:val="212121"/>
        </w:rPr>
        <w:t>the</w:t>
      </w:r>
      <w:r>
        <w:rPr>
          <w:color w:val="212121"/>
          <w:spacing w:val="-2"/>
        </w:rPr>
        <w:t xml:space="preserve"> </w:t>
      </w:r>
      <w:r>
        <w:rPr>
          <w:color w:val="212121"/>
        </w:rPr>
        <w:t>working</w:t>
      </w:r>
      <w:r>
        <w:rPr>
          <w:color w:val="212121"/>
          <w:spacing w:val="-3"/>
        </w:rPr>
        <w:t xml:space="preserve"> </w:t>
      </w:r>
      <w:r>
        <w:rPr>
          <w:color w:val="212121"/>
        </w:rPr>
        <w:t>of</w:t>
      </w:r>
      <w:r>
        <w:rPr>
          <w:color w:val="212121"/>
          <w:spacing w:val="-2"/>
        </w:rPr>
        <w:t xml:space="preserve"> </w:t>
      </w:r>
      <w:r>
        <w:rPr>
          <w:color w:val="212121"/>
        </w:rPr>
        <w:t>the Reserve Bank and on the balance sheet of the Reserve Bank. It also presents an assessment and prospects of the Indian economy.</w:t>
      </w:r>
    </w:p>
    <w:p w14:paraId="0E92DAE4" w14:textId="77777777" w:rsidR="004444BC" w:rsidRDefault="004444BC">
      <w:pPr>
        <w:pStyle w:val="BodyText"/>
        <w:spacing w:before="3"/>
      </w:pPr>
    </w:p>
    <w:p w14:paraId="32E40DFB" w14:textId="77777777" w:rsidR="004444BC" w:rsidRDefault="000F6C2B">
      <w:pPr>
        <w:pStyle w:val="BodyText"/>
        <w:ind w:left="110" w:right="114"/>
        <w:jc w:val="both"/>
      </w:pPr>
      <w:r>
        <w:rPr>
          <w:color w:val="212121"/>
        </w:rPr>
        <w:t>The annual report is a statutory document relating to the financial year of the Reserve Bank (July</w:t>
      </w:r>
      <w:r>
        <w:rPr>
          <w:color w:val="212121"/>
          <w:spacing w:val="40"/>
        </w:rPr>
        <w:t xml:space="preserve"> </w:t>
      </w:r>
      <w:r>
        <w:rPr>
          <w:color w:val="212121"/>
        </w:rPr>
        <w:t>to June) and is released in August.</w:t>
      </w:r>
    </w:p>
    <w:p w14:paraId="71F93604" w14:textId="77777777" w:rsidR="004444BC" w:rsidRDefault="004444BC">
      <w:pPr>
        <w:pStyle w:val="BodyText"/>
        <w:spacing w:before="7"/>
      </w:pPr>
    </w:p>
    <w:p w14:paraId="009A1D82" w14:textId="28C0A3BF" w:rsidR="004444BC" w:rsidRDefault="00031B27">
      <w:pPr>
        <w:pStyle w:val="Heading1"/>
      </w:pPr>
      <w:hyperlink r:id="rId46">
        <w:r w:rsidR="000F6C2B">
          <w:rPr>
            <w:color w:val="0066ED"/>
          </w:rPr>
          <w:t>Annual</w:t>
        </w:r>
        <w:r w:rsidR="000F6C2B">
          <w:rPr>
            <w:color w:val="0066ED"/>
            <w:spacing w:val="-1"/>
          </w:rPr>
          <w:t xml:space="preserve"> </w:t>
        </w:r>
        <w:r w:rsidR="000F6C2B">
          <w:rPr>
            <w:color w:val="0066ED"/>
          </w:rPr>
          <w:t>Report</w:t>
        </w:r>
        <w:r w:rsidR="000F6C2B">
          <w:rPr>
            <w:color w:val="0066ED"/>
            <w:spacing w:val="-1"/>
          </w:rPr>
          <w:t xml:space="preserve"> </w:t>
        </w:r>
        <w:r w:rsidR="000F6C2B">
          <w:rPr>
            <w:color w:val="0066ED"/>
          </w:rPr>
          <w:t>of</w:t>
        </w:r>
        <w:r w:rsidR="000F6C2B">
          <w:rPr>
            <w:color w:val="0066ED"/>
            <w:spacing w:val="-1"/>
          </w:rPr>
          <w:t xml:space="preserve"> </w:t>
        </w:r>
        <w:r w:rsidR="000F6C2B">
          <w:rPr>
            <w:color w:val="0066ED"/>
          </w:rPr>
          <w:t>Ombudsman</w:t>
        </w:r>
        <w:r w:rsidR="000F6C2B">
          <w:rPr>
            <w:color w:val="0066ED"/>
            <w:spacing w:val="-1"/>
          </w:rPr>
          <w:t xml:space="preserve"> </w:t>
        </w:r>
        <w:r w:rsidR="000F6C2B">
          <w:rPr>
            <w:color w:val="0066ED"/>
            <w:spacing w:val="-2"/>
          </w:rPr>
          <w:t>Schemes</w:t>
        </w:r>
      </w:hyperlink>
    </w:p>
    <w:p w14:paraId="336AC6FD" w14:textId="77777777" w:rsidR="004444BC" w:rsidRDefault="004444BC">
      <w:pPr>
        <w:pStyle w:val="BodyText"/>
        <w:spacing w:before="1"/>
        <w:rPr>
          <w:b/>
        </w:rPr>
      </w:pPr>
    </w:p>
    <w:p w14:paraId="2260ABAF" w14:textId="77777777" w:rsidR="004444BC" w:rsidRDefault="000F6C2B">
      <w:pPr>
        <w:pStyle w:val="BodyText"/>
        <w:spacing w:before="1"/>
        <w:ind w:left="110" w:right="109"/>
        <w:jc w:val="both"/>
      </w:pPr>
      <w:r>
        <w:rPr>
          <w:color w:val="212121"/>
        </w:rPr>
        <w:t>An Annual Report on the functioning of the Ombudsman Schemes is published every year by the Reserve Bank elucidating the status of complaints received against the RBI regulated entities (REs) at the Offices of the RBI Ombudsman (ORBIOs) and various other developments in the field of consumer education and protection during the year.</w:t>
      </w:r>
    </w:p>
    <w:p w14:paraId="71A71A65" w14:textId="77777777" w:rsidR="004444BC" w:rsidRDefault="004444BC">
      <w:pPr>
        <w:pStyle w:val="BodyText"/>
        <w:spacing w:before="6"/>
      </w:pPr>
    </w:p>
    <w:p w14:paraId="32AC97A1" w14:textId="746321DF" w:rsidR="004444BC" w:rsidRDefault="00031B27">
      <w:pPr>
        <w:pStyle w:val="Heading1"/>
      </w:pPr>
      <w:hyperlink r:id="rId47">
        <w:r w:rsidR="000F6C2B">
          <w:rPr>
            <w:color w:val="0066ED"/>
          </w:rPr>
          <w:t>Report</w:t>
        </w:r>
        <w:r w:rsidR="000F6C2B">
          <w:rPr>
            <w:color w:val="0066ED"/>
            <w:spacing w:val="-1"/>
          </w:rPr>
          <w:t xml:space="preserve"> </w:t>
        </w:r>
        <w:r w:rsidR="000F6C2B">
          <w:rPr>
            <w:color w:val="0066ED"/>
          </w:rPr>
          <w:t>on Trend and</w:t>
        </w:r>
        <w:r w:rsidR="000F6C2B">
          <w:rPr>
            <w:color w:val="0066ED"/>
            <w:spacing w:val="-1"/>
          </w:rPr>
          <w:t xml:space="preserve"> </w:t>
        </w:r>
        <w:r w:rsidR="000F6C2B">
          <w:rPr>
            <w:color w:val="0066ED"/>
          </w:rPr>
          <w:t>Progress</w:t>
        </w:r>
        <w:r w:rsidR="000F6C2B">
          <w:rPr>
            <w:color w:val="0066ED"/>
            <w:spacing w:val="-1"/>
          </w:rPr>
          <w:t xml:space="preserve"> </w:t>
        </w:r>
        <w:r w:rsidR="000F6C2B">
          <w:rPr>
            <w:color w:val="0066ED"/>
          </w:rPr>
          <w:t xml:space="preserve">of Banking in </w:t>
        </w:r>
        <w:r w:rsidR="000F6C2B">
          <w:rPr>
            <w:color w:val="0066ED"/>
            <w:spacing w:val="-2"/>
          </w:rPr>
          <w:t>India</w:t>
        </w:r>
      </w:hyperlink>
    </w:p>
    <w:p w14:paraId="2241D22F" w14:textId="77777777" w:rsidR="004444BC" w:rsidRDefault="004444BC">
      <w:pPr>
        <w:pStyle w:val="BodyText"/>
        <w:spacing w:before="2"/>
        <w:rPr>
          <w:b/>
        </w:rPr>
      </w:pPr>
    </w:p>
    <w:p w14:paraId="52290E9E" w14:textId="77777777" w:rsidR="004444BC" w:rsidRDefault="000F6C2B">
      <w:pPr>
        <w:pStyle w:val="BodyText"/>
        <w:ind w:left="110" w:right="111"/>
        <w:jc w:val="both"/>
      </w:pPr>
      <w:r>
        <w:rPr>
          <w:color w:val="212121"/>
        </w:rPr>
        <w:t xml:space="preserve">This is also a statutory publication produced by the central bank. Presented annually, this document is a review of the policies for and performance of the financial sector for the preceding year. The publication, covering period from April to March, is generally released around </w:t>
      </w:r>
      <w:r>
        <w:rPr>
          <w:color w:val="212121"/>
          <w:spacing w:val="-2"/>
        </w:rPr>
        <w:t>November/December.</w:t>
      </w:r>
    </w:p>
    <w:p w14:paraId="0C22B06C" w14:textId="77777777" w:rsidR="004444BC" w:rsidRDefault="004444BC">
      <w:pPr>
        <w:pStyle w:val="BodyText"/>
        <w:spacing w:before="6"/>
      </w:pPr>
    </w:p>
    <w:p w14:paraId="29D6DDBA" w14:textId="0C79608D" w:rsidR="004444BC" w:rsidRDefault="00031B27">
      <w:pPr>
        <w:pStyle w:val="Heading1"/>
      </w:pPr>
      <w:hyperlink r:id="rId48">
        <w:r w:rsidR="000F6C2B">
          <w:rPr>
            <w:color w:val="0066ED"/>
          </w:rPr>
          <w:t>Report</w:t>
        </w:r>
        <w:r w:rsidR="000F6C2B">
          <w:rPr>
            <w:color w:val="0066ED"/>
            <w:spacing w:val="-1"/>
          </w:rPr>
          <w:t xml:space="preserve"> </w:t>
        </w:r>
        <w:r w:rsidR="000F6C2B">
          <w:rPr>
            <w:color w:val="0066ED"/>
          </w:rPr>
          <w:t>on Currency</w:t>
        </w:r>
        <w:r w:rsidR="000F6C2B">
          <w:rPr>
            <w:color w:val="0066ED"/>
            <w:spacing w:val="-1"/>
          </w:rPr>
          <w:t xml:space="preserve"> </w:t>
        </w:r>
        <w:r w:rsidR="000F6C2B">
          <w:rPr>
            <w:color w:val="0066ED"/>
          </w:rPr>
          <w:t>and</w:t>
        </w:r>
        <w:r w:rsidR="000F6C2B">
          <w:rPr>
            <w:color w:val="0066ED"/>
            <w:spacing w:val="-1"/>
          </w:rPr>
          <w:t xml:space="preserve"> </w:t>
        </w:r>
        <w:r w:rsidR="000F6C2B">
          <w:rPr>
            <w:color w:val="0066ED"/>
            <w:spacing w:val="-2"/>
          </w:rPr>
          <w:t>Finance</w:t>
        </w:r>
      </w:hyperlink>
    </w:p>
    <w:p w14:paraId="3304EEC7" w14:textId="77777777" w:rsidR="004444BC" w:rsidRDefault="004444BC">
      <w:pPr>
        <w:pStyle w:val="BodyText"/>
        <w:spacing w:before="2"/>
        <w:rPr>
          <w:b/>
        </w:rPr>
      </w:pPr>
    </w:p>
    <w:p w14:paraId="5F4929B3" w14:textId="77777777" w:rsidR="004444BC" w:rsidRDefault="000F6C2B">
      <w:pPr>
        <w:pStyle w:val="BodyText"/>
        <w:ind w:left="110" w:right="107"/>
        <w:jc w:val="both"/>
      </w:pPr>
      <w:r>
        <w:rPr>
          <w:color w:val="212121"/>
        </w:rPr>
        <w:t>This annual document is presented by the staff of the central bank. Since 1998-99 the Report dwells on a particular theme and</w:t>
      </w:r>
      <w:r>
        <w:rPr>
          <w:color w:val="212121"/>
          <w:spacing w:val="-1"/>
        </w:rPr>
        <w:t xml:space="preserve"> </w:t>
      </w:r>
      <w:r>
        <w:rPr>
          <w:color w:val="212121"/>
        </w:rPr>
        <w:t xml:space="preserve">presents a detailed economic analysis of the issues related to the theme. While the focus of the Report is on the policy approach, issues and challenges relevant to India, the various Chapters present these developments against the recent theoretical developments and the accumulated cross-country empirical evidence. Since the publication is released around December, it also serves the purpose of presenting a mid-year review of the </w:t>
      </w:r>
      <w:r>
        <w:rPr>
          <w:color w:val="212121"/>
          <w:spacing w:val="-2"/>
        </w:rPr>
        <w:t>economy.</w:t>
      </w:r>
    </w:p>
    <w:p w14:paraId="14D196F7" w14:textId="77777777" w:rsidR="004444BC" w:rsidRDefault="004444BC">
      <w:pPr>
        <w:pStyle w:val="BodyText"/>
        <w:spacing w:before="5"/>
      </w:pPr>
    </w:p>
    <w:p w14:paraId="47993A87" w14:textId="0512D1D0" w:rsidR="004444BC" w:rsidRDefault="00031B27">
      <w:pPr>
        <w:pStyle w:val="Heading1"/>
      </w:pPr>
      <w:hyperlink r:id="rId49">
        <w:r w:rsidR="000F6C2B">
          <w:rPr>
            <w:color w:val="0066ED"/>
          </w:rPr>
          <w:t>Handbook</w:t>
        </w:r>
        <w:r w:rsidR="000F6C2B">
          <w:rPr>
            <w:color w:val="0066ED"/>
            <w:spacing w:val="-1"/>
          </w:rPr>
          <w:t xml:space="preserve"> </w:t>
        </w:r>
        <w:r w:rsidR="000F6C2B">
          <w:rPr>
            <w:color w:val="0066ED"/>
          </w:rPr>
          <w:t>of</w:t>
        </w:r>
        <w:r w:rsidR="000F6C2B">
          <w:rPr>
            <w:color w:val="0066ED"/>
            <w:spacing w:val="-1"/>
          </w:rPr>
          <w:t xml:space="preserve"> </w:t>
        </w:r>
        <w:r w:rsidR="000F6C2B">
          <w:rPr>
            <w:color w:val="0066ED"/>
          </w:rPr>
          <w:t>Statistics on</w:t>
        </w:r>
        <w:r w:rsidR="000F6C2B">
          <w:rPr>
            <w:color w:val="0066ED"/>
            <w:spacing w:val="-1"/>
          </w:rPr>
          <w:t xml:space="preserve"> </w:t>
        </w:r>
        <w:r w:rsidR="000F6C2B">
          <w:rPr>
            <w:color w:val="0066ED"/>
          </w:rPr>
          <w:t>the</w:t>
        </w:r>
        <w:r w:rsidR="000F6C2B">
          <w:rPr>
            <w:color w:val="0066ED"/>
            <w:spacing w:val="-1"/>
          </w:rPr>
          <w:t xml:space="preserve"> </w:t>
        </w:r>
        <w:r w:rsidR="000F6C2B">
          <w:rPr>
            <w:color w:val="0066ED"/>
          </w:rPr>
          <w:t xml:space="preserve">Indian </w:t>
        </w:r>
        <w:r w:rsidR="000F6C2B">
          <w:rPr>
            <w:color w:val="0066ED"/>
            <w:spacing w:val="-2"/>
          </w:rPr>
          <w:t>Economy</w:t>
        </w:r>
      </w:hyperlink>
    </w:p>
    <w:p w14:paraId="5C671ABE" w14:textId="77777777" w:rsidR="004444BC" w:rsidRDefault="000F6C2B">
      <w:pPr>
        <w:pStyle w:val="BodyText"/>
        <w:spacing w:before="119"/>
        <w:ind w:left="110" w:right="106"/>
        <w:jc w:val="both"/>
      </w:pPr>
      <w:r>
        <w:rPr>
          <w:color w:val="212121"/>
        </w:rPr>
        <w:t>This</w:t>
      </w:r>
      <w:r>
        <w:rPr>
          <w:color w:val="212121"/>
          <w:spacing w:val="-2"/>
        </w:rPr>
        <w:t xml:space="preserve"> </w:t>
      </w:r>
      <w:r>
        <w:rPr>
          <w:color w:val="212121"/>
        </w:rPr>
        <w:t>publication</w:t>
      </w:r>
      <w:r>
        <w:rPr>
          <w:color w:val="212121"/>
          <w:spacing w:val="-2"/>
        </w:rPr>
        <w:t xml:space="preserve"> </w:t>
      </w:r>
      <w:r>
        <w:rPr>
          <w:color w:val="212121"/>
        </w:rPr>
        <w:t>is</w:t>
      </w:r>
      <w:r>
        <w:rPr>
          <w:color w:val="212121"/>
          <w:spacing w:val="-2"/>
        </w:rPr>
        <w:t xml:space="preserve"> </w:t>
      </w:r>
      <w:r>
        <w:rPr>
          <w:color w:val="212121"/>
        </w:rPr>
        <w:t>a major</w:t>
      </w:r>
      <w:r>
        <w:rPr>
          <w:color w:val="212121"/>
          <w:spacing w:val="-2"/>
        </w:rPr>
        <w:t xml:space="preserve"> </w:t>
      </w:r>
      <w:r>
        <w:rPr>
          <w:color w:val="212121"/>
        </w:rPr>
        <w:t>initiative</w:t>
      </w:r>
      <w:r>
        <w:rPr>
          <w:color w:val="212121"/>
          <w:spacing w:val="-2"/>
        </w:rPr>
        <w:t xml:space="preserve"> </w:t>
      </w:r>
      <w:r>
        <w:rPr>
          <w:color w:val="212121"/>
        </w:rPr>
        <w:t>by</w:t>
      </w:r>
      <w:r>
        <w:rPr>
          <w:color w:val="212121"/>
          <w:spacing w:val="-1"/>
        </w:rPr>
        <w:t xml:space="preserve"> </w:t>
      </w:r>
      <w:r>
        <w:rPr>
          <w:color w:val="212121"/>
        </w:rPr>
        <w:t>the</w:t>
      </w:r>
      <w:r>
        <w:rPr>
          <w:color w:val="212121"/>
          <w:spacing w:val="-2"/>
        </w:rPr>
        <w:t xml:space="preserve"> </w:t>
      </w:r>
      <w:r>
        <w:rPr>
          <w:color w:val="212121"/>
        </w:rPr>
        <w:t>Reserve</w:t>
      </w:r>
      <w:r>
        <w:rPr>
          <w:color w:val="212121"/>
          <w:spacing w:val="-2"/>
        </w:rPr>
        <w:t xml:space="preserve"> </w:t>
      </w:r>
      <w:r>
        <w:rPr>
          <w:color w:val="212121"/>
        </w:rPr>
        <w:t>Bank</w:t>
      </w:r>
      <w:r>
        <w:rPr>
          <w:color w:val="212121"/>
          <w:spacing w:val="-2"/>
        </w:rPr>
        <w:t xml:space="preserve"> </w:t>
      </w:r>
      <w:r>
        <w:rPr>
          <w:color w:val="212121"/>
        </w:rPr>
        <w:t>aimed</w:t>
      </w:r>
      <w:r>
        <w:rPr>
          <w:color w:val="212121"/>
          <w:spacing w:val="-1"/>
        </w:rPr>
        <w:t xml:space="preserve"> </w:t>
      </w:r>
      <w:r>
        <w:rPr>
          <w:color w:val="212121"/>
        </w:rPr>
        <w:t>at</w:t>
      </w:r>
      <w:r>
        <w:rPr>
          <w:color w:val="212121"/>
          <w:spacing w:val="-2"/>
        </w:rPr>
        <w:t xml:space="preserve"> </w:t>
      </w:r>
      <w:r>
        <w:rPr>
          <w:color w:val="212121"/>
        </w:rPr>
        <w:t>improving</w:t>
      </w:r>
      <w:r>
        <w:rPr>
          <w:color w:val="212121"/>
          <w:spacing w:val="-2"/>
        </w:rPr>
        <w:t xml:space="preserve"> </w:t>
      </w:r>
      <w:r>
        <w:rPr>
          <w:color w:val="212121"/>
        </w:rPr>
        <w:t>data</w:t>
      </w:r>
      <w:r>
        <w:rPr>
          <w:color w:val="212121"/>
          <w:spacing w:val="-2"/>
        </w:rPr>
        <w:t xml:space="preserve"> </w:t>
      </w:r>
      <w:r>
        <w:rPr>
          <w:color w:val="212121"/>
        </w:rPr>
        <w:t>dissemination</w:t>
      </w:r>
      <w:r>
        <w:rPr>
          <w:color w:val="212121"/>
          <w:spacing w:val="-1"/>
        </w:rPr>
        <w:t xml:space="preserve"> </w:t>
      </w:r>
      <w:r>
        <w:rPr>
          <w:color w:val="212121"/>
        </w:rPr>
        <w:t>by providing a useful storehouse of statistical information at one place. The publication provides time- series data (annual/quarterly/monthly/fortnightly/daily) pertaining to a broad spectrum of economic variables, including data on national income, output, prices, money, banking, financial markets, public finance, trade and balance of payments. The publication is also available in a hard copy as well as a CD-ROM format.</w:t>
      </w:r>
    </w:p>
    <w:p w14:paraId="7A79D2B9" w14:textId="77777777" w:rsidR="004444BC" w:rsidRDefault="004444BC">
      <w:pPr>
        <w:pStyle w:val="BodyText"/>
        <w:spacing w:before="7"/>
      </w:pPr>
    </w:p>
    <w:p w14:paraId="2E95EC08" w14:textId="77777777" w:rsidR="004444BC" w:rsidRDefault="00031B27">
      <w:pPr>
        <w:pStyle w:val="Heading1"/>
      </w:pPr>
      <w:hyperlink r:id="rId50">
        <w:r w:rsidR="000F6C2B">
          <w:rPr>
            <w:color w:val="0066ED"/>
          </w:rPr>
          <w:t>Database</w:t>
        </w:r>
        <w:r w:rsidR="000F6C2B">
          <w:rPr>
            <w:color w:val="0066ED"/>
            <w:spacing w:val="-1"/>
          </w:rPr>
          <w:t xml:space="preserve"> </w:t>
        </w:r>
        <w:r w:rsidR="000F6C2B">
          <w:rPr>
            <w:color w:val="0066ED"/>
          </w:rPr>
          <w:t xml:space="preserve">on Indian </w:t>
        </w:r>
        <w:r w:rsidR="000F6C2B">
          <w:rPr>
            <w:color w:val="0066ED"/>
            <w:spacing w:val="-2"/>
          </w:rPr>
          <w:t>Economy</w:t>
        </w:r>
      </w:hyperlink>
    </w:p>
    <w:p w14:paraId="488CCD3E" w14:textId="77777777" w:rsidR="004444BC" w:rsidRDefault="004444BC">
      <w:pPr>
        <w:pStyle w:val="BodyText"/>
        <w:spacing w:before="1"/>
        <w:rPr>
          <w:b/>
        </w:rPr>
      </w:pPr>
    </w:p>
    <w:p w14:paraId="5CAA914C" w14:textId="77777777" w:rsidR="004444BC" w:rsidRDefault="000F6C2B">
      <w:pPr>
        <w:pStyle w:val="BodyText"/>
        <w:ind w:left="110" w:right="113"/>
        <w:jc w:val="both"/>
      </w:pPr>
      <w:r>
        <w:rPr>
          <w:color w:val="212121"/>
        </w:rPr>
        <w:t>Also available on the RBI website is a database on Indian Economy which gives time series data on a wide range of subjects relating to India’s economy, banking and finance. This site also allows the visitor to cull out the data and use it for research.</w:t>
      </w:r>
    </w:p>
    <w:p w14:paraId="1694FF48" w14:textId="77777777" w:rsidR="004444BC" w:rsidRDefault="004444BC">
      <w:pPr>
        <w:jc w:val="both"/>
        <w:sectPr w:rsidR="004444BC">
          <w:pgSz w:w="12240" w:h="15840"/>
          <w:pgMar w:top="500" w:right="760" w:bottom="280" w:left="760" w:header="720" w:footer="720" w:gutter="0"/>
          <w:cols w:space="720"/>
        </w:sectPr>
      </w:pPr>
    </w:p>
    <w:p w14:paraId="6D122B7F" w14:textId="4C060EFC" w:rsidR="004444BC" w:rsidRDefault="00031B27">
      <w:pPr>
        <w:pStyle w:val="Heading1"/>
        <w:spacing w:before="67"/>
      </w:pPr>
      <w:hyperlink r:id="rId51">
        <w:r w:rsidR="000F6C2B">
          <w:rPr>
            <w:color w:val="0066ED"/>
          </w:rPr>
          <w:t xml:space="preserve">State </w:t>
        </w:r>
        <w:r w:rsidR="000F6C2B">
          <w:rPr>
            <w:color w:val="0066ED"/>
            <w:spacing w:val="-2"/>
          </w:rPr>
          <w:t>Finances</w:t>
        </w:r>
      </w:hyperlink>
    </w:p>
    <w:p w14:paraId="6D1B85C5" w14:textId="77777777" w:rsidR="004444BC" w:rsidRDefault="004444BC">
      <w:pPr>
        <w:pStyle w:val="BodyText"/>
        <w:spacing w:before="1"/>
        <w:rPr>
          <w:b/>
        </w:rPr>
      </w:pPr>
    </w:p>
    <w:p w14:paraId="53E7C04A" w14:textId="77777777" w:rsidR="004444BC" w:rsidRDefault="000F6C2B">
      <w:pPr>
        <w:pStyle w:val="BodyText"/>
        <w:ind w:left="110" w:right="111"/>
        <w:jc w:val="both"/>
      </w:pPr>
      <w:r>
        <w:rPr>
          <w:color w:val="212121"/>
        </w:rPr>
        <w:t xml:space="preserve">A Study of State Budgets, this publication provides a comprehensive analytical assessment of the finances of the State Governments. Consolidated data of all State Governments are </w:t>
      </w:r>
      <w:proofErr w:type="spellStart"/>
      <w:r>
        <w:rPr>
          <w:color w:val="212121"/>
        </w:rPr>
        <w:t>analysed</w:t>
      </w:r>
      <w:proofErr w:type="spellEnd"/>
      <w:r>
        <w:rPr>
          <w:color w:val="212121"/>
        </w:rPr>
        <w:t xml:space="preserve"> in addition to State-wise analysis to draw policy implications.</w:t>
      </w:r>
    </w:p>
    <w:p w14:paraId="7CC8BC1C" w14:textId="77777777" w:rsidR="004444BC" w:rsidRDefault="004444BC">
      <w:pPr>
        <w:pStyle w:val="BodyText"/>
        <w:spacing w:before="6"/>
      </w:pPr>
    </w:p>
    <w:p w14:paraId="3BE56739" w14:textId="1D19F529" w:rsidR="004444BC" w:rsidRDefault="00031B27">
      <w:pPr>
        <w:pStyle w:val="Heading1"/>
      </w:pPr>
      <w:hyperlink r:id="rId52">
        <w:r w:rsidR="000F6C2B">
          <w:rPr>
            <w:color w:val="0066ED"/>
          </w:rPr>
          <w:t>Statistical</w:t>
        </w:r>
        <w:r w:rsidR="000F6C2B">
          <w:rPr>
            <w:color w:val="0066ED"/>
            <w:spacing w:val="-3"/>
          </w:rPr>
          <w:t xml:space="preserve"> </w:t>
        </w:r>
        <w:r w:rsidR="000F6C2B">
          <w:rPr>
            <w:color w:val="0066ED"/>
          </w:rPr>
          <w:t>Tables</w:t>
        </w:r>
        <w:r w:rsidR="000F6C2B">
          <w:rPr>
            <w:color w:val="0066ED"/>
            <w:spacing w:val="-1"/>
          </w:rPr>
          <w:t xml:space="preserve"> </w:t>
        </w:r>
        <w:r w:rsidR="000F6C2B">
          <w:rPr>
            <w:color w:val="0066ED"/>
          </w:rPr>
          <w:t>relating to</w:t>
        </w:r>
        <w:r w:rsidR="000F6C2B">
          <w:rPr>
            <w:color w:val="0066ED"/>
            <w:spacing w:val="-1"/>
          </w:rPr>
          <w:t xml:space="preserve"> </w:t>
        </w:r>
        <w:r w:rsidR="000F6C2B">
          <w:rPr>
            <w:color w:val="0066ED"/>
          </w:rPr>
          <w:t>Banks</w:t>
        </w:r>
        <w:r w:rsidR="000F6C2B">
          <w:rPr>
            <w:color w:val="0066ED"/>
            <w:spacing w:val="-1"/>
          </w:rPr>
          <w:t xml:space="preserve"> </w:t>
        </w:r>
        <w:r w:rsidR="000F6C2B">
          <w:rPr>
            <w:color w:val="0066ED"/>
          </w:rPr>
          <w:t xml:space="preserve">in </w:t>
        </w:r>
        <w:r w:rsidR="000F6C2B">
          <w:rPr>
            <w:color w:val="0066ED"/>
            <w:spacing w:val="-2"/>
          </w:rPr>
          <w:t>India</w:t>
        </w:r>
      </w:hyperlink>
    </w:p>
    <w:p w14:paraId="6AB5C2A8" w14:textId="77777777" w:rsidR="004444BC" w:rsidRDefault="004444BC">
      <w:pPr>
        <w:pStyle w:val="BodyText"/>
        <w:spacing w:before="1"/>
        <w:rPr>
          <w:b/>
        </w:rPr>
      </w:pPr>
    </w:p>
    <w:p w14:paraId="59F995C6" w14:textId="77777777" w:rsidR="004444BC" w:rsidRDefault="000F6C2B">
      <w:pPr>
        <w:pStyle w:val="BodyText"/>
        <w:spacing w:before="1"/>
        <w:ind w:left="110" w:right="111"/>
        <w:jc w:val="both"/>
      </w:pPr>
      <w:r>
        <w:rPr>
          <w:color w:val="212121"/>
        </w:rPr>
        <w:t>This annual publication contains comprehensive data relating to the commercial banking sector. It covers balance sheet information as well as performance indicators of each commercial bank in India including those registered abroad. The data are presented bank group-wise and state-wise.</w:t>
      </w:r>
    </w:p>
    <w:p w14:paraId="56F3B89A" w14:textId="77777777" w:rsidR="004444BC" w:rsidRDefault="004444BC">
      <w:pPr>
        <w:pStyle w:val="BodyText"/>
        <w:spacing w:before="5"/>
      </w:pPr>
    </w:p>
    <w:p w14:paraId="5EFDC675" w14:textId="27BF383A" w:rsidR="004444BC" w:rsidRDefault="00031B27">
      <w:pPr>
        <w:pStyle w:val="Heading1"/>
        <w:spacing w:before="1"/>
        <w:ind w:right="111"/>
      </w:pPr>
      <w:hyperlink r:id="rId53">
        <w:r w:rsidR="000F6C2B">
          <w:rPr>
            <w:color w:val="0066FF"/>
          </w:rPr>
          <w:t>Basic Statistical Return (BSR)- 1- Credit by Scheduled Commercial Banks (SCBs) including</w:t>
        </w:r>
      </w:hyperlink>
      <w:r w:rsidR="000F6C2B">
        <w:rPr>
          <w:color w:val="0066FF"/>
        </w:rPr>
        <w:t xml:space="preserve"> </w:t>
      </w:r>
      <w:hyperlink r:id="rId54">
        <w:r w:rsidR="000F6C2B">
          <w:rPr>
            <w:color w:val="0066FF"/>
          </w:rPr>
          <w:t>Regional Rural Banks (RRBs) – Annual</w:t>
        </w:r>
      </w:hyperlink>
    </w:p>
    <w:p w14:paraId="48B36087" w14:textId="77777777" w:rsidR="004444BC" w:rsidRDefault="000F6C2B">
      <w:pPr>
        <w:pStyle w:val="BodyText"/>
        <w:spacing w:before="198"/>
        <w:ind w:left="110" w:right="110"/>
        <w:jc w:val="both"/>
      </w:pPr>
      <w:r>
        <w:t xml:space="preserve">Compile annual information on type of account, </w:t>
      </w:r>
      <w:proofErr w:type="spellStart"/>
      <w:r>
        <w:t>organisation</w:t>
      </w:r>
      <w:proofErr w:type="spellEnd"/>
      <w:r>
        <w:t xml:space="preserve">, occupation /activity and category of the borrower, district, and population group of the place of </w:t>
      </w:r>
      <w:proofErr w:type="spellStart"/>
      <w:r>
        <w:t>utilisation</w:t>
      </w:r>
      <w:proofErr w:type="spellEnd"/>
      <w:r>
        <w:t xml:space="preserve"> of credit, rate of interest,</w:t>
      </w:r>
      <w:r>
        <w:rPr>
          <w:spacing w:val="40"/>
        </w:rPr>
        <w:t xml:space="preserve"> </w:t>
      </w:r>
      <w:r>
        <w:t>credit limit and outstanding credit amount, based on the credit data received from all SCBs including RRBs.</w:t>
      </w:r>
    </w:p>
    <w:p w14:paraId="248AF5B5" w14:textId="77777777" w:rsidR="004444BC" w:rsidRDefault="004444BC">
      <w:pPr>
        <w:pStyle w:val="BodyText"/>
        <w:spacing w:before="139"/>
      </w:pPr>
    </w:p>
    <w:p w14:paraId="0200F25B" w14:textId="31B5ED8B" w:rsidR="004444BC" w:rsidRDefault="00031B27">
      <w:pPr>
        <w:pStyle w:val="Heading1"/>
        <w:ind w:right="109"/>
      </w:pPr>
      <w:hyperlink r:id="rId55">
        <w:r w:rsidR="000F6C2B">
          <w:rPr>
            <w:color w:val="0066FF"/>
          </w:rPr>
          <w:t>Basic Statistical Return (BSR)- 2- Deposits with Scheduled Commercial Banks (SCBs)</w:t>
        </w:r>
      </w:hyperlink>
      <w:r w:rsidR="000F6C2B">
        <w:rPr>
          <w:color w:val="0066FF"/>
        </w:rPr>
        <w:t xml:space="preserve"> </w:t>
      </w:r>
      <w:hyperlink r:id="rId56">
        <w:r w:rsidR="000F6C2B">
          <w:rPr>
            <w:color w:val="0066FF"/>
          </w:rPr>
          <w:t>including Regional Rural Banks (RRBs) – Annual</w:t>
        </w:r>
      </w:hyperlink>
    </w:p>
    <w:p w14:paraId="795E391D" w14:textId="77777777" w:rsidR="004444BC" w:rsidRDefault="000F6C2B">
      <w:pPr>
        <w:pStyle w:val="BodyText"/>
        <w:spacing w:before="199"/>
        <w:ind w:left="110" w:right="106"/>
        <w:jc w:val="both"/>
      </w:pPr>
      <w:r>
        <w:t xml:space="preserve">Collect, compile, </w:t>
      </w:r>
      <w:proofErr w:type="spellStart"/>
      <w:r>
        <w:t>analyse</w:t>
      </w:r>
      <w:proofErr w:type="spellEnd"/>
      <w:r>
        <w:t xml:space="preserve"> and disseminate data on type of deposits, maturity pattern of term deposits, ownership pattern of deposits as well as number of employees based on branch-wise deposits data received from all SCBs including RRBs on annual basis.</w:t>
      </w:r>
    </w:p>
    <w:p w14:paraId="2EC20640" w14:textId="77777777" w:rsidR="004444BC" w:rsidRDefault="004444BC">
      <w:pPr>
        <w:pStyle w:val="BodyText"/>
        <w:spacing w:before="140"/>
      </w:pPr>
    </w:p>
    <w:p w14:paraId="64768144" w14:textId="77777777" w:rsidR="004444BC" w:rsidRDefault="00031B27">
      <w:pPr>
        <w:pStyle w:val="Heading1"/>
        <w:ind w:right="114"/>
      </w:pPr>
      <w:hyperlink r:id="rId57">
        <w:r w:rsidR="000F6C2B">
          <w:rPr>
            <w:color w:val="0066FF"/>
          </w:rPr>
          <w:t>Spatial Distribution Of Deposits And Credit with Scheduled Commercial Banks (SCBs)</w:t>
        </w:r>
      </w:hyperlink>
      <w:r w:rsidR="000F6C2B">
        <w:rPr>
          <w:color w:val="0066FF"/>
        </w:rPr>
        <w:t xml:space="preserve"> </w:t>
      </w:r>
      <w:hyperlink r:id="rId58">
        <w:r w:rsidR="000F6C2B">
          <w:rPr>
            <w:color w:val="0066FF"/>
          </w:rPr>
          <w:t>including Regional Rural Banks (RRBs) - Annual</w:t>
        </w:r>
      </w:hyperlink>
    </w:p>
    <w:p w14:paraId="3149FA80" w14:textId="77777777" w:rsidR="004444BC" w:rsidRDefault="000F6C2B">
      <w:pPr>
        <w:pStyle w:val="BodyText"/>
        <w:spacing w:before="198"/>
        <w:ind w:left="110" w:right="108"/>
        <w:jc w:val="both"/>
        <w:rPr>
          <w:i/>
        </w:rPr>
      </w:pPr>
      <w:r>
        <w:t>In order to reduce reporting burden of banks, the quarterly publication (viz. Quarterly Statistics on Deposits and Credit of Scheduled Commercial Banks) based on BSR-7 return has been discontinued since March 2023 round. However, such information has been supplemented from annual BSR-1 and BSR-2 returns and presented in the tabular form under captioned title i.e. “</w:t>
      </w:r>
      <w:r>
        <w:rPr>
          <w:i/>
        </w:rPr>
        <w:t xml:space="preserve">Spatial Distribution </w:t>
      </w:r>
      <w:proofErr w:type="gramStart"/>
      <w:r>
        <w:rPr>
          <w:i/>
        </w:rPr>
        <w:t>Of</w:t>
      </w:r>
      <w:proofErr w:type="gramEnd"/>
      <w:r>
        <w:rPr>
          <w:i/>
        </w:rPr>
        <w:t xml:space="preserve"> Deposits And Credit (Annual)”</w:t>
      </w:r>
    </w:p>
    <w:p w14:paraId="7E1BD072" w14:textId="77777777" w:rsidR="004444BC" w:rsidRDefault="000F6C2B">
      <w:pPr>
        <w:pStyle w:val="BodyText"/>
        <w:spacing w:before="201"/>
        <w:ind w:left="110" w:right="108"/>
        <w:jc w:val="both"/>
      </w:pPr>
      <w:r>
        <w:t xml:space="preserve">These tables provide data on deposits and credit of scheduled commercial banks (including Regional Rural Banks (RRBs)) for end-March and presented in accordance with </w:t>
      </w:r>
      <w:proofErr w:type="spellStart"/>
      <w:r>
        <w:t>centre</w:t>
      </w:r>
      <w:proofErr w:type="spellEnd"/>
      <w:r>
        <w:t>, state, population group, and bank group.</w:t>
      </w:r>
    </w:p>
    <w:p w14:paraId="0C189E5A" w14:textId="77777777" w:rsidR="004444BC" w:rsidRDefault="004444BC">
      <w:pPr>
        <w:pStyle w:val="BodyText"/>
        <w:spacing w:before="5"/>
      </w:pPr>
    </w:p>
    <w:p w14:paraId="277F9CC4" w14:textId="77777777" w:rsidR="004444BC" w:rsidRDefault="000F6C2B">
      <w:pPr>
        <w:pStyle w:val="Heading1"/>
        <w:spacing w:before="1"/>
      </w:pPr>
      <w:r>
        <w:rPr>
          <w:color w:val="212121"/>
        </w:rPr>
        <w:t>Quarterly</w:t>
      </w:r>
      <w:r>
        <w:rPr>
          <w:color w:val="212121"/>
          <w:spacing w:val="-1"/>
        </w:rPr>
        <w:t xml:space="preserve"> </w:t>
      </w:r>
      <w:r>
        <w:rPr>
          <w:color w:val="212121"/>
          <w:spacing w:val="-2"/>
        </w:rPr>
        <w:t>Publications</w:t>
      </w:r>
    </w:p>
    <w:p w14:paraId="65ADDC46" w14:textId="77777777" w:rsidR="004444BC" w:rsidRDefault="004444BC">
      <w:pPr>
        <w:pStyle w:val="BodyText"/>
        <w:spacing w:before="3"/>
        <w:rPr>
          <w:b/>
        </w:rPr>
      </w:pPr>
    </w:p>
    <w:p w14:paraId="59E857CC" w14:textId="363CB7A0" w:rsidR="004444BC" w:rsidRDefault="00031B27">
      <w:pPr>
        <w:ind w:left="110" w:right="112"/>
        <w:jc w:val="both"/>
        <w:rPr>
          <w:b/>
          <w:sz w:val="24"/>
        </w:rPr>
      </w:pPr>
      <w:hyperlink r:id="rId59">
        <w:r w:rsidR="000F6C2B">
          <w:rPr>
            <w:b/>
            <w:color w:val="0066FF"/>
            <w:sz w:val="24"/>
          </w:rPr>
          <w:t>Basic Statistical Return (BSR)- 1- Credit by</w:t>
        </w:r>
        <w:r w:rsidR="000F6C2B">
          <w:rPr>
            <w:b/>
            <w:color w:val="0066FF"/>
            <w:spacing w:val="-1"/>
            <w:sz w:val="24"/>
          </w:rPr>
          <w:t xml:space="preserve"> </w:t>
        </w:r>
        <w:r w:rsidR="000F6C2B">
          <w:rPr>
            <w:b/>
            <w:color w:val="0066FF"/>
            <w:sz w:val="24"/>
          </w:rPr>
          <w:t>Scheduled Commercial Banks (SCBs) excluding</w:t>
        </w:r>
      </w:hyperlink>
      <w:r w:rsidR="000F6C2B">
        <w:rPr>
          <w:b/>
          <w:color w:val="0066FF"/>
          <w:sz w:val="24"/>
        </w:rPr>
        <w:t xml:space="preserve"> </w:t>
      </w:r>
      <w:hyperlink r:id="rId60">
        <w:r w:rsidR="000F6C2B">
          <w:rPr>
            <w:b/>
            <w:color w:val="0066FF"/>
            <w:sz w:val="24"/>
          </w:rPr>
          <w:t>Regional Rural Banks (RRBs) – Quarterly</w:t>
        </w:r>
      </w:hyperlink>
    </w:p>
    <w:p w14:paraId="417D1C4E" w14:textId="77777777" w:rsidR="004444BC" w:rsidRDefault="000F6C2B">
      <w:pPr>
        <w:pStyle w:val="BodyText"/>
        <w:spacing w:before="198"/>
        <w:ind w:left="110" w:right="110"/>
        <w:jc w:val="both"/>
      </w:pPr>
      <w:r>
        <w:t>Compile</w:t>
      </w:r>
      <w:r>
        <w:rPr>
          <w:spacing w:val="-2"/>
        </w:rPr>
        <w:t xml:space="preserve"> </w:t>
      </w:r>
      <w:r>
        <w:t>quarterly</w:t>
      </w:r>
      <w:r>
        <w:rPr>
          <w:spacing w:val="-2"/>
        </w:rPr>
        <w:t xml:space="preserve"> </w:t>
      </w:r>
      <w:r>
        <w:t>information</w:t>
      </w:r>
      <w:r>
        <w:rPr>
          <w:spacing w:val="-3"/>
        </w:rPr>
        <w:t xml:space="preserve"> </w:t>
      </w:r>
      <w:r>
        <w:t>on</w:t>
      </w:r>
      <w:r>
        <w:rPr>
          <w:spacing w:val="-3"/>
        </w:rPr>
        <w:t xml:space="preserve"> </w:t>
      </w:r>
      <w:r>
        <w:t>type</w:t>
      </w:r>
      <w:r>
        <w:rPr>
          <w:spacing w:val="-3"/>
        </w:rPr>
        <w:t xml:space="preserve"> </w:t>
      </w:r>
      <w:r>
        <w:t>of</w:t>
      </w:r>
      <w:r>
        <w:rPr>
          <w:spacing w:val="-2"/>
        </w:rPr>
        <w:t xml:space="preserve"> </w:t>
      </w:r>
      <w:r>
        <w:t>account,</w:t>
      </w:r>
      <w:r>
        <w:rPr>
          <w:spacing w:val="-1"/>
        </w:rPr>
        <w:t xml:space="preserve"> </w:t>
      </w:r>
      <w:proofErr w:type="spellStart"/>
      <w:r>
        <w:t>organisation</w:t>
      </w:r>
      <w:proofErr w:type="spellEnd"/>
      <w:r>
        <w:t>,</w:t>
      </w:r>
      <w:r>
        <w:rPr>
          <w:spacing w:val="-2"/>
        </w:rPr>
        <w:t xml:space="preserve"> </w:t>
      </w:r>
      <w:r>
        <w:t>occupation</w:t>
      </w:r>
      <w:r>
        <w:rPr>
          <w:spacing w:val="-3"/>
        </w:rPr>
        <w:t xml:space="preserve"> </w:t>
      </w:r>
      <w:r>
        <w:t>/activity</w:t>
      </w:r>
      <w:r>
        <w:rPr>
          <w:spacing w:val="-2"/>
        </w:rPr>
        <w:t xml:space="preserve"> </w:t>
      </w:r>
      <w:r>
        <w:t>and</w:t>
      </w:r>
      <w:r>
        <w:rPr>
          <w:spacing w:val="-3"/>
        </w:rPr>
        <w:t xml:space="preserve"> </w:t>
      </w:r>
      <w:r>
        <w:t>category</w:t>
      </w:r>
      <w:r>
        <w:rPr>
          <w:spacing w:val="-2"/>
        </w:rPr>
        <w:t xml:space="preserve"> </w:t>
      </w:r>
      <w:r>
        <w:t xml:space="preserve">of the borrower, district, and population group of the place of </w:t>
      </w:r>
      <w:proofErr w:type="spellStart"/>
      <w:r>
        <w:t>utilisation</w:t>
      </w:r>
      <w:proofErr w:type="spellEnd"/>
      <w:r>
        <w:t xml:space="preserve"> of credit, rate of interest,</w:t>
      </w:r>
      <w:r>
        <w:rPr>
          <w:spacing w:val="40"/>
        </w:rPr>
        <w:t xml:space="preserve"> </w:t>
      </w:r>
      <w:r>
        <w:t>credit limit and outstanding credit amount, based on the credit data received from all SCBs excluding RRBs.</w:t>
      </w:r>
    </w:p>
    <w:p w14:paraId="77B3A517" w14:textId="77777777" w:rsidR="004444BC" w:rsidRDefault="004444BC">
      <w:pPr>
        <w:jc w:val="both"/>
        <w:sectPr w:rsidR="004444BC">
          <w:pgSz w:w="12240" w:h="15840"/>
          <w:pgMar w:top="500" w:right="760" w:bottom="280" w:left="760" w:header="720" w:footer="720" w:gutter="0"/>
          <w:cols w:space="720"/>
        </w:sectPr>
      </w:pPr>
    </w:p>
    <w:p w14:paraId="41D14B82" w14:textId="2D6640E1" w:rsidR="004444BC" w:rsidRDefault="00031B27">
      <w:pPr>
        <w:pStyle w:val="Heading1"/>
        <w:spacing w:before="65"/>
        <w:ind w:right="109"/>
      </w:pPr>
      <w:hyperlink r:id="rId61">
        <w:r w:rsidR="000F6C2B">
          <w:rPr>
            <w:color w:val="0066FF"/>
          </w:rPr>
          <w:t>Basic Statistical Return (BSR)- 2- Deposits with Scheduled Commercial Banks (SCBs)</w:t>
        </w:r>
      </w:hyperlink>
      <w:r w:rsidR="000F6C2B">
        <w:rPr>
          <w:color w:val="0066FF"/>
        </w:rPr>
        <w:t xml:space="preserve"> </w:t>
      </w:r>
      <w:hyperlink r:id="rId62">
        <w:r w:rsidR="000F6C2B">
          <w:rPr>
            <w:color w:val="0066FF"/>
          </w:rPr>
          <w:t>excluding Regional Rural Banks (RRBs) – Quarterly</w:t>
        </w:r>
      </w:hyperlink>
    </w:p>
    <w:p w14:paraId="154A804A" w14:textId="77777777" w:rsidR="004444BC" w:rsidRDefault="000F6C2B">
      <w:pPr>
        <w:pStyle w:val="BodyText"/>
        <w:spacing w:before="198"/>
        <w:ind w:left="110" w:right="106"/>
        <w:jc w:val="both"/>
      </w:pPr>
      <w:r>
        <w:t xml:space="preserve">Collect, compile, </w:t>
      </w:r>
      <w:proofErr w:type="spellStart"/>
      <w:r>
        <w:t>analyse</w:t>
      </w:r>
      <w:proofErr w:type="spellEnd"/>
      <w:r>
        <w:t xml:space="preserve"> and disseminate data on type of deposits, maturity pattern of term deposits, ownership pattern of deposits as well as number of employees based on branch-wise deposits data received from all SCBs excluding RRBs on quarterly basis.</w:t>
      </w:r>
    </w:p>
    <w:p w14:paraId="662843FD" w14:textId="77777777" w:rsidR="004444BC" w:rsidRDefault="004444BC">
      <w:pPr>
        <w:pStyle w:val="BodyText"/>
        <w:spacing w:before="140"/>
      </w:pPr>
    </w:p>
    <w:p w14:paraId="31C52816" w14:textId="77777777" w:rsidR="004444BC" w:rsidRDefault="00031B27">
      <w:pPr>
        <w:pStyle w:val="Heading1"/>
        <w:ind w:right="114"/>
      </w:pPr>
      <w:hyperlink r:id="rId63">
        <w:r w:rsidR="000F6C2B">
          <w:rPr>
            <w:color w:val="0066FF"/>
          </w:rPr>
          <w:t>Spatial Distribution Of Deposits And Credit with Scheduled Commercial Banks (SCBs)</w:t>
        </w:r>
      </w:hyperlink>
      <w:r w:rsidR="000F6C2B">
        <w:rPr>
          <w:color w:val="0066FF"/>
        </w:rPr>
        <w:t xml:space="preserve"> </w:t>
      </w:r>
      <w:hyperlink r:id="rId64">
        <w:r w:rsidR="000F6C2B">
          <w:rPr>
            <w:color w:val="0066FF"/>
          </w:rPr>
          <w:t>excluding Regional Rural Banks (RRBs) – Quarterly</w:t>
        </w:r>
      </w:hyperlink>
    </w:p>
    <w:p w14:paraId="739FB266" w14:textId="77777777" w:rsidR="004444BC" w:rsidRDefault="000F6C2B">
      <w:pPr>
        <w:pStyle w:val="BodyText"/>
        <w:spacing w:before="199"/>
        <w:ind w:left="110" w:right="108"/>
        <w:jc w:val="both"/>
        <w:rPr>
          <w:i/>
        </w:rPr>
      </w:pPr>
      <w:r>
        <w:t>In order to reduce reporting burden of banks, the quarterly publication (viz. Quarterly Statistics on Deposits and Credit of Scheduled Commercial Banks) based on BSR-7 return has been discontinued since March 2023 round. However, such information has been supplemented from quarterly BSR-1 and BSR-2 returns and presented in the tabular form under captioned title i.e. “</w:t>
      </w:r>
      <w:r>
        <w:rPr>
          <w:i/>
        </w:rPr>
        <w:t xml:space="preserve">Spatial Distribution </w:t>
      </w:r>
      <w:proofErr w:type="gramStart"/>
      <w:r>
        <w:rPr>
          <w:i/>
        </w:rPr>
        <w:t>Of</w:t>
      </w:r>
      <w:proofErr w:type="gramEnd"/>
      <w:r>
        <w:rPr>
          <w:i/>
        </w:rPr>
        <w:t xml:space="preserve"> Deposits And Credit (Quarterly)”</w:t>
      </w:r>
    </w:p>
    <w:p w14:paraId="508BEE29" w14:textId="77777777" w:rsidR="004444BC" w:rsidRDefault="004444BC">
      <w:pPr>
        <w:pStyle w:val="BodyText"/>
        <w:spacing w:before="4"/>
        <w:rPr>
          <w:i/>
        </w:rPr>
      </w:pPr>
    </w:p>
    <w:p w14:paraId="233C8585" w14:textId="77777777" w:rsidR="004444BC" w:rsidRDefault="000F6C2B">
      <w:pPr>
        <w:pStyle w:val="BodyText"/>
        <w:ind w:left="110" w:right="107"/>
        <w:jc w:val="both"/>
      </w:pPr>
      <w:r>
        <w:t>These tables provide data on deposits and credit of scheduled commercial banks (excluding Regional Rural</w:t>
      </w:r>
      <w:r>
        <w:rPr>
          <w:spacing w:val="-1"/>
        </w:rPr>
        <w:t xml:space="preserve"> </w:t>
      </w:r>
      <w:r>
        <w:t>Banks (RRBs)) for each</w:t>
      </w:r>
      <w:r>
        <w:rPr>
          <w:spacing w:val="-2"/>
        </w:rPr>
        <w:t xml:space="preserve"> </w:t>
      </w:r>
      <w:r>
        <w:t>quarter ending</w:t>
      </w:r>
      <w:r>
        <w:rPr>
          <w:spacing w:val="-1"/>
        </w:rPr>
        <w:t xml:space="preserve"> </w:t>
      </w:r>
      <w:r>
        <w:t>in</w:t>
      </w:r>
      <w:r>
        <w:rPr>
          <w:spacing w:val="-1"/>
        </w:rPr>
        <w:t xml:space="preserve"> </w:t>
      </w:r>
      <w:r>
        <w:t>March, June, September, and</w:t>
      </w:r>
      <w:r>
        <w:rPr>
          <w:spacing w:val="-1"/>
        </w:rPr>
        <w:t xml:space="preserve"> </w:t>
      </w:r>
      <w:r>
        <w:t xml:space="preserve">December and presented in accordance with </w:t>
      </w:r>
      <w:proofErr w:type="spellStart"/>
      <w:r>
        <w:t>centre</w:t>
      </w:r>
      <w:proofErr w:type="spellEnd"/>
      <w:r>
        <w:t>, state, population group, and bank group.</w:t>
      </w:r>
    </w:p>
    <w:p w14:paraId="63DB04FF" w14:textId="77777777" w:rsidR="004444BC" w:rsidRDefault="004444BC">
      <w:pPr>
        <w:pStyle w:val="BodyText"/>
        <w:spacing w:before="6"/>
      </w:pPr>
    </w:p>
    <w:p w14:paraId="645BA7FD" w14:textId="42F73C29" w:rsidR="004444BC" w:rsidRDefault="000F6C2B">
      <w:pPr>
        <w:pStyle w:val="Heading1"/>
        <w:spacing w:line="482" w:lineRule="auto"/>
        <w:ind w:right="8196"/>
      </w:pPr>
      <w:r>
        <w:rPr>
          <w:color w:val="212121"/>
        </w:rPr>
        <w:t>Monthly</w:t>
      </w:r>
      <w:r>
        <w:rPr>
          <w:color w:val="212121"/>
          <w:spacing w:val="-17"/>
        </w:rPr>
        <w:t xml:space="preserve"> </w:t>
      </w:r>
      <w:r>
        <w:rPr>
          <w:color w:val="212121"/>
        </w:rPr>
        <w:t xml:space="preserve">Publications </w:t>
      </w:r>
      <w:hyperlink r:id="rId65">
        <w:r>
          <w:rPr>
            <w:color w:val="0066ED"/>
          </w:rPr>
          <w:t>RBI Bulletin</w:t>
        </w:r>
      </w:hyperlink>
    </w:p>
    <w:p w14:paraId="2B4890B1" w14:textId="77777777" w:rsidR="004444BC" w:rsidRDefault="000F6C2B">
      <w:pPr>
        <w:pStyle w:val="BodyText"/>
        <w:spacing w:before="1"/>
        <w:ind w:left="110" w:right="108"/>
        <w:jc w:val="both"/>
      </w:pPr>
      <w:r>
        <w:rPr>
          <w:color w:val="212121"/>
        </w:rPr>
        <w:t>This is a monthly publication released in the first week of every month. The Bulletin publishes analytical</w:t>
      </w:r>
      <w:r>
        <w:rPr>
          <w:color w:val="212121"/>
          <w:spacing w:val="-3"/>
        </w:rPr>
        <w:t xml:space="preserve"> </w:t>
      </w:r>
      <w:r>
        <w:rPr>
          <w:color w:val="212121"/>
        </w:rPr>
        <w:t>articles</w:t>
      </w:r>
      <w:r>
        <w:rPr>
          <w:color w:val="212121"/>
          <w:spacing w:val="-3"/>
        </w:rPr>
        <w:t xml:space="preserve"> </w:t>
      </w:r>
      <w:r>
        <w:rPr>
          <w:color w:val="212121"/>
        </w:rPr>
        <w:t>based</w:t>
      </w:r>
      <w:r>
        <w:rPr>
          <w:color w:val="212121"/>
          <w:spacing w:val="-3"/>
        </w:rPr>
        <w:t xml:space="preserve"> </w:t>
      </w:r>
      <w:r>
        <w:rPr>
          <w:color w:val="212121"/>
        </w:rPr>
        <w:t>on</w:t>
      </w:r>
      <w:r>
        <w:rPr>
          <w:color w:val="212121"/>
          <w:spacing w:val="-3"/>
        </w:rPr>
        <w:t xml:space="preserve"> </w:t>
      </w:r>
      <w:r>
        <w:rPr>
          <w:color w:val="212121"/>
        </w:rPr>
        <w:t>data</w:t>
      </w:r>
      <w:r>
        <w:rPr>
          <w:color w:val="212121"/>
          <w:spacing w:val="-3"/>
        </w:rPr>
        <w:t xml:space="preserve"> </w:t>
      </w:r>
      <w:r>
        <w:rPr>
          <w:color w:val="212121"/>
        </w:rPr>
        <w:t>collected</w:t>
      </w:r>
      <w:r>
        <w:rPr>
          <w:color w:val="212121"/>
          <w:spacing w:val="-3"/>
        </w:rPr>
        <w:t xml:space="preserve"> </w:t>
      </w:r>
      <w:r>
        <w:rPr>
          <w:color w:val="212121"/>
        </w:rPr>
        <w:t>by</w:t>
      </w:r>
      <w:r>
        <w:rPr>
          <w:color w:val="212121"/>
          <w:spacing w:val="-2"/>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often</w:t>
      </w:r>
      <w:r>
        <w:rPr>
          <w:color w:val="212121"/>
          <w:spacing w:val="-3"/>
        </w:rPr>
        <w:t xml:space="preserve"> </w:t>
      </w:r>
      <w:r>
        <w:rPr>
          <w:color w:val="212121"/>
        </w:rPr>
        <w:t>specifically</w:t>
      </w:r>
      <w:r>
        <w:rPr>
          <w:color w:val="212121"/>
          <w:spacing w:val="-3"/>
        </w:rPr>
        <w:t xml:space="preserve"> </w:t>
      </w:r>
      <w:r>
        <w:rPr>
          <w:color w:val="212121"/>
        </w:rPr>
        <w:t>for</w:t>
      </w:r>
      <w:r>
        <w:rPr>
          <w:color w:val="212121"/>
          <w:spacing w:val="-3"/>
        </w:rPr>
        <w:t xml:space="preserve"> </w:t>
      </w:r>
      <w:r>
        <w:rPr>
          <w:color w:val="212121"/>
        </w:rPr>
        <w:t>the</w:t>
      </w:r>
      <w:r>
        <w:rPr>
          <w:color w:val="212121"/>
          <w:spacing w:val="-3"/>
        </w:rPr>
        <w:t xml:space="preserve"> </w:t>
      </w:r>
      <w:r>
        <w:rPr>
          <w:color w:val="212121"/>
        </w:rPr>
        <w:t>purpose.</w:t>
      </w:r>
      <w:r>
        <w:rPr>
          <w:color w:val="212121"/>
          <w:spacing w:val="-3"/>
        </w:rPr>
        <w:t xml:space="preserve"> </w:t>
      </w:r>
      <w:r>
        <w:rPr>
          <w:color w:val="212121"/>
        </w:rPr>
        <w:t>It carries speeches of the Governor, Deputy Governors and Executive Directors. The speeches are useful in improving the understanding of the central bank's policies. Other useful inclusions in the Bulletin are important press releases and circulars issued by different departments of the Reserve Bank and data relating to economy, finance and banking. Often, significant reports released by the Reserve Bank including the Annual Report and the Report on Trend and Progress of Banking in India are issued as supplements to this monthly publication.</w:t>
      </w:r>
    </w:p>
    <w:p w14:paraId="19E3B2D7" w14:textId="77777777" w:rsidR="004444BC" w:rsidRDefault="004444BC">
      <w:pPr>
        <w:pStyle w:val="BodyText"/>
        <w:spacing w:before="6"/>
      </w:pPr>
    </w:p>
    <w:p w14:paraId="4F50A218" w14:textId="200858AC" w:rsidR="004444BC" w:rsidRDefault="00031B27">
      <w:pPr>
        <w:pStyle w:val="Heading1"/>
      </w:pPr>
      <w:hyperlink r:id="rId66">
        <w:r w:rsidR="000F6C2B">
          <w:rPr>
            <w:color w:val="0066ED"/>
          </w:rPr>
          <w:t>Monetary</w:t>
        </w:r>
        <w:r w:rsidR="000F6C2B">
          <w:rPr>
            <w:color w:val="0066ED"/>
            <w:spacing w:val="-3"/>
          </w:rPr>
          <w:t xml:space="preserve"> </w:t>
        </w:r>
        <w:r w:rsidR="000F6C2B">
          <w:rPr>
            <w:color w:val="0066ED"/>
          </w:rPr>
          <w:t>and</w:t>
        </w:r>
        <w:r w:rsidR="000F6C2B">
          <w:rPr>
            <w:color w:val="0066ED"/>
            <w:spacing w:val="-1"/>
          </w:rPr>
          <w:t xml:space="preserve"> </w:t>
        </w:r>
        <w:r w:rsidR="000F6C2B">
          <w:rPr>
            <w:color w:val="0066ED"/>
          </w:rPr>
          <w:t>Credit</w:t>
        </w:r>
        <w:r w:rsidR="000F6C2B">
          <w:rPr>
            <w:color w:val="0066ED"/>
            <w:spacing w:val="1"/>
          </w:rPr>
          <w:t xml:space="preserve"> </w:t>
        </w:r>
        <w:r w:rsidR="000F6C2B">
          <w:rPr>
            <w:color w:val="0066ED"/>
          </w:rPr>
          <w:t xml:space="preserve">Information </w:t>
        </w:r>
        <w:r w:rsidR="000F6C2B">
          <w:rPr>
            <w:color w:val="0066ED"/>
            <w:spacing w:val="-2"/>
          </w:rPr>
          <w:t>Review</w:t>
        </w:r>
      </w:hyperlink>
    </w:p>
    <w:p w14:paraId="63675134" w14:textId="77777777" w:rsidR="004444BC" w:rsidRDefault="004444BC">
      <w:pPr>
        <w:pStyle w:val="BodyText"/>
        <w:spacing w:before="1"/>
        <w:rPr>
          <w:b/>
        </w:rPr>
      </w:pPr>
    </w:p>
    <w:p w14:paraId="0DA3139B" w14:textId="77777777" w:rsidR="004444BC" w:rsidRDefault="000F6C2B">
      <w:pPr>
        <w:pStyle w:val="BodyText"/>
        <w:spacing w:before="1"/>
        <w:ind w:left="110" w:right="113"/>
        <w:jc w:val="both"/>
      </w:pPr>
      <w:r>
        <w:rPr>
          <w:color w:val="212121"/>
        </w:rPr>
        <w:t xml:space="preserve">This is a monthly four-page periodical aimed at operational level bankers. The periodical </w:t>
      </w:r>
      <w:proofErr w:type="spellStart"/>
      <w:r>
        <w:rPr>
          <w:color w:val="212121"/>
        </w:rPr>
        <w:t>summarises</w:t>
      </w:r>
      <w:proofErr w:type="spellEnd"/>
      <w:r>
        <w:rPr>
          <w:color w:val="212121"/>
        </w:rPr>
        <w:t xml:space="preserve"> important circulars issued by the central bank during the month. It is published between 1</w:t>
      </w:r>
      <w:r>
        <w:rPr>
          <w:color w:val="212121"/>
          <w:vertAlign w:val="superscript"/>
        </w:rPr>
        <w:t>st</w:t>
      </w:r>
      <w:r>
        <w:rPr>
          <w:color w:val="212121"/>
        </w:rPr>
        <w:t xml:space="preserve"> and 5</w:t>
      </w:r>
      <w:r>
        <w:rPr>
          <w:color w:val="212121"/>
          <w:vertAlign w:val="superscript"/>
        </w:rPr>
        <w:t>th</w:t>
      </w:r>
      <w:r>
        <w:rPr>
          <w:color w:val="212121"/>
        </w:rPr>
        <w:t xml:space="preserve"> of every month.</w:t>
      </w:r>
    </w:p>
    <w:p w14:paraId="4433E15F" w14:textId="77777777" w:rsidR="004444BC" w:rsidRDefault="004444BC">
      <w:pPr>
        <w:pStyle w:val="BodyText"/>
        <w:spacing w:before="7"/>
      </w:pPr>
    </w:p>
    <w:p w14:paraId="1559DEF8" w14:textId="77777777" w:rsidR="004444BC" w:rsidRDefault="000F6C2B">
      <w:pPr>
        <w:pStyle w:val="Heading1"/>
      </w:pPr>
      <w:r>
        <w:rPr>
          <w:color w:val="212121"/>
        </w:rPr>
        <w:t>Weekly</w:t>
      </w:r>
      <w:r>
        <w:rPr>
          <w:color w:val="212121"/>
          <w:spacing w:val="-3"/>
        </w:rPr>
        <w:t xml:space="preserve"> </w:t>
      </w:r>
      <w:r>
        <w:rPr>
          <w:color w:val="212121"/>
          <w:spacing w:val="-2"/>
        </w:rPr>
        <w:t>Publications</w:t>
      </w:r>
    </w:p>
    <w:p w14:paraId="33CB8153" w14:textId="77777777" w:rsidR="004444BC" w:rsidRDefault="004444BC">
      <w:pPr>
        <w:pStyle w:val="BodyText"/>
        <w:spacing w:before="3"/>
        <w:rPr>
          <w:b/>
        </w:rPr>
      </w:pPr>
    </w:p>
    <w:p w14:paraId="212D0D98" w14:textId="288F3A8C" w:rsidR="004444BC" w:rsidRDefault="00031B27">
      <w:pPr>
        <w:spacing w:before="1"/>
        <w:ind w:left="110"/>
        <w:jc w:val="both"/>
        <w:rPr>
          <w:b/>
          <w:sz w:val="24"/>
        </w:rPr>
      </w:pPr>
      <w:hyperlink r:id="rId67">
        <w:r w:rsidR="000F6C2B">
          <w:rPr>
            <w:b/>
            <w:color w:val="0066ED"/>
            <w:sz w:val="24"/>
          </w:rPr>
          <w:t>Weekly</w:t>
        </w:r>
        <w:r w:rsidR="000F6C2B">
          <w:rPr>
            <w:b/>
            <w:color w:val="0066ED"/>
            <w:spacing w:val="-3"/>
            <w:sz w:val="24"/>
          </w:rPr>
          <w:t xml:space="preserve"> </w:t>
        </w:r>
        <w:r w:rsidR="000F6C2B">
          <w:rPr>
            <w:b/>
            <w:color w:val="0066ED"/>
            <w:sz w:val="24"/>
          </w:rPr>
          <w:t>Statistical Supplement</w:t>
        </w:r>
        <w:r w:rsidR="000F6C2B">
          <w:rPr>
            <w:b/>
            <w:color w:val="0066ED"/>
            <w:spacing w:val="1"/>
            <w:sz w:val="24"/>
          </w:rPr>
          <w:t xml:space="preserve"> </w:t>
        </w:r>
        <w:r w:rsidR="000F6C2B">
          <w:rPr>
            <w:b/>
            <w:color w:val="0066ED"/>
            <w:sz w:val="24"/>
          </w:rPr>
          <w:t>to</w:t>
        </w:r>
        <w:r w:rsidR="000F6C2B">
          <w:rPr>
            <w:b/>
            <w:color w:val="0066ED"/>
            <w:spacing w:val="-1"/>
            <w:sz w:val="24"/>
          </w:rPr>
          <w:t xml:space="preserve"> </w:t>
        </w:r>
        <w:r w:rsidR="000F6C2B">
          <w:rPr>
            <w:b/>
            <w:color w:val="0066ED"/>
            <w:sz w:val="24"/>
          </w:rPr>
          <w:t>the RBI</w:t>
        </w:r>
        <w:r w:rsidR="000F6C2B">
          <w:rPr>
            <w:b/>
            <w:color w:val="0066ED"/>
            <w:spacing w:val="1"/>
            <w:sz w:val="24"/>
          </w:rPr>
          <w:t xml:space="preserve"> </w:t>
        </w:r>
        <w:r w:rsidR="000F6C2B">
          <w:rPr>
            <w:b/>
            <w:color w:val="0066ED"/>
            <w:spacing w:val="-2"/>
            <w:sz w:val="24"/>
          </w:rPr>
          <w:t>Bulletin</w:t>
        </w:r>
      </w:hyperlink>
    </w:p>
    <w:p w14:paraId="586F3BC9" w14:textId="77777777" w:rsidR="004444BC" w:rsidRDefault="000F6C2B">
      <w:pPr>
        <w:pStyle w:val="BodyText"/>
        <w:spacing w:before="157"/>
        <w:ind w:left="110" w:right="115"/>
        <w:jc w:val="both"/>
      </w:pPr>
      <w:r>
        <w:rPr>
          <w:color w:val="212121"/>
        </w:rPr>
        <w:t>This publication presents the weekly balance sheet of the Reserve Bank and other developments relating to financial, commodity and bullion markets. This is published on every Friday at 5 pm.</w:t>
      </w:r>
    </w:p>
    <w:p w14:paraId="3E55775E" w14:textId="77777777" w:rsidR="004444BC" w:rsidRDefault="004444BC">
      <w:pPr>
        <w:jc w:val="both"/>
        <w:sectPr w:rsidR="004444BC">
          <w:pgSz w:w="12240" w:h="15840"/>
          <w:pgMar w:top="500" w:right="760" w:bottom="280" w:left="760" w:header="720" w:footer="720" w:gutter="0"/>
          <w:cols w:space="720"/>
        </w:sectPr>
      </w:pPr>
    </w:p>
    <w:p w14:paraId="6FD139D2" w14:textId="77777777" w:rsidR="004444BC" w:rsidRDefault="000F6C2B">
      <w:pPr>
        <w:pStyle w:val="Heading1"/>
        <w:spacing w:before="62"/>
        <w:jc w:val="left"/>
      </w:pPr>
      <w:r>
        <w:rPr>
          <w:color w:val="212121"/>
          <w:spacing w:val="-2"/>
        </w:rPr>
        <w:lastRenderedPageBreak/>
        <w:t>Daily</w:t>
      </w:r>
    </w:p>
    <w:p w14:paraId="48A423FA" w14:textId="77777777" w:rsidR="004444BC" w:rsidRDefault="004444BC">
      <w:pPr>
        <w:pStyle w:val="BodyText"/>
        <w:spacing w:before="4"/>
        <w:rPr>
          <w:b/>
        </w:rPr>
      </w:pPr>
    </w:p>
    <w:p w14:paraId="5C04FCDE" w14:textId="5367A9CB" w:rsidR="004444BC" w:rsidRDefault="00031B27">
      <w:pPr>
        <w:ind w:left="110"/>
        <w:rPr>
          <w:b/>
          <w:sz w:val="24"/>
        </w:rPr>
      </w:pPr>
      <w:hyperlink r:id="rId68">
        <w:r w:rsidR="000F6C2B">
          <w:rPr>
            <w:b/>
            <w:color w:val="0066ED"/>
            <w:sz w:val="24"/>
          </w:rPr>
          <w:t>Press</w:t>
        </w:r>
        <w:r w:rsidR="000F6C2B">
          <w:rPr>
            <w:b/>
            <w:color w:val="0066ED"/>
            <w:spacing w:val="-1"/>
            <w:sz w:val="24"/>
          </w:rPr>
          <w:t xml:space="preserve"> </w:t>
        </w:r>
        <w:r w:rsidR="000F6C2B">
          <w:rPr>
            <w:b/>
            <w:color w:val="0066ED"/>
            <w:spacing w:val="-2"/>
            <w:sz w:val="24"/>
          </w:rPr>
          <w:t>Releases</w:t>
        </w:r>
      </w:hyperlink>
    </w:p>
    <w:p w14:paraId="4665C2B0" w14:textId="77777777" w:rsidR="004444BC" w:rsidRDefault="004444BC">
      <w:pPr>
        <w:pStyle w:val="BodyText"/>
        <w:spacing w:before="1"/>
        <w:rPr>
          <w:b/>
        </w:rPr>
      </w:pPr>
    </w:p>
    <w:p w14:paraId="48EAC54F" w14:textId="77777777" w:rsidR="004444BC" w:rsidRDefault="000F6C2B">
      <w:pPr>
        <w:pStyle w:val="BodyText"/>
        <w:ind w:left="110" w:right="108"/>
        <w:jc w:val="both"/>
      </w:pPr>
      <w:r>
        <w:rPr>
          <w:color w:val="212121"/>
        </w:rPr>
        <w:t>The Reserve Bank releases through its daily press releases data on money market operations and reference rates for four major currencies, namely, the US Dollar, Euro, Pound Sterling and the Japanese Yen. The press releases are also issued on other issues that may be of general public interest such as important banking regulations, new currency notes, rejection or cancellation of certificate of registration of non-banking finance companies, status of urban cooperative banks,</w:t>
      </w:r>
      <w:r>
        <w:rPr>
          <w:color w:val="212121"/>
          <w:spacing w:val="40"/>
        </w:rPr>
        <w:t xml:space="preserve"> </w:t>
      </w:r>
      <w:r>
        <w:rPr>
          <w:color w:val="212121"/>
          <w:spacing w:val="-4"/>
        </w:rPr>
        <w:t>etc.</w:t>
      </w:r>
    </w:p>
    <w:p w14:paraId="71A04CB3" w14:textId="7FD21EB7" w:rsidR="004444BC" w:rsidRDefault="000F6C2B">
      <w:pPr>
        <w:pStyle w:val="Heading1"/>
        <w:spacing w:before="10" w:line="550" w:lineRule="atLeast"/>
        <w:ind w:right="7833"/>
      </w:pPr>
      <w:r>
        <w:rPr>
          <w:color w:val="212121"/>
        </w:rPr>
        <w:t>Occasional</w:t>
      </w:r>
      <w:r>
        <w:rPr>
          <w:color w:val="212121"/>
          <w:spacing w:val="-17"/>
        </w:rPr>
        <w:t xml:space="preserve"> </w:t>
      </w:r>
      <w:r>
        <w:rPr>
          <w:color w:val="212121"/>
        </w:rPr>
        <w:t xml:space="preserve">Publications </w:t>
      </w:r>
      <w:hyperlink r:id="rId69">
        <w:r>
          <w:rPr>
            <w:color w:val="0066ED"/>
          </w:rPr>
          <w:t>Occasional Papers</w:t>
        </w:r>
      </w:hyperlink>
    </w:p>
    <w:p w14:paraId="2DAB6989" w14:textId="77777777" w:rsidR="004444BC" w:rsidRDefault="000F6C2B">
      <w:pPr>
        <w:pStyle w:val="BodyText"/>
        <w:spacing w:before="3"/>
        <w:ind w:left="110" w:right="109"/>
        <w:jc w:val="both"/>
      </w:pPr>
      <w:r>
        <w:rPr>
          <w:color w:val="212121"/>
        </w:rPr>
        <w:t>This is published once in four months and carries research papers presented by the professional staff of the Reserve Bank. The publication reflects the views of the authors. The Occasional</w:t>
      </w:r>
      <w:r>
        <w:rPr>
          <w:color w:val="212121"/>
          <w:spacing w:val="40"/>
        </w:rPr>
        <w:t xml:space="preserve"> </w:t>
      </w:r>
      <w:r>
        <w:rPr>
          <w:color w:val="212121"/>
        </w:rPr>
        <w:t>Papers are being published thrice a year from 1999 onwards.</w:t>
      </w:r>
    </w:p>
    <w:p w14:paraId="23FC8603" w14:textId="77777777" w:rsidR="004444BC" w:rsidRDefault="004444BC">
      <w:pPr>
        <w:pStyle w:val="BodyText"/>
        <w:spacing w:before="6"/>
      </w:pPr>
    </w:p>
    <w:p w14:paraId="29ADE161" w14:textId="557CA6A6" w:rsidR="004444BC" w:rsidRDefault="00031B27">
      <w:pPr>
        <w:pStyle w:val="Heading1"/>
      </w:pPr>
      <w:hyperlink r:id="rId70">
        <w:r w:rsidR="000F6C2B">
          <w:rPr>
            <w:color w:val="0066ED"/>
          </w:rPr>
          <w:t>DRG</w:t>
        </w:r>
        <w:r w:rsidR="000F6C2B">
          <w:rPr>
            <w:color w:val="0066ED"/>
            <w:spacing w:val="-1"/>
          </w:rPr>
          <w:t xml:space="preserve"> </w:t>
        </w:r>
        <w:r w:rsidR="000F6C2B">
          <w:rPr>
            <w:color w:val="0066ED"/>
            <w:spacing w:val="-2"/>
          </w:rPr>
          <w:t>Studies</w:t>
        </w:r>
      </w:hyperlink>
    </w:p>
    <w:p w14:paraId="0EAC1A3C" w14:textId="77777777" w:rsidR="004444BC" w:rsidRDefault="000F6C2B">
      <w:pPr>
        <w:pStyle w:val="BodyText"/>
        <w:spacing w:before="159"/>
        <w:ind w:left="110" w:right="111"/>
        <w:jc w:val="both"/>
      </w:pPr>
      <w:r>
        <w:rPr>
          <w:color w:val="212121"/>
        </w:rPr>
        <w:t>These are research studies conducted by external</w:t>
      </w:r>
      <w:r>
        <w:rPr>
          <w:color w:val="212121"/>
          <w:spacing w:val="-1"/>
        </w:rPr>
        <w:t xml:space="preserve"> </w:t>
      </w:r>
      <w:r>
        <w:rPr>
          <w:color w:val="212121"/>
        </w:rPr>
        <w:t xml:space="preserve">experts in India in collaboration with the internal staff members of the Reserve Bank. The Development Research Group is a forum that </w:t>
      </w:r>
      <w:proofErr w:type="spellStart"/>
      <w:r>
        <w:rPr>
          <w:color w:val="212121"/>
        </w:rPr>
        <w:t>institutionalises</w:t>
      </w:r>
      <w:proofErr w:type="spellEnd"/>
      <w:r>
        <w:rPr>
          <w:color w:val="212121"/>
        </w:rPr>
        <w:t xml:space="preserve"> participation of external expertise in in-house research.</w:t>
      </w:r>
    </w:p>
    <w:p w14:paraId="7B773B06" w14:textId="77777777" w:rsidR="004444BC" w:rsidRDefault="004444BC">
      <w:pPr>
        <w:pStyle w:val="BodyText"/>
        <w:spacing w:before="5"/>
      </w:pPr>
    </w:p>
    <w:p w14:paraId="28203D1B" w14:textId="140DFFBE" w:rsidR="004444BC" w:rsidRDefault="00031B27">
      <w:pPr>
        <w:pStyle w:val="Heading1"/>
        <w:spacing w:before="1"/>
        <w:jc w:val="left"/>
      </w:pPr>
      <w:hyperlink r:id="rId71">
        <w:r w:rsidR="000F6C2B">
          <w:rPr>
            <w:color w:val="0066ED"/>
            <w:spacing w:val="-2"/>
          </w:rPr>
          <w:t>Reports</w:t>
        </w:r>
      </w:hyperlink>
    </w:p>
    <w:p w14:paraId="77D50C3F" w14:textId="77777777" w:rsidR="004444BC" w:rsidRDefault="004444BC">
      <w:pPr>
        <w:pStyle w:val="BodyText"/>
        <w:spacing w:before="1"/>
        <w:rPr>
          <w:b/>
        </w:rPr>
      </w:pPr>
    </w:p>
    <w:p w14:paraId="4343CC1D" w14:textId="77777777" w:rsidR="004444BC" w:rsidRDefault="000F6C2B">
      <w:pPr>
        <w:pStyle w:val="BodyText"/>
        <w:ind w:left="110" w:right="113"/>
        <w:jc w:val="both"/>
      </w:pPr>
      <w:r>
        <w:rPr>
          <w:color w:val="212121"/>
        </w:rPr>
        <w:t>Besides these, the Reserve Bank also publishes reports of committees set up by it for feedback and for wider dissemination of information.</w:t>
      </w:r>
    </w:p>
    <w:p w14:paraId="1AFA5EDC" w14:textId="77777777" w:rsidR="004444BC" w:rsidRDefault="004444BC">
      <w:pPr>
        <w:pStyle w:val="BodyText"/>
        <w:spacing w:before="6"/>
      </w:pPr>
    </w:p>
    <w:p w14:paraId="1215EE19" w14:textId="6A89D6EC" w:rsidR="004444BC" w:rsidRDefault="00031B27">
      <w:pPr>
        <w:pStyle w:val="Heading1"/>
        <w:jc w:val="left"/>
      </w:pPr>
      <w:hyperlink r:id="rId72">
        <w:r w:rsidR="000F6C2B">
          <w:rPr>
            <w:color w:val="0066ED"/>
            <w:spacing w:val="-2"/>
          </w:rPr>
          <w:t>Brochures</w:t>
        </w:r>
      </w:hyperlink>
    </w:p>
    <w:p w14:paraId="6E5BF631" w14:textId="77777777" w:rsidR="004444BC" w:rsidRDefault="004444BC">
      <w:pPr>
        <w:pStyle w:val="BodyText"/>
        <w:spacing w:before="3"/>
        <w:rPr>
          <w:b/>
        </w:rPr>
      </w:pPr>
    </w:p>
    <w:p w14:paraId="5900B015" w14:textId="77777777" w:rsidR="004444BC" w:rsidRDefault="000F6C2B">
      <w:pPr>
        <w:pStyle w:val="BodyText"/>
        <w:ind w:left="110" w:right="114"/>
        <w:jc w:val="both"/>
      </w:pPr>
      <w:r>
        <w:rPr>
          <w:color w:val="212121"/>
        </w:rPr>
        <w:t xml:space="preserve">The Reserve Bank brings out occasional booklets to </w:t>
      </w:r>
      <w:proofErr w:type="spellStart"/>
      <w:r>
        <w:rPr>
          <w:color w:val="212121"/>
        </w:rPr>
        <w:t>familiarise</w:t>
      </w:r>
      <w:proofErr w:type="spellEnd"/>
      <w:r>
        <w:rPr>
          <w:color w:val="212121"/>
        </w:rPr>
        <w:t xml:space="preserve"> the general public about the facilities available to them mainly in the area of foreign exchange.</w:t>
      </w:r>
    </w:p>
    <w:p w14:paraId="0A700041" w14:textId="77777777" w:rsidR="004444BC" w:rsidRDefault="004444BC">
      <w:pPr>
        <w:pStyle w:val="BodyText"/>
        <w:spacing w:before="6"/>
      </w:pPr>
    </w:p>
    <w:p w14:paraId="05C6834D" w14:textId="37A31317" w:rsidR="004444BC" w:rsidRDefault="00031B27">
      <w:pPr>
        <w:pStyle w:val="Heading1"/>
        <w:jc w:val="left"/>
      </w:pPr>
      <w:hyperlink r:id="rId73">
        <w:r w:rsidR="000F6C2B">
          <w:rPr>
            <w:color w:val="0066ED"/>
            <w:spacing w:val="-2"/>
          </w:rPr>
          <w:t>Lectures</w:t>
        </w:r>
      </w:hyperlink>
    </w:p>
    <w:p w14:paraId="2BA7D19A" w14:textId="77777777" w:rsidR="004444BC" w:rsidRDefault="004444BC">
      <w:pPr>
        <w:pStyle w:val="BodyText"/>
        <w:spacing w:before="1"/>
        <w:rPr>
          <w:b/>
        </w:rPr>
      </w:pPr>
    </w:p>
    <w:p w14:paraId="6020D65D" w14:textId="77777777" w:rsidR="004444BC" w:rsidRDefault="000F6C2B">
      <w:pPr>
        <w:pStyle w:val="BodyText"/>
        <w:ind w:left="110" w:right="113"/>
        <w:jc w:val="both"/>
      </w:pPr>
      <w:r>
        <w:rPr>
          <w:color w:val="212121"/>
        </w:rPr>
        <w:t>The Reserve Bank of India has instituted three annual lectures. Two of these commemorate past Governors of the Reserve Bank and one a noted monetary economist.</w:t>
      </w:r>
    </w:p>
    <w:p w14:paraId="66CC8A52" w14:textId="77777777" w:rsidR="004444BC" w:rsidRDefault="004444BC">
      <w:pPr>
        <w:pStyle w:val="BodyText"/>
        <w:spacing w:before="7"/>
      </w:pPr>
    </w:p>
    <w:p w14:paraId="4FE35224" w14:textId="77777777" w:rsidR="004444BC" w:rsidRDefault="000F6C2B">
      <w:pPr>
        <w:pStyle w:val="Heading1"/>
      </w:pPr>
      <w:r>
        <w:rPr>
          <w:color w:val="212121"/>
        </w:rPr>
        <w:t>RBI</w:t>
      </w:r>
      <w:r>
        <w:rPr>
          <w:color w:val="212121"/>
          <w:spacing w:val="-1"/>
        </w:rPr>
        <w:t xml:space="preserve"> </w:t>
      </w:r>
      <w:r>
        <w:rPr>
          <w:color w:val="212121"/>
          <w:spacing w:val="-2"/>
        </w:rPr>
        <w:t>Website</w:t>
      </w:r>
    </w:p>
    <w:p w14:paraId="5ED30D90" w14:textId="77777777" w:rsidR="004444BC" w:rsidRDefault="004444BC">
      <w:pPr>
        <w:pStyle w:val="BodyText"/>
        <w:spacing w:before="1"/>
        <w:rPr>
          <w:b/>
        </w:rPr>
      </w:pPr>
    </w:p>
    <w:p w14:paraId="61BC2906" w14:textId="1D6CCA6C" w:rsidR="004444BC" w:rsidRDefault="000F6C2B">
      <w:pPr>
        <w:pStyle w:val="BodyText"/>
        <w:spacing w:before="1"/>
        <w:ind w:left="110" w:right="108"/>
        <w:jc w:val="both"/>
      </w:pPr>
      <w:r>
        <w:rPr>
          <w:color w:val="212121"/>
        </w:rPr>
        <w:t xml:space="preserve">The Reserve Bank maintains an active website (URL: </w:t>
      </w:r>
      <w:hyperlink r:id="rId74">
        <w:r>
          <w:rPr>
            <w:color w:val="0000FF"/>
            <w:u w:val="single" w:color="0000FF"/>
          </w:rPr>
          <w:t>https://www.rbi.org.in</w:t>
        </w:r>
      </w:hyperlink>
      <w:r>
        <w:rPr>
          <w:color w:val="212121"/>
        </w:rPr>
        <w:t>). All the information released by the Reserve Bank is also simultaneously made available on the website in pdf and Word formats. The data are provided in excel format. The site is updated several times a day.</w:t>
      </w:r>
    </w:p>
    <w:p w14:paraId="0A7EB19C" w14:textId="77777777" w:rsidR="004444BC" w:rsidRDefault="004444BC">
      <w:pPr>
        <w:pStyle w:val="BodyText"/>
        <w:spacing w:before="3"/>
      </w:pPr>
    </w:p>
    <w:p w14:paraId="39706CC3" w14:textId="77777777" w:rsidR="004444BC" w:rsidRDefault="000F6C2B">
      <w:pPr>
        <w:pStyle w:val="BodyText"/>
        <w:ind w:left="110" w:right="114"/>
        <w:jc w:val="both"/>
      </w:pPr>
      <w:r>
        <w:rPr>
          <w:color w:val="212121"/>
        </w:rPr>
        <w:t>In keeping with its objective of bringing in greater transparency in its decision making process, the Reserve Bank is committed to releasing more and more information in public domain.</w:t>
      </w:r>
    </w:p>
    <w:p w14:paraId="29094C6F" w14:textId="77777777" w:rsidR="004444BC" w:rsidRDefault="004444BC">
      <w:pPr>
        <w:jc w:val="both"/>
        <w:sectPr w:rsidR="004444BC">
          <w:pgSz w:w="12240" w:h="15840"/>
          <w:pgMar w:top="1060" w:right="760" w:bottom="280" w:left="760" w:header="720" w:footer="720" w:gutter="0"/>
          <w:cols w:space="720"/>
        </w:sectPr>
      </w:pPr>
    </w:p>
    <w:p w14:paraId="64C5FEC3" w14:textId="53192950" w:rsidR="004444BC" w:rsidRDefault="00031B27">
      <w:pPr>
        <w:pStyle w:val="Heading1"/>
        <w:spacing w:before="67" w:line="482" w:lineRule="auto"/>
        <w:ind w:right="7526"/>
        <w:jc w:val="left"/>
      </w:pPr>
      <w:hyperlink r:id="rId75">
        <w:r w:rsidR="000F6C2B">
          <w:rPr>
            <w:color w:val="0066ED"/>
          </w:rPr>
          <w:t>Disclosure</w:t>
        </w:r>
        <w:r w:rsidR="000F6C2B">
          <w:rPr>
            <w:color w:val="0066ED"/>
            <w:spacing w:val="-17"/>
          </w:rPr>
          <w:t xml:space="preserve"> </w:t>
        </w:r>
        <w:r w:rsidR="000F6C2B">
          <w:rPr>
            <w:color w:val="0066ED"/>
          </w:rPr>
          <w:t>Policy</w:t>
        </w:r>
      </w:hyperlink>
      <w:r w:rsidR="000F6C2B">
        <w:rPr>
          <w:color w:val="0066ED"/>
        </w:rPr>
        <w:t xml:space="preserve"> </w:t>
      </w:r>
      <w:hyperlink r:id="rId76">
        <w:r w:rsidR="000F6C2B">
          <w:rPr>
            <w:color w:val="0066ED"/>
          </w:rPr>
          <w:t>Disclosure Log</w:t>
        </w:r>
      </w:hyperlink>
    </w:p>
    <w:p w14:paraId="1ACB60C6" w14:textId="77777777" w:rsidR="004444BC" w:rsidRDefault="000F6C2B">
      <w:pPr>
        <w:pStyle w:val="BodyText"/>
        <w:ind w:left="110" w:right="108"/>
        <w:jc w:val="both"/>
      </w:pPr>
      <w:r>
        <w:rPr>
          <w:color w:val="212121"/>
        </w:rPr>
        <w:t>The Reserve Bank of India also places all the information it releases in response to the requests received under the Right to information Act, 2005 on its website, if, in its view, the information</w:t>
      </w:r>
      <w:r>
        <w:rPr>
          <w:color w:val="212121"/>
          <w:spacing w:val="40"/>
        </w:rPr>
        <w:t xml:space="preserve"> </w:t>
      </w:r>
      <w:r>
        <w:rPr>
          <w:color w:val="212121"/>
        </w:rPr>
        <w:t>could be of general public interest. Such information is furnished in this disclosure log.</w:t>
      </w:r>
    </w:p>
    <w:p w14:paraId="074C4EEB" w14:textId="77777777" w:rsidR="004444BC" w:rsidRDefault="004444BC">
      <w:pPr>
        <w:pStyle w:val="BodyText"/>
        <w:spacing w:before="4"/>
      </w:pPr>
    </w:p>
    <w:p w14:paraId="157C4FB0" w14:textId="77777777" w:rsidR="004444BC" w:rsidRDefault="000F6C2B">
      <w:pPr>
        <w:pStyle w:val="Heading1"/>
      </w:pPr>
      <w:r>
        <w:rPr>
          <w:color w:val="212121"/>
        </w:rPr>
        <w:t>Your</w:t>
      </w:r>
      <w:r>
        <w:rPr>
          <w:color w:val="212121"/>
          <w:spacing w:val="-1"/>
        </w:rPr>
        <w:t xml:space="preserve"> </w:t>
      </w:r>
      <w:r>
        <w:rPr>
          <w:color w:val="212121"/>
          <w:spacing w:val="-2"/>
        </w:rPr>
        <w:t>suggestions</w:t>
      </w:r>
    </w:p>
    <w:p w14:paraId="5D09BCE5" w14:textId="0B41A721" w:rsidR="004444BC" w:rsidRDefault="000F6C2B">
      <w:pPr>
        <w:spacing w:before="239"/>
        <w:ind w:left="110" w:right="108"/>
        <w:jc w:val="both"/>
        <w:rPr>
          <w:b/>
          <w:sz w:val="24"/>
        </w:rPr>
      </w:pPr>
      <w:r>
        <w:rPr>
          <w:color w:val="212121"/>
          <w:sz w:val="24"/>
        </w:rPr>
        <w:t xml:space="preserve">If you feel that the Reserve Bank of India should release any information in addition to what it already releases, please send us your suggestions by </w:t>
      </w:r>
      <w:hyperlink r:id="rId77">
        <w:r>
          <w:rPr>
            <w:color w:val="0000FF"/>
            <w:sz w:val="24"/>
          </w:rPr>
          <w:t>email</w:t>
        </w:r>
      </w:hyperlink>
      <w:r>
        <w:rPr>
          <w:color w:val="212121"/>
          <w:sz w:val="24"/>
        </w:rPr>
        <w:t xml:space="preserve">. If, however, you need any specific information on an ad hoc basis, you may make an application under the Right to information Act, 2005. It needs to be </w:t>
      </w:r>
      <w:proofErr w:type="spellStart"/>
      <w:r>
        <w:rPr>
          <w:color w:val="212121"/>
          <w:sz w:val="24"/>
        </w:rPr>
        <w:t>emphasised</w:t>
      </w:r>
      <w:proofErr w:type="spellEnd"/>
      <w:r>
        <w:rPr>
          <w:color w:val="212121"/>
          <w:sz w:val="24"/>
        </w:rPr>
        <w:t xml:space="preserve"> that </w:t>
      </w:r>
      <w:r>
        <w:rPr>
          <w:b/>
          <w:color w:val="212121"/>
          <w:sz w:val="24"/>
        </w:rPr>
        <w:t>this mechanism is only meant for seeking information and NOT for making complaints. The Reserve Bank of India has a separate mechanism for redressal of complaints against banks and its own departments.</w:t>
      </w:r>
    </w:p>
    <w:p w14:paraId="59A0929A" w14:textId="77777777" w:rsidR="004444BC" w:rsidRDefault="004444BC">
      <w:pPr>
        <w:pStyle w:val="BodyText"/>
        <w:spacing w:before="7"/>
        <w:rPr>
          <w:b/>
        </w:rPr>
      </w:pPr>
    </w:p>
    <w:p w14:paraId="00250FFE" w14:textId="77777777" w:rsidR="004444BC" w:rsidRDefault="000F6C2B">
      <w:pPr>
        <w:pStyle w:val="Heading1"/>
      </w:pPr>
      <w:r>
        <w:rPr>
          <w:color w:val="212121"/>
        </w:rPr>
        <w:t>Complaints</w:t>
      </w:r>
      <w:r>
        <w:rPr>
          <w:color w:val="212121"/>
          <w:spacing w:val="-1"/>
        </w:rPr>
        <w:t xml:space="preserve"> </w:t>
      </w:r>
      <w:r>
        <w:rPr>
          <w:color w:val="212121"/>
        </w:rPr>
        <w:t>against Services</w:t>
      </w:r>
      <w:r>
        <w:rPr>
          <w:color w:val="212121"/>
          <w:spacing w:val="-1"/>
        </w:rPr>
        <w:t xml:space="preserve"> </w:t>
      </w:r>
      <w:r>
        <w:rPr>
          <w:color w:val="212121"/>
        </w:rPr>
        <w:t>Provided by</w:t>
      </w:r>
      <w:r>
        <w:rPr>
          <w:color w:val="212121"/>
          <w:spacing w:val="-2"/>
        </w:rPr>
        <w:t xml:space="preserve"> </w:t>
      </w:r>
      <w:r>
        <w:rPr>
          <w:color w:val="212121"/>
        </w:rPr>
        <w:t>RBI</w:t>
      </w:r>
      <w:r>
        <w:rPr>
          <w:color w:val="212121"/>
          <w:spacing w:val="-1"/>
        </w:rPr>
        <w:t xml:space="preserve"> </w:t>
      </w:r>
      <w:r>
        <w:rPr>
          <w:color w:val="212121"/>
        </w:rPr>
        <w:t xml:space="preserve">Regulated Entities </w:t>
      </w:r>
      <w:r>
        <w:rPr>
          <w:color w:val="212121"/>
          <w:spacing w:val="-2"/>
        </w:rPr>
        <w:t>(REs)</w:t>
      </w:r>
    </w:p>
    <w:p w14:paraId="28E321EC" w14:textId="77777777" w:rsidR="004444BC" w:rsidRDefault="000F6C2B">
      <w:pPr>
        <w:pStyle w:val="BodyText"/>
        <w:spacing w:before="98"/>
        <w:ind w:left="110" w:right="112"/>
        <w:jc w:val="both"/>
      </w:pPr>
      <w:r>
        <w:t>The Reserve Bank of India has provided for a separate channel for lodging complaints against ‘deficiency in services’* rendered by a Regulated Entity (RE).</w:t>
      </w:r>
    </w:p>
    <w:p w14:paraId="2C991961" w14:textId="1A9C0DDB" w:rsidR="004444BC" w:rsidRDefault="000F6C2B">
      <w:pPr>
        <w:pStyle w:val="BodyText"/>
        <w:spacing w:before="120"/>
        <w:ind w:left="110" w:right="107"/>
        <w:jc w:val="both"/>
      </w:pPr>
      <w:r>
        <w:t xml:space="preserve">For complaints against a specific RE, the complainant may first lodge a written complaint with the RE. If the complaint is rejected wholly or partly by the RE, or the complainant is not satisfied with the RE’s response; or, the complainant had not received any reply within 30 days after the RE received the complaint, the complainant can lodge the complaint against the RE online on the Reserve Bank’s Complaint Management System (CMS) portal </w:t>
      </w:r>
      <w:hyperlink r:id="rId78">
        <w:r>
          <w:rPr>
            <w:color w:val="0000FF"/>
            <w:u w:val="single" w:color="0000FF"/>
          </w:rPr>
          <w:t>https://cms.rbi.org.in</w:t>
        </w:r>
      </w:hyperlink>
      <w:r>
        <w:rPr>
          <w:color w:val="0000FF"/>
        </w:rPr>
        <w:t xml:space="preserve"> </w:t>
      </w:r>
      <w:r>
        <w:t>or send in physical</w:t>
      </w:r>
      <w:r>
        <w:rPr>
          <w:spacing w:val="-2"/>
        </w:rPr>
        <w:t xml:space="preserve"> </w:t>
      </w:r>
      <w:r>
        <w:t>mode</w:t>
      </w:r>
      <w:r>
        <w:rPr>
          <w:spacing w:val="-3"/>
        </w:rPr>
        <w:t xml:space="preserve"> </w:t>
      </w:r>
      <w:r>
        <w:t>to</w:t>
      </w:r>
      <w:r>
        <w:rPr>
          <w:spacing w:val="-2"/>
        </w:rPr>
        <w:t xml:space="preserve"> </w:t>
      </w:r>
      <w:r>
        <w:t>the</w:t>
      </w:r>
      <w:r>
        <w:rPr>
          <w:spacing w:val="-2"/>
        </w:rPr>
        <w:t xml:space="preserve"> </w:t>
      </w:r>
      <w:r>
        <w:t>‘</w:t>
      </w:r>
      <w:proofErr w:type="spellStart"/>
      <w:r>
        <w:t>Centralised</w:t>
      </w:r>
      <w:proofErr w:type="spellEnd"/>
      <w:r>
        <w:rPr>
          <w:spacing w:val="-1"/>
        </w:rPr>
        <w:t xml:space="preserve"> </w:t>
      </w:r>
      <w:r>
        <w:t>Receipt</w:t>
      </w:r>
      <w:r>
        <w:rPr>
          <w:spacing w:val="-2"/>
        </w:rPr>
        <w:t xml:space="preserve"> </w:t>
      </w:r>
      <w:r>
        <w:t>and</w:t>
      </w:r>
      <w:r>
        <w:rPr>
          <w:spacing w:val="-2"/>
        </w:rPr>
        <w:t xml:space="preserve"> </w:t>
      </w:r>
      <w:r>
        <w:t>Processing</w:t>
      </w:r>
      <w:r>
        <w:rPr>
          <w:spacing w:val="-2"/>
        </w:rPr>
        <w:t xml:space="preserve"> </w:t>
      </w:r>
      <w:r>
        <w:t>Centre’</w:t>
      </w:r>
      <w:r>
        <w:rPr>
          <w:spacing w:val="-1"/>
        </w:rPr>
        <w:t xml:space="preserve"> </w:t>
      </w:r>
      <w:r>
        <w:t>(CRPC)</w:t>
      </w:r>
      <w:r>
        <w:rPr>
          <w:spacing w:val="-2"/>
        </w:rPr>
        <w:t xml:space="preserve"> </w:t>
      </w:r>
      <w:r>
        <w:t>set</w:t>
      </w:r>
      <w:r>
        <w:rPr>
          <w:spacing w:val="-2"/>
        </w:rPr>
        <w:t xml:space="preserve"> </w:t>
      </w:r>
      <w:r>
        <w:t>up</w:t>
      </w:r>
      <w:r>
        <w:rPr>
          <w:spacing w:val="-2"/>
        </w:rPr>
        <w:t xml:space="preserve"> </w:t>
      </w:r>
      <w:r>
        <w:t>at</w:t>
      </w:r>
      <w:r>
        <w:rPr>
          <w:spacing w:val="-1"/>
        </w:rPr>
        <w:t xml:space="preserve"> </w:t>
      </w:r>
      <w:r>
        <w:t>RBI, 4th</w:t>
      </w:r>
      <w:r>
        <w:rPr>
          <w:spacing w:val="-2"/>
        </w:rPr>
        <w:t xml:space="preserve"> </w:t>
      </w:r>
      <w:r>
        <w:t xml:space="preserve">Floor, Sector 17, Chandigarh - 160017. The complaints received are handled by the Offices of the RBI Ombudsman as provided under the </w:t>
      </w:r>
      <w:hyperlink r:id="rId79">
        <w:r>
          <w:rPr>
            <w:color w:val="0000FF"/>
            <w:u w:val="single" w:color="0000FF"/>
          </w:rPr>
          <w:t>Reserve Bank – Integrated Ombudsman Scheme (RB-IOS),</w:t>
        </w:r>
      </w:hyperlink>
      <w:r>
        <w:rPr>
          <w:color w:val="0000FF"/>
        </w:rPr>
        <w:t xml:space="preserve"> </w:t>
      </w:r>
      <w:hyperlink r:id="rId80">
        <w:r>
          <w:rPr>
            <w:color w:val="0000FF"/>
            <w:u w:val="single" w:color="0000FF"/>
          </w:rPr>
          <w:t>2021</w:t>
        </w:r>
      </w:hyperlink>
      <w:r>
        <w:t>. Complaints against the REs which do not fall within the purview of the RB-IOS are handled by the Consumer Education and Protection Cells (CEPCs) of RBI.</w:t>
      </w:r>
    </w:p>
    <w:p w14:paraId="086F5A69" w14:textId="77777777" w:rsidR="004444BC" w:rsidRDefault="004444BC">
      <w:pPr>
        <w:pStyle w:val="BodyText"/>
        <w:spacing w:before="1"/>
      </w:pPr>
    </w:p>
    <w:p w14:paraId="32EC1C27" w14:textId="77777777" w:rsidR="004444BC" w:rsidRDefault="000F6C2B">
      <w:pPr>
        <w:pStyle w:val="BodyText"/>
        <w:spacing w:before="1"/>
        <w:ind w:left="110"/>
      </w:pPr>
      <w:r>
        <w:t>You</w:t>
      </w:r>
      <w:r>
        <w:rPr>
          <w:spacing w:val="-2"/>
        </w:rPr>
        <w:t xml:space="preserve"> </w:t>
      </w:r>
      <w:r>
        <w:t>may</w:t>
      </w:r>
      <w:r>
        <w:rPr>
          <w:spacing w:val="-2"/>
        </w:rPr>
        <w:t xml:space="preserve"> </w:t>
      </w:r>
      <w:r>
        <w:t>visit</w:t>
      </w:r>
      <w:r>
        <w:rPr>
          <w:spacing w:val="-2"/>
        </w:rPr>
        <w:t xml:space="preserve"> </w:t>
      </w:r>
      <w:r>
        <w:t>the</w:t>
      </w:r>
      <w:r>
        <w:rPr>
          <w:spacing w:val="-2"/>
        </w:rPr>
        <w:t xml:space="preserve"> </w:t>
      </w:r>
      <w:r>
        <w:t>following</w:t>
      </w:r>
      <w:r>
        <w:rPr>
          <w:spacing w:val="-2"/>
        </w:rPr>
        <w:t xml:space="preserve"> </w:t>
      </w:r>
      <w:r>
        <w:t>links</w:t>
      </w:r>
      <w:r>
        <w:rPr>
          <w:spacing w:val="-2"/>
        </w:rPr>
        <w:t xml:space="preserve"> </w:t>
      </w:r>
      <w:r>
        <w:t>for</w:t>
      </w:r>
      <w:r>
        <w:rPr>
          <w:spacing w:val="-2"/>
        </w:rPr>
        <w:t xml:space="preserve"> </w:t>
      </w:r>
      <w:r>
        <w:t>more</w:t>
      </w:r>
      <w:r>
        <w:rPr>
          <w:spacing w:val="-1"/>
        </w:rPr>
        <w:t xml:space="preserve"> </w:t>
      </w:r>
      <w:r>
        <w:rPr>
          <w:spacing w:val="-2"/>
        </w:rPr>
        <w:t>information:</w:t>
      </w:r>
    </w:p>
    <w:p w14:paraId="2700CBE0" w14:textId="090A55BB" w:rsidR="004444BC" w:rsidRDefault="00031B27">
      <w:pPr>
        <w:pStyle w:val="ListParagraph"/>
        <w:numPr>
          <w:ilvl w:val="0"/>
          <w:numId w:val="8"/>
        </w:numPr>
        <w:tabs>
          <w:tab w:val="left" w:pos="537"/>
        </w:tabs>
        <w:spacing w:before="98"/>
        <w:ind w:left="537" w:hanging="269"/>
        <w:jc w:val="left"/>
        <w:rPr>
          <w:sz w:val="24"/>
        </w:rPr>
      </w:pPr>
      <w:hyperlink r:id="rId81">
        <w:r w:rsidR="000F6C2B">
          <w:rPr>
            <w:color w:val="0000FF"/>
            <w:sz w:val="24"/>
            <w:u w:val="single" w:color="0000FF"/>
          </w:rPr>
          <w:t>The</w:t>
        </w:r>
        <w:r w:rsidR="000F6C2B">
          <w:rPr>
            <w:color w:val="0000FF"/>
            <w:spacing w:val="-4"/>
            <w:sz w:val="24"/>
            <w:u w:val="single" w:color="0000FF"/>
          </w:rPr>
          <w:t xml:space="preserve"> </w:t>
        </w:r>
        <w:r w:rsidR="000F6C2B">
          <w:rPr>
            <w:color w:val="0000FF"/>
            <w:sz w:val="24"/>
            <w:u w:val="single" w:color="0000FF"/>
          </w:rPr>
          <w:t>Reserve</w:t>
        </w:r>
        <w:r w:rsidR="000F6C2B">
          <w:rPr>
            <w:color w:val="0000FF"/>
            <w:spacing w:val="-3"/>
            <w:sz w:val="24"/>
            <w:u w:val="single" w:color="0000FF"/>
          </w:rPr>
          <w:t xml:space="preserve"> </w:t>
        </w:r>
        <w:r w:rsidR="000F6C2B">
          <w:rPr>
            <w:color w:val="0000FF"/>
            <w:sz w:val="24"/>
            <w:u w:val="single" w:color="0000FF"/>
          </w:rPr>
          <w:t>Bank</w:t>
        </w:r>
        <w:r w:rsidR="000F6C2B">
          <w:rPr>
            <w:color w:val="0000FF"/>
            <w:spacing w:val="-3"/>
            <w:sz w:val="24"/>
            <w:u w:val="single" w:color="0000FF"/>
          </w:rPr>
          <w:t xml:space="preserve"> </w:t>
        </w:r>
        <w:r w:rsidR="000F6C2B">
          <w:rPr>
            <w:color w:val="0000FF"/>
            <w:sz w:val="24"/>
            <w:u w:val="single" w:color="0000FF"/>
          </w:rPr>
          <w:t>–</w:t>
        </w:r>
        <w:r w:rsidR="000F6C2B">
          <w:rPr>
            <w:color w:val="0000FF"/>
            <w:spacing w:val="-4"/>
            <w:sz w:val="24"/>
            <w:u w:val="single" w:color="0000FF"/>
          </w:rPr>
          <w:t xml:space="preserve"> </w:t>
        </w:r>
        <w:r w:rsidR="000F6C2B">
          <w:rPr>
            <w:color w:val="0000FF"/>
            <w:sz w:val="24"/>
            <w:u w:val="single" w:color="0000FF"/>
          </w:rPr>
          <w:t>Integrated</w:t>
        </w:r>
        <w:r w:rsidR="000F6C2B">
          <w:rPr>
            <w:color w:val="0000FF"/>
            <w:spacing w:val="-3"/>
            <w:sz w:val="24"/>
            <w:u w:val="single" w:color="0000FF"/>
          </w:rPr>
          <w:t xml:space="preserve"> </w:t>
        </w:r>
        <w:r w:rsidR="000F6C2B">
          <w:rPr>
            <w:color w:val="0000FF"/>
            <w:sz w:val="24"/>
            <w:u w:val="single" w:color="0000FF"/>
          </w:rPr>
          <w:t>Ombudsman</w:t>
        </w:r>
        <w:r w:rsidR="000F6C2B">
          <w:rPr>
            <w:color w:val="0000FF"/>
            <w:spacing w:val="-3"/>
            <w:sz w:val="24"/>
            <w:u w:val="single" w:color="0000FF"/>
          </w:rPr>
          <w:t xml:space="preserve"> </w:t>
        </w:r>
        <w:r w:rsidR="000F6C2B">
          <w:rPr>
            <w:color w:val="0000FF"/>
            <w:sz w:val="24"/>
            <w:u w:val="single" w:color="0000FF"/>
          </w:rPr>
          <w:t>Scheme</w:t>
        </w:r>
        <w:r w:rsidR="000F6C2B">
          <w:rPr>
            <w:color w:val="0000FF"/>
            <w:spacing w:val="-2"/>
            <w:sz w:val="24"/>
            <w:u w:val="single" w:color="0000FF"/>
          </w:rPr>
          <w:t xml:space="preserve"> </w:t>
        </w:r>
        <w:r w:rsidR="000F6C2B">
          <w:rPr>
            <w:color w:val="0000FF"/>
            <w:sz w:val="24"/>
            <w:u w:val="single" w:color="0000FF"/>
          </w:rPr>
          <w:t>(RB-IOS),</w:t>
        </w:r>
        <w:r w:rsidR="000F6C2B">
          <w:rPr>
            <w:color w:val="0000FF"/>
            <w:spacing w:val="-3"/>
            <w:sz w:val="24"/>
            <w:u w:val="single" w:color="0000FF"/>
          </w:rPr>
          <w:t xml:space="preserve"> </w:t>
        </w:r>
        <w:r w:rsidR="000F6C2B">
          <w:rPr>
            <w:color w:val="0000FF"/>
            <w:spacing w:val="-2"/>
            <w:sz w:val="24"/>
            <w:u w:val="single" w:color="0000FF"/>
          </w:rPr>
          <w:t>2021</w:t>
        </w:r>
      </w:hyperlink>
      <w:r w:rsidR="000F6C2B">
        <w:rPr>
          <w:spacing w:val="-2"/>
          <w:sz w:val="24"/>
        </w:rPr>
        <w:t>,</w:t>
      </w:r>
    </w:p>
    <w:p w14:paraId="649A23B1" w14:textId="2907C225" w:rsidR="004444BC" w:rsidRDefault="00031B27">
      <w:pPr>
        <w:pStyle w:val="ListParagraph"/>
        <w:numPr>
          <w:ilvl w:val="0"/>
          <w:numId w:val="8"/>
        </w:numPr>
        <w:tabs>
          <w:tab w:val="left" w:pos="536"/>
        </w:tabs>
        <w:ind w:left="536" w:hanging="322"/>
        <w:jc w:val="left"/>
        <w:rPr>
          <w:sz w:val="24"/>
        </w:rPr>
      </w:pPr>
      <w:hyperlink r:id="rId82">
        <w:r w:rsidR="000F6C2B">
          <w:rPr>
            <w:color w:val="0000FF"/>
            <w:sz w:val="24"/>
            <w:u w:val="single" w:color="0000FF"/>
          </w:rPr>
          <w:t>Addresses</w:t>
        </w:r>
        <w:r w:rsidR="000F6C2B">
          <w:rPr>
            <w:color w:val="0000FF"/>
            <w:spacing w:val="-3"/>
            <w:sz w:val="24"/>
            <w:u w:val="single" w:color="0000FF"/>
          </w:rPr>
          <w:t xml:space="preserve"> </w:t>
        </w:r>
        <w:r w:rsidR="000F6C2B">
          <w:rPr>
            <w:color w:val="0000FF"/>
            <w:sz w:val="24"/>
            <w:u w:val="single" w:color="0000FF"/>
          </w:rPr>
          <w:t>of</w:t>
        </w:r>
        <w:r w:rsidR="000F6C2B">
          <w:rPr>
            <w:color w:val="0000FF"/>
            <w:spacing w:val="-2"/>
            <w:sz w:val="24"/>
            <w:u w:val="single" w:color="0000FF"/>
          </w:rPr>
          <w:t xml:space="preserve"> </w:t>
        </w:r>
        <w:r w:rsidR="000F6C2B">
          <w:rPr>
            <w:color w:val="0000FF"/>
            <w:sz w:val="24"/>
            <w:u w:val="single" w:color="0000FF"/>
          </w:rPr>
          <w:t>RBI</w:t>
        </w:r>
        <w:r w:rsidR="000F6C2B">
          <w:rPr>
            <w:color w:val="0000FF"/>
            <w:spacing w:val="-3"/>
            <w:sz w:val="24"/>
            <w:u w:val="single" w:color="0000FF"/>
          </w:rPr>
          <w:t xml:space="preserve"> </w:t>
        </w:r>
        <w:r w:rsidR="000F6C2B">
          <w:rPr>
            <w:color w:val="0000FF"/>
            <w:spacing w:val="-2"/>
            <w:sz w:val="24"/>
            <w:u w:val="single" w:color="0000FF"/>
          </w:rPr>
          <w:t>Ombudsman</w:t>
        </w:r>
      </w:hyperlink>
    </w:p>
    <w:p w14:paraId="08583CE8" w14:textId="5AA2A400" w:rsidR="004444BC" w:rsidRDefault="00031B27">
      <w:pPr>
        <w:pStyle w:val="ListParagraph"/>
        <w:numPr>
          <w:ilvl w:val="0"/>
          <w:numId w:val="8"/>
        </w:numPr>
        <w:tabs>
          <w:tab w:val="left" w:pos="536"/>
        </w:tabs>
        <w:ind w:left="536" w:hanging="375"/>
        <w:jc w:val="left"/>
        <w:rPr>
          <w:sz w:val="24"/>
        </w:rPr>
      </w:pPr>
      <w:hyperlink r:id="rId83">
        <w:r w:rsidR="000F6C2B">
          <w:rPr>
            <w:color w:val="0000FF"/>
            <w:sz w:val="24"/>
            <w:u w:val="single" w:color="0000FF"/>
          </w:rPr>
          <w:t>Address</w:t>
        </w:r>
        <w:r w:rsidR="000F6C2B">
          <w:rPr>
            <w:color w:val="0000FF"/>
            <w:spacing w:val="-3"/>
            <w:sz w:val="24"/>
            <w:u w:val="single" w:color="0000FF"/>
          </w:rPr>
          <w:t xml:space="preserve"> </w:t>
        </w:r>
        <w:r w:rsidR="000F6C2B">
          <w:rPr>
            <w:color w:val="0000FF"/>
            <w:sz w:val="24"/>
            <w:u w:val="single" w:color="0000FF"/>
          </w:rPr>
          <w:t>and</w:t>
        </w:r>
        <w:r w:rsidR="000F6C2B">
          <w:rPr>
            <w:color w:val="0000FF"/>
            <w:spacing w:val="-2"/>
            <w:sz w:val="24"/>
            <w:u w:val="single" w:color="0000FF"/>
          </w:rPr>
          <w:t xml:space="preserve"> </w:t>
        </w:r>
        <w:r w:rsidR="000F6C2B">
          <w:rPr>
            <w:color w:val="0000FF"/>
            <w:sz w:val="24"/>
            <w:u w:val="single" w:color="0000FF"/>
          </w:rPr>
          <w:t>contact</w:t>
        </w:r>
        <w:r w:rsidR="000F6C2B">
          <w:rPr>
            <w:color w:val="0000FF"/>
            <w:spacing w:val="-2"/>
            <w:sz w:val="24"/>
            <w:u w:val="single" w:color="0000FF"/>
          </w:rPr>
          <w:t xml:space="preserve"> </w:t>
        </w:r>
        <w:r w:rsidR="000F6C2B">
          <w:rPr>
            <w:color w:val="0000FF"/>
            <w:sz w:val="24"/>
            <w:u w:val="single" w:color="0000FF"/>
          </w:rPr>
          <w:t>details</w:t>
        </w:r>
        <w:r w:rsidR="000F6C2B">
          <w:rPr>
            <w:color w:val="0000FF"/>
            <w:spacing w:val="-2"/>
            <w:sz w:val="24"/>
            <w:u w:val="single" w:color="0000FF"/>
          </w:rPr>
          <w:t xml:space="preserve"> </w:t>
        </w:r>
        <w:r w:rsidR="000F6C2B">
          <w:rPr>
            <w:color w:val="0000FF"/>
            <w:sz w:val="24"/>
            <w:u w:val="single" w:color="0000FF"/>
          </w:rPr>
          <w:t>of</w:t>
        </w:r>
        <w:r w:rsidR="000F6C2B">
          <w:rPr>
            <w:color w:val="0000FF"/>
            <w:spacing w:val="-3"/>
            <w:sz w:val="24"/>
            <w:u w:val="single" w:color="0000FF"/>
          </w:rPr>
          <w:t xml:space="preserve"> </w:t>
        </w:r>
        <w:r w:rsidR="000F6C2B">
          <w:rPr>
            <w:color w:val="0000FF"/>
            <w:sz w:val="24"/>
            <w:u w:val="single" w:color="0000FF"/>
          </w:rPr>
          <w:t>CEP</w:t>
        </w:r>
        <w:r w:rsidR="000F6C2B">
          <w:rPr>
            <w:color w:val="0000FF"/>
            <w:spacing w:val="-2"/>
            <w:sz w:val="24"/>
            <w:u w:val="single" w:color="0000FF"/>
          </w:rPr>
          <w:t xml:space="preserve"> </w:t>
        </w:r>
        <w:r w:rsidR="000F6C2B">
          <w:rPr>
            <w:color w:val="0000FF"/>
            <w:spacing w:val="-4"/>
            <w:sz w:val="24"/>
            <w:u w:val="single" w:color="0000FF"/>
          </w:rPr>
          <w:t>Cells</w:t>
        </w:r>
      </w:hyperlink>
    </w:p>
    <w:p w14:paraId="3C255092" w14:textId="77777777" w:rsidR="004444BC" w:rsidRDefault="004444BC">
      <w:pPr>
        <w:pStyle w:val="BodyText"/>
      </w:pPr>
    </w:p>
    <w:p w14:paraId="7E90C508" w14:textId="77777777" w:rsidR="004444BC" w:rsidRDefault="000F6C2B">
      <w:pPr>
        <w:pStyle w:val="BodyText"/>
        <w:ind w:left="110" w:right="108"/>
        <w:jc w:val="both"/>
      </w:pPr>
      <w:r>
        <w:t>Further, a Contact Centre with Toll-Free number - 14448 has also been operationalized to guide / educate consumers on grievance redressal process at RBI and the process of lodging complaint, as well as guide the complainants regarding the status of their complaints already lodged with RBIOs / CEPCs. The Contact Centre is available between 8:00 a.m. to 10:00 p.m. (Monday through Saturday, except National Holidays) for English, Hindi and in ten Regional Languages (Assamese, Bengali, Gujarati, Kannada, Marathi, Malayalam, Odia, Punjabi, Telugu and Tamil).</w:t>
      </w:r>
    </w:p>
    <w:p w14:paraId="12E3B580" w14:textId="77777777" w:rsidR="004444BC" w:rsidRDefault="004444BC">
      <w:pPr>
        <w:pStyle w:val="BodyText"/>
      </w:pPr>
    </w:p>
    <w:p w14:paraId="44B6B110" w14:textId="77777777" w:rsidR="004444BC" w:rsidRDefault="004444BC">
      <w:pPr>
        <w:pStyle w:val="BodyText"/>
        <w:spacing w:before="1"/>
      </w:pPr>
    </w:p>
    <w:p w14:paraId="2FB38A2E" w14:textId="77777777" w:rsidR="004444BC" w:rsidRDefault="000F6C2B">
      <w:pPr>
        <w:ind w:left="110" w:right="107"/>
        <w:jc w:val="both"/>
        <w:rPr>
          <w:sz w:val="18"/>
        </w:rPr>
      </w:pPr>
      <w:r>
        <w:rPr>
          <w:sz w:val="18"/>
        </w:rPr>
        <w:t>*“Deficiency in service” means a shortcoming or an inadequacy in any financial service, which the Regulated Entity is required to provide statutorily or otherwise, which may or may not result in financial loss or damage to the customer.</w:t>
      </w:r>
    </w:p>
    <w:p w14:paraId="15C8D89C" w14:textId="77777777" w:rsidR="004444BC" w:rsidRDefault="004444BC">
      <w:pPr>
        <w:jc w:val="both"/>
        <w:rPr>
          <w:sz w:val="18"/>
        </w:rPr>
        <w:sectPr w:rsidR="004444BC">
          <w:pgSz w:w="12240" w:h="15840"/>
          <w:pgMar w:top="500" w:right="760" w:bottom="280" w:left="760" w:header="720" w:footer="720" w:gutter="0"/>
          <w:cols w:space="720"/>
        </w:sectPr>
      </w:pPr>
    </w:p>
    <w:p w14:paraId="552AA09A" w14:textId="77777777" w:rsidR="004444BC" w:rsidRDefault="000F6C2B">
      <w:pPr>
        <w:pStyle w:val="Heading1"/>
        <w:spacing w:before="78"/>
      </w:pPr>
      <w:r>
        <w:rPr>
          <w:color w:val="212121"/>
        </w:rPr>
        <w:lastRenderedPageBreak/>
        <w:t>Complaints</w:t>
      </w:r>
      <w:r>
        <w:rPr>
          <w:color w:val="212121"/>
          <w:spacing w:val="-1"/>
        </w:rPr>
        <w:t xml:space="preserve"> </w:t>
      </w:r>
      <w:r>
        <w:rPr>
          <w:color w:val="212121"/>
        </w:rPr>
        <w:t>against</w:t>
      </w:r>
      <w:r>
        <w:rPr>
          <w:color w:val="212121"/>
          <w:spacing w:val="-1"/>
        </w:rPr>
        <w:t xml:space="preserve"> </w:t>
      </w:r>
      <w:r>
        <w:rPr>
          <w:color w:val="212121"/>
        </w:rPr>
        <w:t xml:space="preserve">RBI </w:t>
      </w:r>
      <w:r>
        <w:rPr>
          <w:color w:val="212121"/>
          <w:spacing w:val="-2"/>
        </w:rPr>
        <w:t>Services</w:t>
      </w:r>
    </w:p>
    <w:p w14:paraId="5F601C2B" w14:textId="77777777" w:rsidR="004444BC" w:rsidRDefault="000F6C2B">
      <w:pPr>
        <w:pStyle w:val="BodyText"/>
        <w:spacing w:before="97"/>
        <w:ind w:left="110" w:right="105"/>
        <w:jc w:val="both"/>
      </w:pPr>
      <w:r>
        <w:t xml:space="preserve">Any person who has a grievance against any department of the Reserve Bank may lodge his / her complaint at </w:t>
      </w:r>
      <w:hyperlink r:id="rId84">
        <w:r>
          <w:rPr>
            <w:color w:val="0000FF"/>
            <w:u w:val="single" w:color="0000FF"/>
          </w:rPr>
          <w:t>crpc@rbi.org.in</w:t>
        </w:r>
      </w:hyperlink>
      <w:r>
        <w:t>. The complaint should contain the name and address of the complainant, the department against which the complaint is being made, and facts of the case supported by documents, if any.</w:t>
      </w:r>
    </w:p>
    <w:p w14:paraId="052590DD" w14:textId="77777777" w:rsidR="004444BC" w:rsidRDefault="000F6C2B">
      <w:pPr>
        <w:pStyle w:val="Heading1"/>
        <w:spacing w:before="104"/>
      </w:pPr>
      <w:r>
        <w:rPr>
          <w:color w:val="212121"/>
        </w:rPr>
        <w:t>Making</w:t>
      </w:r>
      <w:r>
        <w:rPr>
          <w:color w:val="212121"/>
          <w:spacing w:val="-1"/>
        </w:rPr>
        <w:t xml:space="preserve"> </w:t>
      </w:r>
      <w:r>
        <w:rPr>
          <w:color w:val="212121"/>
        </w:rPr>
        <w:t xml:space="preserve">an Application under the Right to Information Act, </w:t>
      </w:r>
      <w:r>
        <w:rPr>
          <w:color w:val="212121"/>
          <w:spacing w:val="-4"/>
        </w:rPr>
        <w:t>2005</w:t>
      </w:r>
    </w:p>
    <w:p w14:paraId="0D332FB3" w14:textId="77777777" w:rsidR="004444BC" w:rsidRDefault="000F6C2B">
      <w:pPr>
        <w:spacing w:before="97"/>
        <w:ind w:left="110" w:right="107"/>
        <w:jc w:val="both"/>
        <w:rPr>
          <w:b/>
          <w:sz w:val="24"/>
        </w:rPr>
      </w:pPr>
      <w:r>
        <w:rPr>
          <w:color w:val="212121"/>
          <w:sz w:val="24"/>
        </w:rPr>
        <w:t>Citizens of India will have to make the request for information in writing, clearly specifying the information sought under the Right to Information Act, 2005. The application for request should give the contact details (postal address, telephone number, fax</w:t>
      </w:r>
      <w:r>
        <w:rPr>
          <w:color w:val="212121"/>
          <w:spacing w:val="-1"/>
          <w:sz w:val="24"/>
        </w:rPr>
        <w:t xml:space="preserve"> </w:t>
      </w:r>
      <w:r>
        <w:rPr>
          <w:color w:val="212121"/>
          <w:sz w:val="24"/>
        </w:rPr>
        <w:t xml:space="preserve">number, email address) so that the applicants can be contacted for clarifications or the information. Since as per the Act, information can be furnished only to citizens of India, you will have to give your citizen status as well. </w:t>
      </w:r>
      <w:r>
        <w:rPr>
          <w:b/>
          <w:color w:val="212121"/>
          <w:sz w:val="24"/>
        </w:rPr>
        <w:t>Citizen can</w:t>
      </w:r>
      <w:r>
        <w:rPr>
          <w:b/>
          <w:color w:val="212121"/>
          <w:spacing w:val="80"/>
          <w:sz w:val="24"/>
        </w:rPr>
        <w:t xml:space="preserve">   </w:t>
      </w:r>
      <w:r>
        <w:rPr>
          <w:b/>
          <w:color w:val="212121"/>
          <w:sz w:val="24"/>
        </w:rPr>
        <w:t>also</w:t>
      </w:r>
      <w:r>
        <w:rPr>
          <w:b/>
          <w:color w:val="212121"/>
          <w:spacing w:val="80"/>
          <w:sz w:val="24"/>
        </w:rPr>
        <w:t xml:space="preserve">   </w:t>
      </w:r>
      <w:r>
        <w:rPr>
          <w:b/>
          <w:color w:val="212121"/>
          <w:sz w:val="24"/>
        </w:rPr>
        <w:t>lodge</w:t>
      </w:r>
      <w:r>
        <w:rPr>
          <w:b/>
          <w:color w:val="212121"/>
          <w:spacing w:val="80"/>
          <w:sz w:val="24"/>
        </w:rPr>
        <w:t xml:space="preserve">   </w:t>
      </w:r>
      <w:r>
        <w:rPr>
          <w:b/>
          <w:color w:val="212121"/>
          <w:sz w:val="24"/>
        </w:rPr>
        <w:t>request</w:t>
      </w:r>
      <w:r>
        <w:rPr>
          <w:b/>
          <w:color w:val="212121"/>
          <w:spacing w:val="80"/>
          <w:sz w:val="24"/>
        </w:rPr>
        <w:t xml:space="preserve">   </w:t>
      </w:r>
      <w:r>
        <w:rPr>
          <w:b/>
          <w:color w:val="212121"/>
          <w:sz w:val="24"/>
        </w:rPr>
        <w:t>through</w:t>
      </w:r>
      <w:r>
        <w:rPr>
          <w:b/>
          <w:color w:val="212121"/>
          <w:spacing w:val="80"/>
          <w:sz w:val="24"/>
        </w:rPr>
        <w:t xml:space="preserve">   </w:t>
      </w:r>
      <w:r>
        <w:rPr>
          <w:b/>
          <w:color w:val="212121"/>
          <w:sz w:val="24"/>
        </w:rPr>
        <w:t>online</w:t>
      </w:r>
      <w:r>
        <w:rPr>
          <w:b/>
          <w:color w:val="212121"/>
          <w:spacing w:val="80"/>
          <w:sz w:val="24"/>
        </w:rPr>
        <w:t xml:space="preserve">   </w:t>
      </w:r>
      <w:r>
        <w:rPr>
          <w:b/>
          <w:color w:val="212121"/>
          <w:sz w:val="24"/>
        </w:rPr>
        <w:t>portal</w:t>
      </w:r>
      <w:r>
        <w:rPr>
          <w:b/>
          <w:color w:val="212121"/>
          <w:spacing w:val="80"/>
          <w:sz w:val="24"/>
        </w:rPr>
        <w:t xml:space="preserve">   </w:t>
      </w:r>
      <w:r>
        <w:rPr>
          <w:b/>
          <w:color w:val="212121"/>
          <w:sz w:val="24"/>
        </w:rPr>
        <w:t>by</w:t>
      </w:r>
      <w:r>
        <w:rPr>
          <w:b/>
          <w:color w:val="212121"/>
          <w:spacing w:val="80"/>
          <w:sz w:val="24"/>
        </w:rPr>
        <w:t xml:space="preserve">   </w:t>
      </w:r>
      <w:r>
        <w:rPr>
          <w:b/>
          <w:color w:val="212121"/>
          <w:sz w:val="24"/>
        </w:rPr>
        <w:t>accessing</w:t>
      </w:r>
      <w:r>
        <w:rPr>
          <w:b/>
          <w:color w:val="212121"/>
          <w:spacing w:val="80"/>
          <w:sz w:val="24"/>
        </w:rPr>
        <w:t xml:space="preserve">   </w:t>
      </w:r>
      <w:r>
        <w:rPr>
          <w:b/>
          <w:color w:val="212121"/>
          <w:sz w:val="24"/>
        </w:rPr>
        <w:t>the link</w:t>
      </w:r>
      <w:r>
        <w:rPr>
          <w:b/>
          <w:color w:val="212121"/>
          <w:spacing w:val="-3"/>
          <w:sz w:val="24"/>
        </w:rPr>
        <w:t xml:space="preserve"> </w:t>
      </w:r>
      <w:hyperlink r:id="rId85">
        <w:r>
          <w:rPr>
            <w:b/>
            <w:color w:val="0066ED"/>
            <w:sz w:val="24"/>
          </w:rPr>
          <w:t>https://rtionline.gov.in/</w:t>
        </w:r>
      </w:hyperlink>
      <w:r>
        <w:rPr>
          <w:b/>
          <w:color w:val="0066ED"/>
          <w:spacing w:val="-3"/>
          <w:sz w:val="24"/>
        </w:rPr>
        <w:t xml:space="preserve"> </w:t>
      </w:r>
      <w:r>
        <w:rPr>
          <w:b/>
          <w:color w:val="212121"/>
          <w:sz w:val="24"/>
        </w:rPr>
        <w:t>where</w:t>
      </w:r>
      <w:r>
        <w:rPr>
          <w:b/>
          <w:color w:val="212121"/>
          <w:spacing w:val="-2"/>
          <w:sz w:val="24"/>
        </w:rPr>
        <w:t xml:space="preserve"> </w:t>
      </w:r>
      <w:r>
        <w:rPr>
          <w:b/>
          <w:color w:val="212121"/>
          <w:sz w:val="24"/>
        </w:rPr>
        <w:t>the</w:t>
      </w:r>
      <w:r>
        <w:rPr>
          <w:b/>
          <w:color w:val="212121"/>
          <w:spacing w:val="-2"/>
          <w:sz w:val="24"/>
        </w:rPr>
        <w:t xml:space="preserve"> </w:t>
      </w:r>
      <w:r>
        <w:rPr>
          <w:b/>
          <w:color w:val="212121"/>
          <w:sz w:val="24"/>
        </w:rPr>
        <w:t>RTI</w:t>
      </w:r>
      <w:r>
        <w:rPr>
          <w:b/>
          <w:color w:val="212121"/>
          <w:spacing w:val="-2"/>
          <w:sz w:val="24"/>
        </w:rPr>
        <w:t xml:space="preserve"> </w:t>
      </w:r>
      <w:r>
        <w:rPr>
          <w:b/>
          <w:color w:val="212121"/>
          <w:sz w:val="24"/>
        </w:rPr>
        <w:t>fees</w:t>
      </w:r>
      <w:r>
        <w:rPr>
          <w:b/>
          <w:color w:val="212121"/>
          <w:spacing w:val="-2"/>
          <w:sz w:val="24"/>
        </w:rPr>
        <w:t xml:space="preserve"> </w:t>
      </w:r>
      <w:r>
        <w:rPr>
          <w:b/>
          <w:color w:val="212121"/>
          <w:sz w:val="24"/>
        </w:rPr>
        <w:t>can</w:t>
      </w:r>
      <w:r>
        <w:rPr>
          <w:b/>
          <w:color w:val="212121"/>
          <w:spacing w:val="-3"/>
          <w:sz w:val="24"/>
        </w:rPr>
        <w:t xml:space="preserve"> </w:t>
      </w:r>
      <w:r>
        <w:rPr>
          <w:b/>
          <w:color w:val="212121"/>
          <w:sz w:val="24"/>
        </w:rPr>
        <w:t>be</w:t>
      </w:r>
      <w:r>
        <w:rPr>
          <w:b/>
          <w:color w:val="212121"/>
          <w:spacing w:val="-2"/>
          <w:sz w:val="24"/>
        </w:rPr>
        <w:t xml:space="preserve"> </w:t>
      </w:r>
      <w:r>
        <w:rPr>
          <w:b/>
          <w:color w:val="212121"/>
          <w:sz w:val="24"/>
        </w:rPr>
        <w:t>paid</w:t>
      </w:r>
      <w:r>
        <w:rPr>
          <w:b/>
          <w:color w:val="212121"/>
          <w:spacing w:val="-2"/>
          <w:sz w:val="24"/>
        </w:rPr>
        <w:t xml:space="preserve"> </w:t>
      </w:r>
      <w:r>
        <w:rPr>
          <w:b/>
          <w:color w:val="212121"/>
          <w:sz w:val="24"/>
        </w:rPr>
        <w:t>online</w:t>
      </w:r>
      <w:r>
        <w:rPr>
          <w:b/>
          <w:color w:val="212121"/>
          <w:spacing w:val="-2"/>
          <w:sz w:val="24"/>
        </w:rPr>
        <w:t xml:space="preserve"> </w:t>
      </w:r>
      <w:r>
        <w:rPr>
          <w:b/>
          <w:color w:val="212121"/>
          <w:sz w:val="24"/>
        </w:rPr>
        <w:t>and</w:t>
      </w:r>
      <w:r>
        <w:rPr>
          <w:b/>
          <w:color w:val="212121"/>
          <w:spacing w:val="-3"/>
          <w:sz w:val="24"/>
        </w:rPr>
        <w:t xml:space="preserve"> </w:t>
      </w:r>
      <w:r>
        <w:rPr>
          <w:b/>
          <w:color w:val="212121"/>
          <w:sz w:val="24"/>
        </w:rPr>
        <w:t>the</w:t>
      </w:r>
      <w:r>
        <w:rPr>
          <w:b/>
          <w:color w:val="212121"/>
          <w:spacing w:val="-1"/>
          <w:sz w:val="24"/>
        </w:rPr>
        <w:t xml:space="preserve"> </w:t>
      </w:r>
      <w:r>
        <w:rPr>
          <w:b/>
          <w:color w:val="212121"/>
          <w:sz w:val="24"/>
        </w:rPr>
        <w:t>requester</w:t>
      </w:r>
      <w:r>
        <w:rPr>
          <w:b/>
          <w:color w:val="212121"/>
          <w:spacing w:val="-2"/>
          <w:sz w:val="24"/>
        </w:rPr>
        <w:t xml:space="preserve"> </w:t>
      </w:r>
      <w:r>
        <w:rPr>
          <w:b/>
          <w:color w:val="212121"/>
          <w:sz w:val="24"/>
        </w:rPr>
        <w:t>gets</w:t>
      </w:r>
      <w:r>
        <w:rPr>
          <w:b/>
          <w:color w:val="212121"/>
          <w:spacing w:val="-2"/>
          <w:sz w:val="24"/>
        </w:rPr>
        <w:t xml:space="preserve"> </w:t>
      </w:r>
      <w:r>
        <w:rPr>
          <w:b/>
          <w:color w:val="212121"/>
          <w:sz w:val="24"/>
        </w:rPr>
        <w:t>the registration number upon submission of the request and can track the application.</w:t>
      </w:r>
    </w:p>
    <w:p w14:paraId="7FB9AF74" w14:textId="77777777" w:rsidR="004444BC" w:rsidRDefault="004444BC">
      <w:pPr>
        <w:pStyle w:val="BodyText"/>
        <w:rPr>
          <w:b/>
        </w:rPr>
      </w:pPr>
    </w:p>
    <w:p w14:paraId="118CF5A5" w14:textId="77777777" w:rsidR="004444BC" w:rsidRDefault="004444BC">
      <w:pPr>
        <w:pStyle w:val="BodyText"/>
        <w:spacing w:before="6"/>
        <w:rPr>
          <w:b/>
        </w:rPr>
      </w:pPr>
    </w:p>
    <w:p w14:paraId="67B88232" w14:textId="77777777" w:rsidR="004444BC" w:rsidRDefault="000F6C2B">
      <w:pPr>
        <w:pStyle w:val="Heading1"/>
      </w:pPr>
      <w:r>
        <w:rPr>
          <w:color w:val="212121"/>
        </w:rPr>
        <w:t>How</w:t>
      </w:r>
      <w:r>
        <w:rPr>
          <w:color w:val="212121"/>
          <w:spacing w:val="1"/>
        </w:rPr>
        <w:t xml:space="preserve"> </w:t>
      </w:r>
      <w:r>
        <w:rPr>
          <w:color w:val="212121"/>
        </w:rPr>
        <w:t>do</w:t>
      </w:r>
      <w:r>
        <w:rPr>
          <w:color w:val="212121"/>
          <w:spacing w:val="-2"/>
        </w:rPr>
        <w:t xml:space="preserve"> </w:t>
      </w:r>
      <w:r>
        <w:rPr>
          <w:color w:val="212121"/>
        </w:rPr>
        <w:t>I send</w:t>
      </w:r>
      <w:r>
        <w:rPr>
          <w:color w:val="212121"/>
          <w:spacing w:val="-2"/>
        </w:rPr>
        <w:t xml:space="preserve"> </w:t>
      </w:r>
      <w:r>
        <w:rPr>
          <w:color w:val="212121"/>
        </w:rPr>
        <w:t>my</w:t>
      </w:r>
      <w:r>
        <w:rPr>
          <w:color w:val="212121"/>
          <w:spacing w:val="-3"/>
        </w:rPr>
        <w:t xml:space="preserve"> </w:t>
      </w:r>
      <w:r>
        <w:rPr>
          <w:color w:val="212121"/>
          <w:spacing w:val="-2"/>
        </w:rPr>
        <w:t>application?</w:t>
      </w:r>
    </w:p>
    <w:p w14:paraId="2C67AE67" w14:textId="77777777" w:rsidR="004444BC" w:rsidRDefault="004444BC">
      <w:pPr>
        <w:pStyle w:val="BodyText"/>
        <w:spacing w:before="1"/>
        <w:rPr>
          <w:b/>
        </w:rPr>
      </w:pPr>
    </w:p>
    <w:p w14:paraId="209A7106" w14:textId="77777777" w:rsidR="004444BC" w:rsidRDefault="000F6C2B">
      <w:pPr>
        <w:pStyle w:val="BodyText"/>
        <w:ind w:left="110" w:right="106"/>
        <w:jc w:val="both"/>
      </w:pPr>
      <w:r>
        <w:rPr>
          <w:color w:val="212121"/>
        </w:rPr>
        <w:t xml:space="preserve">As per the Right to Information act 2005 and the Right to Information rules 2012 </w:t>
      </w:r>
      <w:r>
        <w:rPr>
          <w:b/>
          <w:color w:val="212121"/>
        </w:rPr>
        <w:t>prescribed by</w:t>
      </w:r>
      <w:r>
        <w:rPr>
          <w:b/>
          <w:color w:val="212121"/>
          <w:spacing w:val="40"/>
        </w:rPr>
        <w:t xml:space="preserve"> </w:t>
      </w:r>
      <w:r>
        <w:rPr>
          <w:b/>
          <w:color w:val="212121"/>
        </w:rPr>
        <w:t xml:space="preserve">the Government of India: </w:t>
      </w:r>
      <w:r>
        <w:rPr>
          <w:color w:val="212121"/>
        </w:rPr>
        <w:t>a request for obtaining information under Section 6(1) of RIA needs to be accompanied by an application fee of Rs.10 by way of cash against proper receipt or by DD or bankers’ cheque payable to the Accounts Officer of the public authority.</w:t>
      </w:r>
    </w:p>
    <w:p w14:paraId="5FEEB138" w14:textId="77777777" w:rsidR="004444BC" w:rsidRDefault="000F6C2B">
      <w:pPr>
        <w:spacing w:before="121"/>
        <w:ind w:left="110" w:right="107"/>
        <w:jc w:val="both"/>
        <w:rPr>
          <w:b/>
          <w:sz w:val="24"/>
        </w:rPr>
      </w:pPr>
      <w:r>
        <w:rPr>
          <w:color w:val="212121"/>
          <w:sz w:val="24"/>
        </w:rPr>
        <w:t xml:space="preserve">You could send your request by post accompanied by the application fee of Rs.10/- payable by demand draft or bankers’ cheque or Indian Postal Order </w:t>
      </w:r>
      <w:proofErr w:type="spellStart"/>
      <w:r>
        <w:rPr>
          <w:b/>
          <w:color w:val="212121"/>
          <w:sz w:val="24"/>
        </w:rPr>
        <w:t>favouring</w:t>
      </w:r>
      <w:proofErr w:type="spellEnd"/>
      <w:r>
        <w:rPr>
          <w:b/>
          <w:color w:val="212121"/>
          <w:sz w:val="24"/>
        </w:rPr>
        <w:t xml:space="preserve"> Reserve Bank of India</w:t>
      </w:r>
      <w:r>
        <w:rPr>
          <w:color w:val="212121"/>
          <w:sz w:val="24"/>
        </w:rPr>
        <w:t xml:space="preserve">. The fee can also be paid in cash along with the application. </w:t>
      </w:r>
      <w:r>
        <w:rPr>
          <w:b/>
          <w:color w:val="212121"/>
          <w:sz w:val="24"/>
        </w:rPr>
        <w:t xml:space="preserve">Citizens can also submit request through online portal by accessing the link </w:t>
      </w:r>
      <w:hyperlink r:id="rId86">
        <w:r>
          <w:rPr>
            <w:b/>
            <w:color w:val="0066ED"/>
            <w:sz w:val="24"/>
          </w:rPr>
          <w:t>https://rtionline.gov.in/</w:t>
        </w:r>
      </w:hyperlink>
      <w:r>
        <w:rPr>
          <w:b/>
          <w:color w:val="0066ED"/>
          <w:spacing w:val="-2"/>
          <w:sz w:val="24"/>
        </w:rPr>
        <w:t xml:space="preserve"> </w:t>
      </w:r>
      <w:r>
        <w:rPr>
          <w:b/>
          <w:color w:val="212121"/>
          <w:sz w:val="24"/>
        </w:rPr>
        <w:t>where the RTI fees can be paid online and upon submission of the request the requester gets the registration number and can track the application.</w:t>
      </w:r>
    </w:p>
    <w:p w14:paraId="63119A77" w14:textId="77777777" w:rsidR="004444BC" w:rsidRDefault="004444BC">
      <w:pPr>
        <w:pStyle w:val="BodyText"/>
        <w:spacing w:before="6"/>
        <w:rPr>
          <w:b/>
        </w:rPr>
      </w:pPr>
    </w:p>
    <w:p w14:paraId="355FC15D" w14:textId="77777777" w:rsidR="004444BC" w:rsidRDefault="000F6C2B">
      <w:pPr>
        <w:pStyle w:val="Heading1"/>
        <w:jc w:val="left"/>
      </w:pPr>
      <w:r>
        <w:rPr>
          <w:color w:val="212121"/>
        </w:rPr>
        <w:t>Where</w:t>
      </w:r>
      <w:r>
        <w:rPr>
          <w:color w:val="212121"/>
          <w:spacing w:val="-2"/>
        </w:rPr>
        <w:t xml:space="preserve"> </w:t>
      </w:r>
      <w:r>
        <w:rPr>
          <w:color w:val="212121"/>
        </w:rPr>
        <w:t>do I send</w:t>
      </w:r>
      <w:r>
        <w:rPr>
          <w:color w:val="212121"/>
          <w:spacing w:val="-1"/>
        </w:rPr>
        <w:t xml:space="preserve"> </w:t>
      </w:r>
      <w:r>
        <w:rPr>
          <w:color w:val="212121"/>
        </w:rPr>
        <w:t>my</w:t>
      </w:r>
      <w:r>
        <w:rPr>
          <w:color w:val="212121"/>
          <w:spacing w:val="-2"/>
        </w:rPr>
        <w:t xml:space="preserve"> request?</w:t>
      </w:r>
    </w:p>
    <w:p w14:paraId="3589E979" w14:textId="03A182B9" w:rsidR="004444BC" w:rsidRDefault="000F6C2B">
      <w:pPr>
        <w:pStyle w:val="BodyText"/>
        <w:spacing w:before="6" w:line="550" w:lineRule="atLeast"/>
        <w:ind w:left="110" w:right="2536"/>
      </w:pPr>
      <w:r>
        <w:rPr>
          <w:color w:val="212121"/>
        </w:rPr>
        <w:t>The</w:t>
      </w:r>
      <w:r>
        <w:rPr>
          <w:color w:val="212121"/>
          <w:spacing w:val="-4"/>
        </w:rPr>
        <w:t xml:space="preserve"> </w:t>
      </w:r>
      <w:r>
        <w:rPr>
          <w:color w:val="212121"/>
        </w:rPr>
        <w:t>details</w:t>
      </w:r>
      <w:r>
        <w:rPr>
          <w:color w:val="212121"/>
          <w:spacing w:val="-2"/>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Nodal</w:t>
      </w:r>
      <w:r>
        <w:rPr>
          <w:color w:val="212121"/>
          <w:spacing w:val="-4"/>
        </w:rPr>
        <w:t xml:space="preserve"> </w:t>
      </w:r>
      <w:r>
        <w:rPr>
          <w:color w:val="212121"/>
        </w:rPr>
        <w:t>CPIO</w:t>
      </w:r>
      <w:r>
        <w:rPr>
          <w:color w:val="212121"/>
          <w:spacing w:val="-3"/>
        </w:rPr>
        <w:t xml:space="preserve"> </w:t>
      </w:r>
      <w:r>
        <w:rPr>
          <w:color w:val="212121"/>
        </w:rPr>
        <w:t>in</w:t>
      </w:r>
      <w:r>
        <w:rPr>
          <w:color w:val="212121"/>
          <w:spacing w:val="-4"/>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w:t>
      </w:r>
      <w:r>
        <w:rPr>
          <w:color w:val="212121"/>
          <w:spacing w:val="-3"/>
        </w:rPr>
        <w:t xml:space="preserve"> </w:t>
      </w:r>
      <w:r>
        <w:rPr>
          <w:color w:val="212121"/>
        </w:rPr>
        <w:t>India</w:t>
      </w:r>
      <w:r>
        <w:rPr>
          <w:color w:val="212121"/>
          <w:spacing w:val="-3"/>
        </w:rPr>
        <w:t xml:space="preserve"> </w:t>
      </w:r>
      <w:r>
        <w:rPr>
          <w:color w:val="212121"/>
        </w:rPr>
        <w:t>are</w:t>
      </w:r>
      <w:r>
        <w:rPr>
          <w:color w:val="212121"/>
          <w:spacing w:val="-3"/>
        </w:rPr>
        <w:t xml:space="preserve"> </w:t>
      </w:r>
      <w:r>
        <w:rPr>
          <w:color w:val="212121"/>
        </w:rPr>
        <w:t>as</w:t>
      </w:r>
      <w:r>
        <w:rPr>
          <w:color w:val="212121"/>
          <w:spacing w:val="-3"/>
        </w:rPr>
        <w:t xml:space="preserve"> </w:t>
      </w:r>
      <w:r>
        <w:rPr>
          <w:color w:val="212121"/>
        </w:rPr>
        <w:t xml:space="preserve">under: </w:t>
      </w:r>
      <w:r w:rsidR="001B188C" w:rsidRPr="001B188C">
        <w:rPr>
          <w:color w:val="212121"/>
        </w:rPr>
        <w:t>Shri Abhishek Kumar Sinha</w:t>
      </w:r>
    </w:p>
    <w:p w14:paraId="06CE94E3" w14:textId="77777777" w:rsidR="004444BC" w:rsidRDefault="000F6C2B">
      <w:pPr>
        <w:pStyle w:val="BodyText"/>
        <w:spacing w:before="4"/>
        <w:ind w:left="110" w:right="4960"/>
      </w:pPr>
      <w:r>
        <w:rPr>
          <w:color w:val="212121"/>
        </w:rPr>
        <w:t>Central</w:t>
      </w:r>
      <w:r>
        <w:rPr>
          <w:color w:val="212121"/>
          <w:spacing w:val="-10"/>
        </w:rPr>
        <w:t xml:space="preserve"> </w:t>
      </w:r>
      <w:r>
        <w:rPr>
          <w:color w:val="212121"/>
        </w:rPr>
        <w:t>Public</w:t>
      </w:r>
      <w:r>
        <w:rPr>
          <w:color w:val="212121"/>
          <w:spacing w:val="-9"/>
        </w:rPr>
        <w:t xml:space="preserve"> </w:t>
      </w:r>
      <w:r>
        <w:rPr>
          <w:color w:val="212121"/>
        </w:rPr>
        <w:t>Information</w:t>
      </w:r>
      <w:r>
        <w:rPr>
          <w:color w:val="212121"/>
          <w:spacing w:val="-9"/>
        </w:rPr>
        <w:t xml:space="preserve"> </w:t>
      </w:r>
      <w:r>
        <w:rPr>
          <w:color w:val="212121"/>
        </w:rPr>
        <w:t>Officer/General</w:t>
      </w:r>
      <w:r>
        <w:rPr>
          <w:color w:val="212121"/>
          <w:spacing w:val="-11"/>
        </w:rPr>
        <w:t xml:space="preserve"> </w:t>
      </w:r>
      <w:r>
        <w:rPr>
          <w:color w:val="212121"/>
        </w:rPr>
        <w:t>Manager Human Resources Management Department Reserve Bank of India, Central Office</w:t>
      </w:r>
    </w:p>
    <w:p w14:paraId="3E327858" w14:textId="77777777" w:rsidR="004444BC" w:rsidRDefault="000F6C2B">
      <w:pPr>
        <w:pStyle w:val="BodyText"/>
        <w:ind w:left="110" w:right="6922"/>
      </w:pPr>
      <w:r>
        <w:rPr>
          <w:color w:val="212121"/>
        </w:rPr>
        <w:t>Central</w:t>
      </w:r>
      <w:r>
        <w:rPr>
          <w:color w:val="212121"/>
          <w:spacing w:val="-9"/>
        </w:rPr>
        <w:t xml:space="preserve"> </w:t>
      </w:r>
      <w:r>
        <w:rPr>
          <w:color w:val="212121"/>
        </w:rPr>
        <w:t>Office</w:t>
      </w:r>
      <w:r>
        <w:rPr>
          <w:color w:val="212121"/>
          <w:spacing w:val="-8"/>
        </w:rPr>
        <w:t xml:space="preserve"> </w:t>
      </w:r>
      <w:r>
        <w:rPr>
          <w:color w:val="212121"/>
        </w:rPr>
        <w:t>Building</w:t>
      </w:r>
      <w:r>
        <w:rPr>
          <w:color w:val="212121"/>
          <w:spacing w:val="-8"/>
        </w:rPr>
        <w:t xml:space="preserve"> </w:t>
      </w:r>
      <w:r>
        <w:rPr>
          <w:color w:val="212121"/>
        </w:rPr>
        <w:t>(21</w:t>
      </w:r>
      <w:r>
        <w:rPr>
          <w:color w:val="212121"/>
          <w:vertAlign w:val="superscript"/>
        </w:rPr>
        <w:t>st</w:t>
      </w:r>
      <w:r>
        <w:rPr>
          <w:color w:val="212121"/>
          <w:spacing w:val="40"/>
        </w:rPr>
        <w:t xml:space="preserve"> </w:t>
      </w:r>
      <w:r>
        <w:rPr>
          <w:color w:val="212121"/>
        </w:rPr>
        <w:t xml:space="preserve">Floor) Shahid Bhagat Singh Marg, Fort </w:t>
      </w:r>
      <w:r>
        <w:rPr>
          <w:color w:val="212121"/>
          <w:spacing w:val="-2"/>
        </w:rPr>
        <w:t>Mumbai-400001</w:t>
      </w:r>
    </w:p>
    <w:p w14:paraId="7193EF58" w14:textId="5CC8A401" w:rsidR="004444BC" w:rsidRDefault="000F6C2B" w:rsidP="001B188C">
      <w:pPr>
        <w:pStyle w:val="BodyText"/>
        <w:spacing w:before="1"/>
        <w:ind w:left="110"/>
        <w:sectPr w:rsidR="004444BC">
          <w:pgSz w:w="12240" w:h="15840"/>
          <w:pgMar w:top="1780" w:right="760" w:bottom="280" w:left="760" w:header="720" w:footer="720" w:gutter="0"/>
          <w:cols w:space="720"/>
        </w:sectPr>
      </w:pPr>
      <w:r>
        <w:rPr>
          <w:color w:val="212121"/>
        </w:rPr>
        <w:t>Telephone</w:t>
      </w:r>
      <w:r>
        <w:rPr>
          <w:color w:val="212121"/>
          <w:spacing w:val="-10"/>
        </w:rPr>
        <w:t xml:space="preserve"> </w:t>
      </w:r>
      <w:r>
        <w:rPr>
          <w:color w:val="212121"/>
        </w:rPr>
        <w:t>No.</w:t>
      </w:r>
      <w:r>
        <w:rPr>
          <w:color w:val="212121"/>
          <w:spacing w:val="-9"/>
        </w:rPr>
        <w:t xml:space="preserve"> </w:t>
      </w:r>
      <w:r>
        <w:rPr>
          <w:color w:val="212121"/>
        </w:rPr>
        <w:t>022-</w:t>
      </w:r>
      <w:r w:rsidR="001B188C" w:rsidRPr="001B188C">
        <w:rPr>
          <w:color w:val="212121"/>
        </w:rPr>
        <w:t>022-22611002</w:t>
      </w:r>
    </w:p>
    <w:p w14:paraId="5351E593" w14:textId="77777777" w:rsidR="004444BC" w:rsidRDefault="000F6C2B">
      <w:pPr>
        <w:pStyle w:val="BodyText"/>
        <w:spacing w:before="65"/>
        <w:ind w:left="110" w:right="108"/>
        <w:jc w:val="both"/>
      </w:pPr>
      <w:r>
        <w:rPr>
          <w:color w:val="212121"/>
        </w:rPr>
        <w:lastRenderedPageBreak/>
        <w:t>You can send your request by post/hand delivery along with the requisite RTI application fee in a valid mode of payment to the Central Public Information Officer (Nodal CPIO), Reserve Bank of India, RIA Division, Central Office Building, 21</w:t>
      </w:r>
      <w:r>
        <w:rPr>
          <w:color w:val="212121"/>
          <w:vertAlign w:val="superscript"/>
        </w:rPr>
        <w:t>st</w:t>
      </w:r>
      <w:r>
        <w:rPr>
          <w:color w:val="212121"/>
        </w:rPr>
        <w:t xml:space="preserve"> Floor, Shahid Bhagat Singh Marg, Mumbai – 400 001 or to any of the addresses given below. Citizens can also lodge request through online portal by accessing the link </w:t>
      </w:r>
      <w:hyperlink r:id="rId87">
        <w:r>
          <w:rPr>
            <w:color w:val="0066ED"/>
          </w:rPr>
          <w:t>https://rtionline.gov.in/</w:t>
        </w:r>
      </w:hyperlink>
      <w:r>
        <w:rPr>
          <w:color w:val="0066ED"/>
          <w:spacing w:val="-1"/>
        </w:rPr>
        <w:t xml:space="preserve"> </w:t>
      </w:r>
      <w:r>
        <w:rPr>
          <w:color w:val="212121"/>
        </w:rPr>
        <w:t>where the RTI fees can be paid online and upon submission of the</w:t>
      </w:r>
      <w:r>
        <w:rPr>
          <w:color w:val="212121"/>
          <w:spacing w:val="-1"/>
        </w:rPr>
        <w:t xml:space="preserve"> </w:t>
      </w:r>
      <w:r>
        <w:rPr>
          <w:color w:val="212121"/>
        </w:rPr>
        <w:t>request the requester gets</w:t>
      </w:r>
      <w:r>
        <w:rPr>
          <w:color w:val="212121"/>
          <w:spacing w:val="-2"/>
        </w:rPr>
        <w:t xml:space="preserve"> </w:t>
      </w:r>
      <w:r>
        <w:rPr>
          <w:color w:val="212121"/>
        </w:rPr>
        <w:t>the registration number and can track the application.</w:t>
      </w:r>
    </w:p>
    <w:p w14:paraId="07E113BE" w14:textId="77777777" w:rsidR="004444BC" w:rsidRDefault="004444BC">
      <w:pPr>
        <w:pStyle w:val="BodyText"/>
        <w:spacing w:before="5"/>
      </w:pPr>
    </w:p>
    <w:p w14:paraId="60BF239B" w14:textId="77777777" w:rsidR="004444BC" w:rsidRDefault="000F6C2B">
      <w:pPr>
        <w:ind w:left="110"/>
        <w:jc w:val="both"/>
        <w:rPr>
          <w:b/>
          <w:sz w:val="24"/>
        </w:rPr>
      </w:pPr>
      <w:r>
        <w:rPr>
          <w:b/>
          <w:color w:val="212121"/>
          <w:sz w:val="24"/>
          <w:u w:val="single" w:color="212121"/>
        </w:rPr>
        <w:t>CPIO,</w:t>
      </w:r>
      <w:r>
        <w:rPr>
          <w:b/>
          <w:color w:val="212121"/>
          <w:spacing w:val="-3"/>
          <w:sz w:val="24"/>
          <w:u w:val="single" w:color="212121"/>
        </w:rPr>
        <w:t xml:space="preserve"> </w:t>
      </w:r>
      <w:r>
        <w:rPr>
          <w:b/>
          <w:color w:val="212121"/>
          <w:sz w:val="24"/>
          <w:u w:val="single" w:color="212121"/>
        </w:rPr>
        <w:t>Alternate</w:t>
      </w:r>
      <w:r>
        <w:rPr>
          <w:b/>
          <w:color w:val="212121"/>
          <w:spacing w:val="-1"/>
          <w:sz w:val="24"/>
          <w:u w:val="single" w:color="212121"/>
        </w:rPr>
        <w:t xml:space="preserve"> </w:t>
      </w:r>
      <w:r>
        <w:rPr>
          <w:b/>
          <w:color w:val="212121"/>
          <w:sz w:val="24"/>
          <w:u w:val="single" w:color="212121"/>
        </w:rPr>
        <w:t>CPIO and</w:t>
      </w:r>
      <w:r>
        <w:rPr>
          <w:b/>
          <w:color w:val="212121"/>
          <w:spacing w:val="-2"/>
          <w:sz w:val="24"/>
          <w:u w:val="single" w:color="212121"/>
        </w:rPr>
        <w:t xml:space="preserve"> </w:t>
      </w:r>
      <w:r>
        <w:rPr>
          <w:b/>
          <w:color w:val="212121"/>
          <w:sz w:val="24"/>
          <w:u w:val="single" w:color="212121"/>
        </w:rPr>
        <w:t xml:space="preserve">Appellate </w:t>
      </w:r>
      <w:r>
        <w:rPr>
          <w:b/>
          <w:color w:val="212121"/>
          <w:spacing w:val="-2"/>
          <w:sz w:val="24"/>
          <w:u w:val="single" w:color="212121"/>
        </w:rPr>
        <w:t>Authority</w:t>
      </w:r>
    </w:p>
    <w:p w14:paraId="1FC5EB5E" w14:textId="77777777" w:rsidR="004444BC" w:rsidRDefault="004444BC">
      <w:pPr>
        <w:pStyle w:val="BodyText"/>
        <w:spacing w:before="2"/>
        <w:rPr>
          <w:b/>
        </w:rPr>
      </w:pPr>
    </w:p>
    <w:p w14:paraId="06E34ADF" w14:textId="77777777" w:rsidR="004444BC" w:rsidRDefault="000F6C2B">
      <w:pPr>
        <w:pStyle w:val="BodyText"/>
        <w:ind w:left="110" w:right="112"/>
        <w:jc w:val="both"/>
      </w:pPr>
      <w:r>
        <w:rPr>
          <w:color w:val="212121"/>
        </w:rPr>
        <w:t xml:space="preserve">With effect from November 16, 2009, the furnishing of information under RTI Act in the Reserve Bank of India is done in a </w:t>
      </w:r>
      <w:proofErr w:type="spellStart"/>
      <w:r>
        <w:rPr>
          <w:color w:val="212121"/>
        </w:rPr>
        <w:t>decentralised</w:t>
      </w:r>
      <w:proofErr w:type="spellEnd"/>
      <w:r>
        <w:rPr>
          <w:color w:val="212121"/>
        </w:rPr>
        <w:t xml:space="preserve"> manner with Chief General Managers/ Advisers/General Managers–in–charges of our various Central Office Departments designated as Central Public Information Officers (CPIOs) and in their absence, the other Chief General Managers/General Managers of the departments would be designated as CPIOs. The Executive Director has been designated as the Appellate Authority.</w:t>
      </w:r>
    </w:p>
    <w:p w14:paraId="58BBF8B2" w14:textId="77777777" w:rsidR="004444BC" w:rsidRDefault="004444BC">
      <w:pPr>
        <w:pStyle w:val="BodyText"/>
        <w:spacing w:before="6"/>
      </w:pPr>
    </w:p>
    <w:p w14:paraId="3E409A88" w14:textId="77777777" w:rsidR="004444BC" w:rsidRDefault="000F6C2B">
      <w:pPr>
        <w:spacing w:before="1"/>
        <w:ind w:right="1"/>
        <w:jc w:val="center"/>
        <w:rPr>
          <w:b/>
          <w:sz w:val="24"/>
        </w:rPr>
      </w:pPr>
      <w:r>
        <w:rPr>
          <w:b/>
          <w:color w:val="212121"/>
          <w:sz w:val="24"/>
        </w:rPr>
        <w:t xml:space="preserve">Lists of </w:t>
      </w:r>
      <w:r>
        <w:rPr>
          <w:b/>
          <w:color w:val="212121"/>
          <w:spacing w:val="-2"/>
          <w:sz w:val="24"/>
        </w:rPr>
        <w:t>CPIOs</w:t>
      </w:r>
    </w:p>
    <w:p w14:paraId="4F753364" w14:textId="77777777" w:rsidR="004444BC" w:rsidRDefault="000F6C2B">
      <w:pPr>
        <w:pStyle w:val="ListParagraph"/>
        <w:numPr>
          <w:ilvl w:val="0"/>
          <w:numId w:val="7"/>
        </w:numPr>
        <w:tabs>
          <w:tab w:val="left" w:pos="1030"/>
        </w:tabs>
        <w:spacing w:before="159" w:line="293" w:lineRule="exact"/>
        <w:ind w:hanging="284"/>
        <w:rPr>
          <w:rFonts w:ascii="Symbol" w:hAnsi="Symbol"/>
          <w:color w:val="212121"/>
          <w:sz w:val="24"/>
        </w:rPr>
      </w:pPr>
      <w:r>
        <w:rPr>
          <w:b/>
          <w:sz w:val="24"/>
        </w:rPr>
        <w:t>CPIOs</w:t>
      </w:r>
      <w:r>
        <w:rPr>
          <w:b/>
          <w:spacing w:val="-3"/>
          <w:sz w:val="24"/>
        </w:rPr>
        <w:t xml:space="preserve"> </w:t>
      </w:r>
      <w:r>
        <w:rPr>
          <w:b/>
          <w:sz w:val="24"/>
        </w:rPr>
        <w:t>and Brief</w:t>
      </w:r>
      <w:r>
        <w:rPr>
          <w:b/>
          <w:spacing w:val="-1"/>
          <w:sz w:val="24"/>
        </w:rPr>
        <w:t xml:space="preserve"> </w:t>
      </w:r>
      <w:r>
        <w:rPr>
          <w:b/>
          <w:sz w:val="24"/>
        </w:rPr>
        <w:t>Description</w:t>
      </w:r>
      <w:r>
        <w:rPr>
          <w:b/>
          <w:spacing w:val="1"/>
          <w:sz w:val="24"/>
        </w:rPr>
        <w:t xml:space="preserve"> </w:t>
      </w:r>
      <w:r>
        <w:rPr>
          <w:b/>
          <w:sz w:val="24"/>
        </w:rPr>
        <w:t>of</w:t>
      </w:r>
      <w:r>
        <w:rPr>
          <w:b/>
          <w:spacing w:val="-1"/>
          <w:sz w:val="24"/>
        </w:rPr>
        <w:t xml:space="preserve"> </w:t>
      </w:r>
      <w:r>
        <w:rPr>
          <w:b/>
          <w:spacing w:val="-2"/>
          <w:sz w:val="24"/>
        </w:rPr>
        <w:t>Departments</w:t>
      </w:r>
    </w:p>
    <w:p w14:paraId="5E4150F4" w14:textId="77777777" w:rsidR="004444BC" w:rsidRDefault="000F6C2B">
      <w:pPr>
        <w:pStyle w:val="ListParagraph"/>
        <w:numPr>
          <w:ilvl w:val="0"/>
          <w:numId w:val="7"/>
        </w:numPr>
        <w:tabs>
          <w:tab w:val="left" w:pos="1030"/>
        </w:tabs>
        <w:spacing w:line="292" w:lineRule="exact"/>
        <w:ind w:hanging="284"/>
        <w:rPr>
          <w:rFonts w:ascii="Symbol" w:hAnsi="Symbol"/>
          <w:color w:val="212121"/>
          <w:sz w:val="24"/>
        </w:rPr>
      </w:pPr>
      <w:r>
        <w:rPr>
          <w:b/>
          <w:sz w:val="24"/>
        </w:rPr>
        <w:t>RBI</w:t>
      </w:r>
      <w:r>
        <w:rPr>
          <w:b/>
          <w:spacing w:val="-3"/>
          <w:sz w:val="24"/>
        </w:rPr>
        <w:t xml:space="preserve"> </w:t>
      </w:r>
      <w:r>
        <w:rPr>
          <w:b/>
          <w:sz w:val="24"/>
        </w:rPr>
        <w:t>Ombudsman designated</w:t>
      </w:r>
      <w:r>
        <w:rPr>
          <w:b/>
          <w:spacing w:val="-1"/>
          <w:sz w:val="24"/>
        </w:rPr>
        <w:t xml:space="preserve"> </w:t>
      </w:r>
      <w:r>
        <w:rPr>
          <w:b/>
          <w:sz w:val="24"/>
        </w:rPr>
        <w:t>as CPIOs and</w:t>
      </w:r>
      <w:r>
        <w:rPr>
          <w:b/>
          <w:spacing w:val="-1"/>
          <w:sz w:val="24"/>
        </w:rPr>
        <w:t xml:space="preserve"> </w:t>
      </w:r>
      <w:r>
        <w:rPr>
          <w:b/>
          <w:sz w:val="24"/>
        </w:rPr>
        <w:t xml:space="preserve">their </w:t>
      </w:r>
      <w:r>
        <w:rPr>
          <w:b/>
          <w:spacing w:val="-2"/>
          <w:sz w:val="24"/>
        </w:rPr>
        <w:t>Addresses</w:t>
      </w:r>
    </w:p>
    <w:p w14:paraId="0ACB8160" w14:textId="77777777" w:rsidR="004444BC" w:rsidRDefault="000F6C2B">
      <w:pPr>
        <w:pStyle w:val="ListParagraph"/>
        <w:numPr>
          <w:ilvl w:val="0"/>
          <w:numId w:val="7"/>
        </w:numPr>
        <w:tabs>
          <w:tab w:val="left" w:pos="1030"/>
        </w:tabs>
        <w:spacing w:line="292" w:lineRule="exact"/>
        <w:ind w:hanging="284"/>
        <w:rPr>
          <w:rFonts w:ascii="Symbol" w:hAnsi="Symbol"/>
          <w:sz w:val="24"/>
        </w:rPr>
      </w:pPr>
      <w:r>
        <w:rPr>
          <w:b/>
          <w:sz w:val="24"/>
        </w:rPr>
        <w:t>CRPC-in-Charge</w:t>
      </w:r>
      <w:r>
        <w:rPr>
          <w:b/>
          <w:spacing w:val="-1"/>
          <w:sz w:val="24"/>
        </w:rPr>
        <w:t xml:space="preserve"> </w:t>
      </w:r>
      <w:r>
        <w:rPr>
          <w:b/>
          <w:sz w:val="24"/>
        </w:rPr>
        <w:t>designated</w:t>
      </w:r>
      <w:r>
        <w:rPr>
          <w:b/>
          <w:spacing w:val="-1"/>
          <w:sz w:val="24"/>
        </w:rPr>
        <w:t xml:space="preserve"> </w:t>
      </w:r>
      <w:r>
        <w:rPr>
          <w:b/>
          <w:sz w:val="24"/>
        </w:rPr>
        <w:t>as</w:t>
      </w:r>
      <w:r>
        <w:rPr>
          <w:b/>
          <w:spacing w:val="-1"/>
          <w:sz w:val="24"/>
        </w:rPr>
        <w:t xml:space="preserve"> </w:t>
      </w:r>
      <w:r>
        <w:rPr>
          <w:b/>
          <w:sz w:val="24"/>
        </w:rPr>
        <w:t>CPIO</w:t>
      </w:r>
      <w:r>
        <w:rPr>
          <w:b/>
          <w:spacing w:val="-1"/>
          <w:sz w:val="24"/>
        </w:rPr>
        <w:t xml:space="preserve"> </w:t>
      </w:r>
      <w:r>
        <w:rPr>
          <w:b/>
          <w:sz w:val="24"/>
        </w:rPr>
        <w:t>and</w:t>
      </w:r>
      <w:r>
        <w:rPr>
          <w:b/>
          <w:spacing w:val="-1"/>
          <w:sz w:val="24"/>
        </w:rPr>
        <w:t xml:space="preserve"> </w:t>
      </w:r>
      <w:r>
        <w:rPr>
          <w:b/>
          <w:spacing w:val="-2"/>
          <w:sz w:val="24"/>
        </w:rPr>
        <w:t>Address</w:t>
      </w:r>
    </w:p>
    <w:p w14:paraId="3C2F0675" w14:textId="77777777" w:rsidR="004444BC" w:rsidRDefault="000F6C2B">
      <w:pPr>
        <w:pStyle w:val="ListParagraph"/>
        <w:numPr>
          <w:ilvl w:val="0"/>
          <w:numId w:val="7"/>
        </w:numPr>
        <w:tabs>
          <w:tab w:val="left" w:pos="1030"/>
        </w:tabs>
        <w:spacing w:line="292" w:lineRule="exact"/>
        <w:ind w:hanging="284"/>
        <w:rPr>
          <w:rFonts w:ascii="Symbol" w:hAnsi="Symbol"/>
          <w:color w:val="212121"/>
          <w:sz w:val="24"/>
        </w:rPr>
      </w:pPr>
      <w:r>
        <w:rPr>
          <w:b/>
          <w:sz w:val="24"/>
        </w:rPr>
        <w:t>CAPIOs</w:t>
      </w:r>
      <w:r>
        <w:rPr>
          <w:b/>
          <w:spacing w:val="-1"/>
          <w:sz w:val="24"/>
        </w:rPr>
        <w:t xml:space="preserve"> </w:t>
      </w:r>
      <w:r>
        <w:rPr>
          <w:b/>
          <w:sz w:val="24"/>
        </w:rPr>
        <w:t>(Nodal</w:t>
      </w:r>
      <w:r>
        <w:rPr>
          <w:b/>
          <w:spacing w:val="-1"/>
          <w:sz w:val="24"/>
        </w:rPr>
        <w:t xml:space="preserve"> </w:t>
      </w:r>
      <w:r>
        <w:rPr>
          <w:b/>
          <w:sz w:val="24"/>
        </w:rPr>
        <w:t>Officers)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z w:val="24"/>
        </w:rPr>
        <w:t>Regional</w:t>
      </w:r>
      <w:r>
        <w:rPr>
          <w:b/>
          <w:spacing w:val="-1"/>
          <w:sz w:val="24"/>
        </w:rPr>
        <w:t xml:space="preserve"> </w:t>
      </w:r>
      <w:r>
        <w:rPr>
          <w:b/>
          <w:spacing w:val="-2"/>
          <w:sz w:val="24"/>
        </w:rPr>
        <w:t>Offices</w:t>
      </w:r>
    </w:p>
    <w:p w14:paraId="73179463" w14:textId="77777777" w:rsidR="004444BC" w:rsidRDefault="000F6C2B">
      <w:pPr>
        <w:pStyle w:val="ListParagraph"/>
        <w:numPr>
          <w:ilvl w:val="0"/>
          <w:numId w:val="7"/>
        </w:numPr>
        <w:tabs>
          <w:tab w:val="left" w:pos="1030"/>
        </w:tabs>
        <w:spacing w:line="293" w:lineRule="exact"/>
        <w:ind w:hanging="284"/>
        <w:rPr>
          <w:rFonts w:ascii="Symbol" w:hAnsi="Symbol"/>
          <w:color w:val="212121"/>
          <w:sz w:val="24"/>
        </w:rPr>
      </w:pPr>
      <w:r>
        <w:rPr>
          <w:b/>
          <w:sz w:val="24"/>
        </w:rPr>
        <w:t>CAPIOs</w:t>
      </w:r>
      <w:r>
        <w:rPr>
          <w:b/>
          <w:spacing w:val="-1"/>
          <w:sz w:val="24"/>
        </w:rPr>
        <w:t xml:space="preserve"> </w:t>
      </w:r>
      <w:r>
        <w:rPr>
          <w:b/>
          <w:sz w:val="24"/>
        </w:rPr>
        <w:t>(Nodal</w:t>
      </w:r>
      <w:r>
        <w:rPr>
          <w:b/>
          <w:spacing w:val="-1"/>
          <w:sz w:val="24"/>
        </w:rPr>
        <w:t xml:space="preserve"> </w:t>
      </w:r>
      <w:r>
        <w:rPr>
          <w:b/>
          <w:sz w:val="24"/>
        </w:rPr>
        <w:t>Officers)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pacing w:val="-2"/>
          <w:sz w:val="24"/>
        </w:rPr>
        <w:t>Departments</w:t>
      </w:r>
    </w:p>
    <w:p w14:paraId="6AA48AA8" w14:textId="77777777" w:rsidR="004444BC" w:rsidRDefault="004444BC">
      <w:pPr>
        <w:pStyle w:val="BodyText"/>
        <w:spacing w:before="2"/>
        <w:rPr>
          <w:b/>
        </w:rPr>
      </w:pPr>
    </w:p>
    <w:p w14:paraId="45683010" w14:textId="77777777" w:rsidR="004444BC" w:rsidRDefault="000F6C2B">
      <w:pPr>
        <w:spacing w:before="1"/>
        <w:ind w:left="110"/>
        <w:jc w:val="both"/>
        <w:rPr>
          <w:b/>
          <w:sz w:val="24"/>
        </w:rPr>
      </w:pPr>
      <w:r>
        <w:rPr>
          <w:b/>
          <w:color w:val="212121"/>
          <w:sz w:val="24"/>
          <w:u w:val="single" w:color="212121"/>
        </w:rPr>
        <w:t>List</w:t>
      </w:r>
      <w:r>
        <w:rPr>
          <w:b/>
          <w:color w:val="212121"/>
          <w:spacing w:val="-2"/>
          <w:sz w:val="24"/>
          <w:u w:val="single" w:color="212121"/>
        </w:rPr>
        <w:t xml:space="preserve"> </w:t>
      </w:r>
      <w:r>
        <w:rPr>
          <w:b/>
          <w:color w:val="212121"/>
          <w:sz w:val="24"/>
          <w:u w:val="single" w:color="212121"/>
        </w:rPr>
        <w:t>of</w:t>
      </w:r>
      <w:r>
        <w:rPr>
          <w:b/>
          <w:color w:val="212121"/>
          <w:spacing w:val="-1"/>
          <w:sz w:val="24"/>
          <w:u w:val="single" w:color="212121"/>
        </w:rPr>
        <w:t xml:space="preserve"> </w:t>
      </w:r>
      <w:r>
        <w:rPr>
          <w:b/>
          <w:color w:val="212121"/>
          <w:sz w:val="24"/>
          <w:u w:val="single" w:color="212121"/>
        </w:rPr>
        <w:t>CPIOs Addresses and</w:t>
      </w:r>
      <w:r>
        <w:rPr>
          <w:b/>
          <w:color w:val="212121"/>
          <w:spacing w:val="-1"/>
          <w:sz w:val="24"/>
          <w:u w:val="single" w:color="212121"/>
        </w:rPr>
        <w:t xml:space="preserve"> </w:t>
      </w:r>
      <w:r>
        <w:rPr>
          <w:b/>
          <w:color w:val="212121"/>
          <w:sz w:val="24"/>
          <w:u w:val="single" w:color="212121"/>
        </w:rPr>
        <w:t>Brief Description of the</w:t>
      </w:r>
      <w:r>
        <w:rPr>
          <w:b/>
          <w:color w:val="212121"/>
          <w:spacing w:val="-1"/>
          <w:sz w:val="24"/>
          <w:u w:val="single" w:color="212121"/>
        </w:rPr>
        <w:t xml:space="preserve"> </w:t>
      </w:r>
      <w:r>
        <w:rPr>
          <w:b/>
          <w:color w:val="212121"/>
          <w:spacing w:val="-2"/>
          <w:sz w:val="24"/>
          <w:u w:val="single" w:color="212121"/>
        </w:rPr>
        <w:t>Departments</w:t>
      </w:r>
    </w:p>
    <w:p w14:paraId="4908B845" w14:textId="77777777" w:rsidR="004444BC" w:rsidRDefault="004444BC">
      <w:pPr>
        <w:pStyle w:val="BodyText"/>
        <w:spacing w:before="50"/>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6ABF9B35" w14:textId="77777777">
        <w:trPr>
          <w:trHeight w:val="690"/>
        </w:trPr>
        <w:tc>
          <w:tcPr>
            <w:tcW w:w="2608" w:type="dxa"/>
          </w:tcPr>
          <w:p w14:paraId="6E91FC77" w14:textId="77777777" w:rsidR="004444BC" w:rsidRDefault="000F6C2B">
            <w:pPr>
              <w:pStyle w:val="TableParagraph"/>
              <w:spacing w:before="64"/>
              <w:ind w:left="569" w:right="264" w:hanging="296"/>
              <w:rPr>
                <w:b/>
                <w:sz w:val="20"/>
              </w:rPr>
            </w:pPr>
            <w:r>
              <w:rPr>
                <w:b/>
                <w:sz w:val="20"/>
              </w:rPr>
              <w:t>Name</w:t>
            </w:r>
            <w:r>
              <w:rPr>
                <w:b/>
                <w:spacing w:val="-12"/>
                <w:sz w:val="20"/>
              </w:rPr>
              <w:t xml:space="preserve"> </w:t>
            </w:r>
            <w:r>
              <w:rPr>
                <w:b/>
                <w:sz w:val="20"/>
              </w:rPr>
              <w:t>and</w:t>
            </w:r>
            <w:r>
              <w:rPr>
                <w:b/>
                <w:spacing w:val="-13"/>
                <w:sz w:val="20"/>
              </w:rPr>
              <w:t xml:space="preserve"> </w:t>
            </w:r>
            <w:r>
              <w:rPr>
                <w:b/>
                <w:sz w:val="20"/>
              </w:rPr>
              <w:t>Address</w:t>
            </w:r>
            <w:r>
              <w:rPr>
                <w:b/>
                <w:spacing w:val="-11"/>
                <w:sz w:val="20"/>
              </w:rPr>
              <w:t xml:space="preserve"> </w:t>
            </w:r>
            <w:r>
              <w:rPr>
                <w:b/>
                <w:sz w:val="20"/>
              </w:rPr>
              <w:t>of the Department</w:t>
            </w:r>
          </w:p>
        </w:tc>
        <w:tc>
          <w:tcPr>
            <w:tcW w:w="3752" w:type="dxa"/>
          </w:tcPr>
          <w:p w14:paraId="718F536B" w14:textId="77777777" w:rsidR="004444BC" w:rsidRDefault="000F6C2B">
            <w:pPr>
              <w:pStyle w:val="TableParagraph"/>
              <w:spacing w:before="64"/>
              <w:ind w:left="802" w:hanging="34"/>
              <w:rPr>
                <w:b/>
                <w:sz w:val="20"/>
              </w:rPr>
            </w:pPr>
            <w:r>
              <w:rPr>
                <w:b/>
                <w:sz w:val="20"/>
              </w:rPr>
              <w:t>Brief</w:t>
            </w:r>
            <w:r>
              <w:rPr>
                <w:b/>
                <w:spacing w:val="-13"/>
                <w:sz w:val="20"/>
              </w:rPr>
              <w:t xml:space="preserve"> </w:t>
            </w:r>
            <w:r>
              <w:rPr>
                <w:b/>
                <w:sz w:val="20"/>
              </w:rPr>
              <w:t>Description</w:t>
            </w:r>
            <w:r>
              <w:rPr>
                <w:b/>
                <w:spacing w:val="-12"/>
                <w:sz w:val="20"/>
              </w:rPr>
              <w:t xml:space="preserve"> </w:t>
            </w:r>
            <w:r>
              <w:rPr>
                <w:b/>
                <w:sz w:val="20"/>
              </w:rPr>
              <w:t>of</w:t>
            </w:r>
            <w:r>
              <w:rPr>
                <w:b/>
                <w:spacing w:val="-12"/>
                <w:sz w:val="20"/>
              </w:rPr>
              <w:t xml:space="preserve"> </w:t>
            </w:r>
            <w:r>
              <w:rPr>
                <w:b/>
                <w:sz w:val="20"/>
              </w:rPr>
              <w:t>the Function/Area</w:t>
            </w:r>
            <w:r>
              <w:rPr>
                <w:b/>
                <w:spacing w:val="-2"/>
                <w:sz w:val="20"/>
              </w:rPr>
              <w:t xml:space="preserve"> </w:t>
            </w:r>
            <w:r>
              <w:rPr>
                <w:b/>
                <w:sz w:val="20"/>
              </w:rPr>
              <w:t>of</w:t>
            </w:r>
            <w:r>
              <w:rPr>
                <w:b/>
                <w:spacing w:val="-1"/>
                <w:sz w:val="20"/>
              </w:rPr>
              <w:t xml:space="preserve"> </w:t>
            </w:r>
            <w:r>
              <w:rPr>
                <w:b/>
                <w:spacing w:val="-4"/>
                <w:sz w:val="20"/>
              </w:rPr>
              <w:t>Work</w:t>
            </w:r>
          </w:p>
        </w:tc>
        <w:tc>
          <w:tcPr>
            <w:tcW w:w="2122" w:type="dxa"/>
          </w:tcPr>
          <w:p w14:paraId="2280292F" w14:textId="77777777" w:rsidR="004444BC" w:rsidRDefault="000F6C2B">
            <w:pPr>
              <w:pStyle w:val="TableParagraph"/>
              <w:spacing w:line="228" w:lineRule="exact"/>
              <w:ind w:left="155" w:right="151"/>
              <w:jc w:val="center"/>
              <w:rPr>
                <w:b/>
                <w:sz w:val="20"/>
              </w:rPr>
            </w:pPr>
            <w:r>
              <w:rPr>
                <w:b/>
                <w:sz w:val="20"/>
              </w:rPr>
              <w:t>Name</w:t>
            </w:r>
            <w:r>
              <w:rPr>
                <w:b/>
                <w:spacing w:val="-1"/>
                <w:sz w:val="20"/>
              </w:rPr>
              <w:t xml:space="preserve"> </w:t>
            </w:r>
            <w:r>
              <w:rPr>
                <w:b/>
                <w:spacing w:val="-5"/>
                <w:sz w:val="20"/>
              </w:rPr>
              <w:t>and</w:t>
            </w:r>
          </w:p>
          <w:p w14:paraId="29B8A68C" w14:textId="77777777" w:rsidR="004444BC" w:rsidRDefault="000F6C2B">
            <w:pPr>
              <w:pStyle w:val="TableParagraph"/>
              <w:spacing w:line="230" w:lineRule="atLeast"/>
              <w:ind w:left="155" w:right="148"/>
              <w:jc w:val="center"/>
              <w:rPr>
                <w:b/>
                <w:sz w:val="20"/>
              </w:rPr>
            </w:pPr>
            <w:r>
              <w:rPr>
                <w:b/>
                <w:sz w:val="20"/>
              </w:rPr>
              <w:t>Designation</w:t>
            </w:r>
            <w:r>
              <w:rPr>
                <w:b/>
                <w:spacing w:val="-14"/>
                <w:sz w:val="20"/>
              </w:rPr>
              <w:t xml:space="preserve"> </w:t>
            </w:r>
            <w:r>
              <w:rPr>
                <w:b/>
                <w:sz w:val="20"/>
              </w:rPr>
              <w:t xml:space="preserve">of </w:t>
            </w:r>
            <w:r>
              <w:rPr>
                <w:b/>
                <w:spacing w:val="-4"/>
                <w:sz w:val="20"/>
              </w:rPr>
              <w:t>CPIO</w:t>
            </w:r>
          </w:p>
        </w:tc>
        <w:tc>
          <w:tcPr>
            <w:tcW w:w="1999" w:type="dxa"/>
          </w:tcPr>
          <w:p w14:paraId="2BDA24B9" w14:textId="77777777" w:rsidR="004444BC" w:rsidRDefault="000F6C2B">
            <w:pPr>
              <w:pStyle w:val="TableParagraph"/>
              <w:spacing w:before="178"/>
              <w:ind w:left="96" w:right="91"/>
              <w:jc w:val="center"/>
              <w:rPr>
                <w:b/>
                <w:sz w:val="20"/>
              </w:rPr>
            </w:pPr>
            <w:r>
              <w:rPr>
                <w:b/>
                <w:sz w:val="20"/>
              </w:rPr>
              <w:t>Email</w:t>
            </w:r>
            <w:r>
              <w:rPr>
                <w:b/>
                <w:spacing w:val="-2"/>
                <w:sz w:val="20"/>
              </w:rPr>
              <w:t xml:space="preserve"> </w:t>
            </w:r>
            <w:r>
              <w:rPr>
                <w:b/>
                <w:spacing w:val="-5"/>
                <w:sz w:val="20"/>
              </w:rPr>
              <w:t>id</w:t>
            </w:r>
          </w:p>
        </w:tc>
      </w:tr>
      <w:tr w:rsidR="004444BC" w14:paraId="1FDE2761" w14:textId="77777777">
        <w:trPr>
          <w:trHeight w:val="5740"/>
        </w:trPr>
        <w:tc>
          <w:tcPr>
            <w:tcW w:w="2608" w:type="dxa"/>
          </w:tcPr>
          <w:p w14:paraId="53B21D77" w14:textId="77777777" w:rsidR="004444BC" w:rsidRDefault="000F6C2B">
            <w:pPr>
              <w:pStyle w:val="TableParagraph"/>
              <w:ind w:right="473"/>
              <w:rPr>
                <w:b/>
                <w:sz w:val="20"/>
              </w:rPr>
            </w:pPr>
            <w:r>
              <w:rPr>
                <w:b/>
                <w:sz w:val="20"/>
              </w:rPr>
              <w:t>Consumer</w:t>
            </w:r>
            <w:r>
              <w:rPr>
                <w:b/>
                <w:spacing w:val="-14"/>
                <w:sz w:val="20"/>
              </w:rPr>
              <w:t xml:space="preserve"> </w:t>
            </w:r>
            <w:r>
              <w:rPr>
                <w:b/>
                <w:sz w:val="20"/>
              </w:rPr>
              <w:t xml:space="preserve">Education and Protection </w:t>
            </w:r>
            <w:r>
              <w:rPr>
                <w:b/>
                <w:spacing w:val="-2"/>
                <w:sz w:val="20"/>
              </w:rPr>
              <w:t>Department</w:t>
            </w:r>
          </w:p>
          <w:p w14:paraId="73213691"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5C375ECC" w14:textId="77777777" w:rsidR="004444BC" w:rsidRDefault="000F6C2B">
            <w:pPr>
              <w:pStyle w:val="TableParagraph"/>
              <w:ind w:right="169"/>
              <w:rPr>
                <w:sz w:val="20"/>
              </w:rPr>
            </w:pPr>
            <w:r>
              <w:rPr>
                <w:sz w:val="20"/>
              </w:rPr>
              <w:t>1</w:t>
            </w:r>
            <w:r>
              <w:rPr>
                <w:sz w:val="20"/>
                <w:vertAlign w:val="superscript"/>
              </w:rPr>
              <w:t>st</w:t>
            </w:r>
            <w:r>
              <w:rPr>
                <w:spacing w:val="37"/>
                <w:sz w:val="20"/>
              </w:rPr>
              <w:t xml:space="preserve"> </w:t>
            </w:r>
            <w:r>
              <w:rPr>
                <w:sz w:val="20"/>
              </w:rPr>
              <w:t>Floor,</w:t>
            </w:r>
            <w:r>
              <w:rPr>
                <w:spacing w:val="-10"/>
                <w:sz w:val="20"/>
              </w:rPr>
              <w:t xml:space="preserve"> </w:t>
            </w:r>
            <w:r>
              <w:rPr>
                <w:sz w:val="20"/>
              </w:rPr>
              <w:t>Amar</w:t>
            </w:r>
            <w:r>
              <w:rPr>
                <w:spacing w:val="-9"/>
                <w:sz w:val="20"/>
              </w:rPr>
              <w:t xml:space="preserve"> </w:t>
            </w:r>
            <w:r>
              <w:rPr>
                <w:sz w:val="20"/>
              </w:rPr>
              <w:t>Building Sir P.M. Road</w:t>
            </w:r>
          </w:p>
          <w:p w14:paraId="533C9758"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5686DFA3"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0F3E53CC" w14:textId="77777777" w:rsidR="004444BC" w:rsidRDefault="000F6C2B">
            <w:pPr>
              <w:pStyle w:val="TableParagraph"/>
              <w:rPr>
                <w:sz w:val="20"/>
              </w:rPr>
            </w:pPr>
            <w:r>
              <w:rPr>
                <w:color w:val="212121"/>
                <w:spacing w:val="-2"/>
                <w:sz w:val="20"/>
              </w:rPr>
              <w:t>22630483</w:t>
            </w:r>
          </w:p>
        </w:tc>
        <w:tc>
          <w:tcPr>
            <w:tcW w:w="3752" w:type="dxa"/>
          </w:tcPr>
          <w:p w14:paraId="65217BF2" w14:textId="77777777" w:rsidR="004444BC" w:rsidRDefault="000F6C2B">
            <w:pPr>
              <w:pStyle w:val="TableParagraph"/>
              <w:numPr>
                <w:ilvl w:val="0"/>
                <w:numId w:val="6"/>
              </w:numPr>
              <w:tabs>
                <w:tab w:val="left" w:pos="472"/>
              </w:tabs>
              <w:ind w:right="97" w:firstLine="0"/>
              <w:jc w:val="both"/>
              <w:rPr>
                <w:sz w:val="20"/>
              </w:rPr>
            </w:pPr>
            <w:r>
              <w:rPr>
                <w:sz w:val="20"/>
              </w:rPr>
              <w:t>Framing policy guidelines on consumer protection and grievance redress for the customers of RBI regulated entities (REs);</w:t>
            </w:r>
          </w:p>
          <w:p w14:paraId="509CCDA7" w14:textId="77777777" w:rsidR="004444BC" w:rsidRDefault="000F6C2B">
            <w:pPr>
              <w:pStyle w:val="TableParagraph"/>
              <w:numPr>
                <w:ilvl w:val="0"/>
                <w:numId w:val="6"/>
              </w:numPr>
              <w:tabs>
                <w:tab w:val="left" w:pos="367"/>
              </w:tabs>
              <w:ind w:right="95" w:firstLine="0"/>
              <w:jc w:val="both"/>
              <w:rPr>
                <w:sz w:val="20"/>
              </w:rPr>
            </w:pPr>
            <w:r>
              <w:rPr>
                <w:sz w:val="20"/>
              </w:rPr>
              <w:t>Administering the Reserve Bank – Integrated Ombudsman Scheme (RB- IOS), 2021;</w:t>
            </w:r>
          </w:p>
          <w:p w14:paraId="2A8A583C" w14:textId="77777777" w:rsidR="004444BC" w:rsidRDefault="000F6C2B">
            <w:pPr>
              <w:pStyle w:val="TableParagraph"/>
              <w:numPr>
                <w:ilvl w:val="0"/>
                <w:numId w:val="6"/>
              </w:numPr>
              <w:tabs>
                <w:tab w:val="left" w:pos="422"/>
              </w:tabs>
              <w:ind w:right="97" w:firstLine="0"/>
              <w:jc w:val="both"/>
              <w:rPr>
                <w:sz w:val="20"/>
              </w:rPr>
            </w:pPr>
            <w:r>
              <w:rPr>
                <w:sz w:val="20"/>
              </w:rPr>
              <w:t xml:space="preserve">Overseeing the functioning of the Offices of RBI Ombudsman (ORBIOs), Consumer Education and Protection Cells (CEPCs) across the country, </w:t>
            </w:r>
            <w:proofErr w:type="spellStart"/>
            <w:r>
              <w:rPr>
                <w:sz w:val="20"/>
              </w:rPr>
              <w:t>Centralised</w:t>
            </w:r>
            <w:proofErr w:type="spellEnd"/>
            <w:r>
              <w:rPr>
                <w:sz w:val="20"/>
              </w:rPr>
              <w:t xml:space="preserve"> Receipt and Processing Centre (CRPC) and the Contact Centre </w:t>
            </w:r>
            <w:r>
              <w:rPr>
                <w:spacing w:val="-2"/>
                <w:sz w:val="20"/>
              </w:rPr>
              <w:t>(14448);</w:t>
            </w:r>
          </w:p>
          <w:p w14:paraId="1867C41A" w14:textId="77777777" w:rsidR="004444BC" w:rsidRDefault="000F6C2B">
            <w:pPr>
              <w:pStyle w:val="TableParagraph"/>
              <w:numPr>
                <w:ilvl w:val="0"/>
                <w:numId w:val="6"/>
              </w:numPr>
              <w:tabs>
                <w:tab w:val="left" w:pos="365"/>
              </w:tabs>
              <w:ind w:right="94" w:firstLine="0"/>
              <w:jc w:val="both"/>
              <w:rPr>
                <w:sz w:val="20"/>
              </w:rPr>
            </w:pPr>
            <w:r>
              <w:rPr>
                <w:sz w:val="20"/>
              </w:rPr>
              <w:t>Secretariat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Appellate</w:t>
            </w:r>
            <w:r>
              <w:rPr>
                <w:spacing w:val="-4"/>
                <w:sz w:val="20"/>
              </w:rPr>
              <w:t xml:space="preserve"> </w:t>
            </w:r>
            <w:r>
              <w:rPr>
                <w:sz w:val="20"/>
              </w:rPr>
              <w:t>Authority (AA) under RB-IOS, 2021;</w:t>
            </w:r>
          </w:p>
          <w:p w14:paraId="5FDAC5CD" w14:textId="77777777" w:rsidR="004444BC" w:rsidRDefault="000F6C2B">
            <w:pPr>
              <w:pStyle w:val="TableParagraph"/>
              <w:numPr>
                <w:ilvl w:val="0"/>
                <w:numId w:val="6"/>
              </w:numPr>
              <w:tabs>
                <w:tab w:val="left" w:pos="523"/>
              </w:tabs>
              <w:ind w:right="98" w:firstLine="0"/>
              <w:jc w:val="both"/>
              <w:rPr>
                <w:sz w:val="20"/>
              </w:rPr>
            </w:pPr>
            <w:r>
              <w:rPr>
                <w:sz w:val="20"/>
              </w:rPr>
              <w:t>Handling complaints regarding deficiencies in customer service in banks, received in RBI through the Centralized Public Grievance Redress and Monitoring System (CPGRAMS) portal of Government of India (</w:t>
            </w:r>
            <w:proofErr w:type="spellStart"/>
            <w:r>
              <w:rPr>
                <w:sz w:val="20"/>
              </w:rPr>
              <w:t>GoI</w:t>
            </w:r>
            <w:proofErr w:type="spellEnd"/>
            <w:r>
              <w:rPr>
                <w:sz w:val="20"/>
              </w:rPr>
              <w:t>);</w:t>
            </w:r>
          </w:p>
          <w:p w14:paraId="66E337B1" w14:textId="77777777" w:rsidR="004444BC" w:rsidRDefault="000F6C2B">
            <w:pPr>
              <w:pStyle w:val="TableParagraph"/>
              <w:numPr>
                <w:ilvl w:val="0"/>
                <w:numId w:val="6"/>
              </w:numPr>
              <w:tabs>
                <w:tab w:val="left" w:pos="451"/>
              </w:tabs>
              <w:ind w:left="451" w:hanging="344"/>
              <w:jc w:val="both"/>
              <w:rPr>
                <w:sz w:val="20"/>
              </w:rPr>
            </w:pPr>
            <w:r>
              <w:rPr>
                <w:sz w:val="20"/>
              </w:rPr>
              <w:t>Liaising</w:t>
            </w:r>
            <w:r>
              <w:rPr>
                <w:spacing w:val="58"/>
                <w:w w:val="150"/>
                <w:sz w:val="20"/>
              </w:rPr>
              <w:t xml:space="preserve"> </w:t>
            </w:r>
            <w:r>
              <w:rPr>
                <w:sz w:val="20"/>
              </w:rPr>
              <w:t>with</w:t>
            </w:r>
            <w:r>
              <w:rPr>
                <w:spacing w:val="60"/>
                <w:w w:val="150"/>
                <w:sz w:val="20"/>
              </w:rPr>
              <w:t xml:space="preserve"> </w:t>
            </w:r>
            <w:r>
              <w:rPr>
                <w:sz w:val="20"/>
              </w:rPr>
              <w:t>banks,</w:t>
            </w:r>
            <w:r>
              <w:rPr>
                <w:spacing w:val="60"/>
                <w:w w:val="150"/>
                <w:sz w:val="20"/>
              </w:rPr>
              <w:t xml:space="preserve"> </w:t>
            </w:r>
            <w:r>
              <w:rPr>
                <w:sz w:val="20"/>
              </w:rPr>
              <w:t>NBFCs</w:t>
            </w:r>
            <w:r>
              <w:rPr>
                <w:spacing w:val="61"/>
                <w:w w:val="150"/>
                <w:sz w:val="20"/>
              </w:rPr>
              <w:t xml:space="preserve"> </w:t>
            </w:r>
            <w:r>
              <w:rPr>
                <w:spacing w:val="-5"/>
                <w:sz w:val="20"/>
              </w:rPr>
              <w:t>and</w:t>
            </w:r>
          </w:p>
          <w:p w14:paraId="35DC628F" w14:textId="77777777" w:rsidR="004444BC" w:rsidRDefault="000F6C2B">
            <w:pPr>
              <w:pStyle w:val="TableParagraph"/>
              <w:spacing w:line="230" w:lineRule="exact"/>
              <w:ind w:right="97"/>
              <w:jc w:val="both"/>
              <w:rPr>
                <w:sz w:val="20"/>
              </w:rPr>
            </w:pPr>
            <w:r>
              <w:rPr>
                <w:sz w:val="20"/>
              </w:rPr>
              <w:t>Payments System Providers, Indian Banks’</w:t>
            </w:r>
            <w:r>
              <w:rPr>
                <w:spacing w:val="65"/>
                <w:sz w:val="20"/>
              </w:rPr>
              <w:t xml:space="preserve"> </w:t>
            </w:r>
            <w:r>
              <w:rPr>
                <w:sz w:val="20"/>
              </w:rPr>
              <w:t>Association,</w:t>
            </w:r>
            <w:r>
              <w:rPr>
                <w:spacing w:val="65"/>
                <w:sz w:val="20"/>
              </w:rPr>
              <w:t xml:space="preserve"> </w:t>
            </w:r>
            <w:r>
              <w:rPr>
                <w:sz w:val="20"/>
              </w:rPr>
              <w:t>ORBIOs</w:t>
            </w:r>
            <w:r>
              <w:rPr>
                <w:spacing w:val="66"/>
                <w:sz w:val="20"/>
              </w:rPr>
              <w:t xml:space="preserve"> </w:t>
            </w:r>
            <w:r>
              <w:rPr>
                <w:sz w:val="20"/>
              </w:rPr>
              <w:t>and</w:t>
            </w:r>
            <w:r>
              <w:rPr>
                <w:spacing w:val="66"/>
                <w:sz w:val="20"/>
              </w:rPr>
              <w:t xml:space="preserve"> </w:t>
            </w:r>
            <w:r>
              <w:rPr>
                <w:spacing w:val="-5"/>
                <w:sz w:val="20"/>
              </w:rPr>
              <w:t>the</w:t>
            </w:r>
          </w:p>
        </w:tc>
        <w:tc>
          <w:tcPr>
            <w:tcW w:w="2122" w:type="dxa"/>
          </w:tcPr>
          <w:p w14:paraId="62BDD8F2" w14:textId="77777777" w:rsidR="004444BC" w:rsidRDefault="000F6C2B">
            <w:pPr>
              <w:pStyle w:val="TableParagraph"/>
              <w:ind w:left="106" w:right="443"/>
              <w:rPr>
                <w:sz w:val="20"/>
              </w:rPr>
            </w:pPr>
            <w:r>
              <w:rPr>
                <w:sz w:val="20"/>
              </w:rPr>
              <w:t>Shri G J Raju, General</w:t>
            </w:r>
            <w:r>
              <w:rPr>
                <w:spacing w:val="-14"/>
                <w:sz w:val="20"/>
              </w:rPr>
              <w:t xml:space="preserve"> </w:t>
            </w:r>
            <w:r>
              <w:rPr>
                <w:sz w:val="20"/>
              </w:rPr>
              <w:t>Manager</w:t>
            </w:r>
          </w:p>
        </w:tc>
        <w:tc>
          <w:tcPr>
            <w:tcW w:w="1999" w:type="dxa"/>
          </w:tcPr>
          <w:p w14:paraId="2838A351" w14:textId="77777777" w:rsidR="004444BC" w:rsidRDefault="00031B27">
            <w:pPr>
              <w:pStyle w:val="TableParagraph"/>
              <w:spacing w:line="228" w:lineRule="exact"/>
              <w:ind w:left="98" w:right="91"/>
              <w:jc w:val="center"/>
              <w:rPr>
                <w:sz w:val="20"/>
              </w:rPr>
            </w:pPr>
            <w:hyperlink r:id="rId88">
              <w:r w:rsidR="000F6C2B">
                <w:rPr>
                  <w:color w:val="0000FF"/>
                  <w:spacing w:val="-2"/>
                  <w:sz w:val="20"/>
                  <w:u w:val="single" w:color="0000FF"/>
                </w:rPr>
                <w:t>cpiocepd@rbi.org.in</w:t>
              </w:r>
            </w:hyperlink>
          </w:p>
        </w:tc>
      </w:tr>
    </w:tbl>
    <w:p w14:paraId="28997C9F" w14:textId="77777777" w:rsidR="004444BC" w:rsidRDefault="004444BC">
      <w:pPr>
        <w:spacing w:line="228" w:lineRule="exact"/>
        <w:jc w:val="center"/>
        <w:rPr>
          <w:sz w:val="20"/>
        </w:rPr>
        <w:sectPr w:rsidR="004444BC">
          <w:pgSz w:w="12240" w:h="15840"/>
          <w:pgMar w:top="580" w:right="760" w:bottom="280" w:left="760" w:header="720" w:footer="720" w:gutter="0"/>
          <w:cols w:space="720"/>
        </w:sectPr>
      </w:pPr>
    </w:p>
    <w:p w14:paraId="234EA513"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2AE4D81C" w14:textId="77777777">
        <w:trPr>
          <w:trHeight w:val="1839"/>
        </w:trPr>
        <w:tc>
          <w:tcPr>
            <w:tcW w:w="2608" w:type="dxa"/>
          </w:tcPr>
          <w:p w14:paraId="1B1F7E0E" w14:textId="77777777" w:rsidR="004444BC" w:rsidRDefault="004444BC">
            <w:pPr>
              <w:pStyle w:val="TableParagraph"/>
              <w:ind w:left="0"/>
              <w:rPr>
                <w:rFonts w:ascii="Times New Roman"/>
                <w:sz w:val="20"/>
              </w:rPr>
            </w:pPr>
          </w:p>
        </w:tc>
        <w:tc>
          <w:tcPr>
            <w:tcW w:w="3752" w:type="dxa"/>
          </w:tcPr>
          <w:p w14:paraId="2233A2C0" w14:textId="77777777" w:rsidR="004444BC" w:rsidRDefault="000F6C2B">
            <w:pPr>
              <w:pStyle w:val="TableParagraph"/>
              <w:ind w:right="97"/>
              <w:jc w:val="both"/>
              <w:rPr>
                <w:sz w:val="20"/>
              </w:rPr>
            </w:pPr>
            <w:r>
              <w:rPr>
                <w:sz w:val="20"/>
              </w:rPr>
              <w:t>regulatory departments of RBI on matters relating to customer service</w:t>
            </w:r>
            <w:r>
              <w:rPr>
                <w:spacing w:val="40"/>
                <w:sz w:val="20"/>
              </w:rPr>
              <w:t xml:space="preserve"> </w:t>
            </w:r>
            <w:r>
              <w:rPr>
                <w:sz w:val="20"/>
              </w:rPr>
              <w:t>and grievance redress;</w:t>
            </w:r>
          </w:p>
          <w:p w14:paraId="31F7540D" w14:textId="77777777" w:rsidR="004444BC" w:rsidRDefault="000F6C2B">
            <w:pPr>
              <w:pStyle w:val="TableParagraph"/>
              <w:ind w:right="97"/>
              <w:jc w:val="both"/>
              <w:rPr>
                <w:sz w:val="20"/>
              </w:rPr>
            </w:pPr>
            <w:r>
              <w:rPr>
                <w:sz w:val="20"/>
              </w:rPr>
              <w:t>vii. Creating consumer awareness and disseminating information relating to customer service, grievance redress by REs</w:t>
            </w:r>
            <w:r>
              <w:rPr>
                <w:spacing w:val="7"/>
                <w:sz w:val="20"/>
              </w:rPr>
              <w:t xml:space="preserve"> </w:t>
            </w:r>
            <w:r>
              <w:rPr>
                <w:sz w:val="20"/>
              </w:rPr>
              <w:t>and</w:t>
            </w:r>
            <w:r>
              <w:rPr>
                <w:spacing w:val="8"/>
                <w:sz w:val="20"/>
              </w:rPr>
              <w:t xml:space="preserve"> </w:t>
            </w:r>
            <w:r>
              <w:rPr>
                <w:sz w:val="20"/>
              </w:rPr>
              <w:t>RBI</w:t>
            </w:r>
            <w:r>
              <w:rPr>
                <w:spacing w:val="6"/>
                <w:sz w:val="20"/>
              </w:rPr>
              <w:t xml:space="preserve"> </w:t>
            </w:r>
            <w:r>
              <w:rPr>
                <w:sz w:val="20"/>
              </w:rPr>
              <w:t>as</w:t>
            </w:r>
            <w:r>
              <w:rPr>
                <w:spacing w:val="8"/>
                <w:sz w:val="20"/>
              </w:rPr>
              <w:t xml:space="preserve"> </w:t>
            </w:r>
            <w:r>
              <w:rPr>
                <w:sz w:val="20"/>
              </w:rPr>
              <w:t>well</w:t>
            </w:r>
            <w:r>
              <w:rPr>
                <w:spacing w:val="6"/>
                <w:sz w:val="20"/>
              </w:rPr>
              <w:t xml:space="preserve"> </w:t>
            </w:r>
            <w:r>
              <w:rPr>
                <w:sz w:val="20"/>
              </w:rPr>
              <w:t>as</w:t>
            </w:r>
            <w:r>
              <w:rPr>
                <w:spacing w:val="8"/>
                <w:sz w:val="20"/>
              </w:rPr>
              <w:t xml:space="preserve"> </w:t>
            </w:r>
            <w:r>
              <w:rPr>
                <w:sz w:val="20"/>
              </w:rPr>
              <w:t>the</w:t>
            </w:r>
            <w:r>
              <w:rPr>
                <w:spacing w:val="8"/>
                <w:sz w:val="20"/>
              </w:rPr>
              <w:t xml:space="preserve"> </w:t>
            </w:r>
            <w:r>
              <w:rPr>
                <w:spacing w:val="-2"/>
                <w:sz w:val="20"/>
              </w:rPr>
              <w:t>safeguards</w:t>
            </w:r>
          </w:p>
          <w:p w14:paraId="78604851" w14:textId="77777777" w:rsidR="004444BC" w:rsidRDefault="000F6C2B">
            <w:pPr>
              <w:pStyle w:val="TableParagraph"/>
              <w:spacing w:line="212" w:lineRule="exact"/>
              <w:jc w:val="both"/>
              <w:rPr>
                <w:sz w:val="20"/>
              </w:rPr>
            </w:pPr>
            <w:r>
              <w:rPr>
                <w:sz w:val="20"/>
              </w:rPr>
              <w:t>against</w:t>
            </w:r>
            <w:r>
              <w:rPr>
                <w:spacing w:val="-3"/>
                <w:sz w:val="20"/>
              </w:rPr>
              <w:t xml:space="preserve"> </w:t>
            </w:r>
            <w:proofErr w:type="spellStart"/>
            <w:r>
              <w:rPr>
                <w:sz w:val="20"/>
              </w:rPr>
              <w:t>cyber</w:t>
            </w:r>
            <w:r>
              <w:rPr>
                <w:spacing w:val="-3"/>
                <w:sz w:val="20"/>
              </w:rPr>
              <w:t xml:space="preserve"> </w:t>
            </w:r>
            <w:r>
              <w:rPr>
                <w:spacing w:val="-2"/>
                <w:sz w:val="20"/>
              </w:rPr>
              <w:t>crime</w:t>
            </w:r>
            <w:proofErr w:type="spellEnd"/>
            <w:r>
              <w:rPr>
                <w:spacing w:val="-2"/>
                <w:sz w:val="20"/>
              </w:rPr>
              <w:t>/frauds.</w:t>
            </w:r>
          </w:p>
        </w:tc>
        <w:tc>
          <w:tcPr>
            <w:tcW w:w="2122" w:type="dxa"/>
          </w:tcPr>
          <w:p w14:paraId="20C34436" w14:textId="77777777" w:rsidR="004444BC" w:rsidRDefault="004444BC">
            <w:pPr>
              <w:pStyle w:val="TableParagraph"/>
              <w:ind w:left="0"/>
              <w:rPr>
                <w:rFonts w:ascii="Times New Roman"/>
                <w:sz w:val="20"/>
              </w:rPr>
            </w:pPr>
          </w:p>
        </w:tc>
        <w:tc>
          <w:tcPr>
            <w:tcW w:w="1999" w:type="dxa"/>
          </w:tcPr>
          <w:p w14:paraId="7E1C9DF6" w14:textId="77777777" w:rsidR="004444BC" w:rsidRDefault="004444BC">
            <w:pPr>
              <w:pStyle w:val="TableParagraph"/>
              <w:ind w:left="0"/>
              <w:rPr>
                <w:rFonts w:ascii="Times New Roman"/>
                <w:sz w:val="20"/>
              </w:rPr>
            </w:pPr>
          </w:p>
        </w:tc>
      </w:tr>
      <w:tr w:rsidR="004444BC" w14:paraId="40AC91E4" w14:textId="77777777">
        <w:trPr>
          <w:trHeight w:val="2360"/>
        </w:trPr>
        <w:tc>
          <w:tcPr>
            <w:tcW w:w="2608" w:type="dxa"/>
          </w:tcPr>
          <w:p w14:paraId="284379D3" w14:textId="77777777" w:rsidR="004444BC" w:rsidRDefault="000F6C2B">
            <w:pPr>
              <w:pStyle w:val="TableParagraph"/>
              <w:ind w:right="1129"/>
              <w:rPr>
                <w:b/>
                <w:sz w:val="20"/>
              </w:rPr>
            </w:pPr>
            <w:r>
              <w:rPr>
                <w:b/>
                <w:sz w:val="20"/>
              </w:rPr>
              <w:t>Department</w:t>
            </w:r>
            <w:r>
              <w:rPr>
                <w:b/>
                <w:spacing w:val="-14"/>
                <w:sz w:val="20"/>
              </w:rPr>
              <w:t xml:space="preserve"> </w:t>
            </w:r>
            <w:r>
              <w:rPr>
                <w:b/>
                <w:sz w:val="20"/>
              </w:rPr>
              <w:t xml:space="preserve">of </w:t>
            </w:r>
            <w:r>
              <w:rPr>
                <w:b/>
                <w:spacing w:val="-2"/>
                <w:sz w:val="20"/>
              </w:rPr>
              <w:t>Regulation</w:t>
            </w:r>
          </w:p>
          <w:p w14:paraId="3FA54A5A"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3222919" w14:textId="77777777" w:rsidR="004444BC" w:rsidRDefault="000F6C2B">
            <w:pPr>
              <w:pStyle w:val="TableParagraph"/>
              <w:ind w:right="169"/>
              <w:rPr>
                <w:sz w:val="20"/>
              </w:rPr>
            </w:pPr>
            <w:r>
              <w:rPr>
                <w:sz w:val="20"/>
              </w:rPr>
              <w:t>12</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108F8C16"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6DFDDFF6"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spacing w:val="-4"/>
                <w:sz w:val="20"/>
              </w:rPr>
              <w:t>022-</w:t>
            </w:r>
          </w:p>
          <w:p w14:paraId="3F85D482" w14:textId="77777777" w:rsidR="004444BC" w:rsidRDefault="000F6C2B">
            <w:pPr>
              <w:pStyle w:val="TableParagraph"/>
              <w:spacing w:line="230" w:lineRule="exact"/>
              <w:rPr>
                <w:sz w:val="20"/>
              </w:rPr>
            </w:pPr>
            <w:r>
              <w:rPr>
                <w:spacing w:val="-2"/>
                <w:sz w:val="20"/>
              </w:rPr>
              <w:t>22820708</w:t>
            </w:r>
          </w:p>
        </w:tc>
        <w:tc>
          <w:tcPr>
            <w:tcW w:w="3752" w:type="dxa"/>
          </w:tcPr>
          <w:p w14:paraId="0C3647B0" w14:textId="77777777" w:rsidR="004444BC" w:rsidRDefault="000F6C2B">
            <w:pPr>
              <w:pStyle w:val="TableParagraph"/>
              <w:rPr>
                <w:sz w:val="20"/>
              </w:rPr>
            </w:pPr>
            <w:r>
              <w:rPr>
                <w:sz w:val="20"/>
              </w:rPr>
              <w:t>Regulation of Commercial Banks, Cooperative</w:t>
            </w:r>
            <w:r>
              <w:rPr>
                <w:spacing w:val="-12"/>
                <w:sz w:val="20"/>
              </w:rPr>
              <w:t xml:space="preserve"> </w:t>
            </w:r>
            <w:r>
              <w:rPr>
                <w:sz w:val="20"/>
              </w:rPr>
              <w:t>Banks,</w:t>
            </w:r>
            <w:r>
              <w:rPr>
                <w:spacing w:val="-13"/>
                <w:sz w:val="20"/>
              </w:rPr>
              <w:t xml:space="preserve"> </w:t>
            </w:r>
            <w:r>
              <w:rPr>
                <w:sz w:val="20"/>
              </w:rPr>
              <w:t>NBFCs</w:t>
            </w:r>
            <w:r>
              <w:rPr>
                <w:spacing w:val="-12"/>
                <w:sz w:val="20"/>
              </w:rPr>
              <w:t xml:space="preserve"> </w:t>
            </w:r>
            <w:r>
              <w:rPr>
                <w:sz w:val="20"/>
              </w:rPr>
              <w:t xml:space="preserve">(including </w:t>
            </w:r>
            <w:r>
              <w:rPr>
                <w:spacing w:val="-2"/>
                <w:sz w:val="20"/>
              </w:rPr>
              <w:t>HFCs)</w:t>
            </w:r>
          </w:p>
        </w:tc>
        <w:tc>
          <w:tcPr>
            <w:tcW w:w="2122" w:type="dxa"/>
          </w:tcPr>
          <w:p w14:paraId="1968D0DB" w14:textId="77777777" w:rsidR="004444BC" w:rsidRDefault="000F6C2B">
            <w:pPr>
              <w:pStyle w:val="TableParagraph"/>
              <w:ind w:left="106"/>
              <w:rPr>
                <w:sz w:val="20"/>
              </w:rPr>
            </w:pPr>
            <w:r>
              <w:rPr>
                <w:sz w:val="20"/>
              </w:rPr>
              <w:t>Shri</w:t>
            </w:r>
            <w:r>
              <w:rPr>
                <w:spacing w:val="-14"/>
                <w:sz w:val="20"/>
              </w:rPr>
              <w:t xml:space="preserve"> </w:t>
            </w:r>
            <w:proofErr w:type="spellStart"/>
            <w:r>
              <w:rPr>
                <w:sz w:val="20"/>
              </w:rPr>
              <w:t>Manoj</w:t>
            </w:r>
            <w:proofErr w:type="spellEnd"/>
            <w:r>
              <w:rPr>
                <w:spacing w:val="-14"/>
                <w:sz w:val="20"/>
              </w:rPr>
              <w:t xml:space="preserve"> </w:t>
            </w:r>
            <w:r>
              <w:rPr>
                <w:sz w:val="20"/>
              </w:rPr>
              <w:t xml:space="preserve">Mathur, Deputy General </w:t>
            </w:r>
            <w:r>
              <w:rPr>
                <w:spacing w:val="-2"/>
                <w:sz w:val="20"/>
              </w:rPr>
              <w:t>Manager</w:t>
            </w:r>
          </w:p>
        </w:tc>
        <w:tc>
          <w:tcPr>
            <w:tcW w:w="1999" w:type="dxa"/>
          </w:tcPr>
          <w:p w14:paraId="65211196" w14:textId="77777777" w:rsidR="004444BC" w:rsidRDefault="00031B27">
            <w:pPr>
              <w:pStyle w:val="TableParagraph"/>
              <w:spacing w:line="227" w:lineRule="exact"/>
              <w:ind w:left="12" w:right="91"/>
              <w:jc w:val="center"/>
              <w:rPr>
                <w:sz w:val="20"/>
              </w:rPr>
            </w:pPr>
            <w:hyperlink r:id="rId89">
              <w:proofErr w:type="spellStart"/>
              <w:r w:rsidR="000F6C2B">
                <w:rPr>
                  <w:color w:val="0000FF"/>
                  <w:sz w:val="20"/>
                  <w:u w:val="single" w:color="0000FF"/>
                </w:rPr>
                <w:t>cpiodor</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06F3DC23" w14:textId="77777777">
        <w:trPr>
          <w:trHeight w:val="2209"/>
        </w:trPr>
        <w:tc>
          <w:tcPr>
            <w:tcW w:w="2608" w:type="dxa"/>
          </w:tcPr>
          <w:p w14:paraId="34633B2A" w14:textId="77777777" w:rsidR="004C28F4" w:rsidRPr="00D35292" w:rsidRDefault="004C28F4" w:rsidP="004C28F4">
            <w:pPr>
              <w:pStyle w:val="TableParagraph"/>
              <w:ind w:right="473"/>
              <w:rPr>
                <w:b/>
                <w:sz w:val="20"/>
              </w:rPr>
            </w:pPr>
            <w:r w:rsidRPr="00D35292">
              <w:rPr>
                <w:b/>
                <w:sz w:val="20"/>
              </w:rPr>
              <w:t>Department of Supervision</w:t>
            </w:r>
          </w:p>
          <w:p w14:paraId="53D39BAE" w14:textId="5DE187E2" w:rsidR="004444BC" w:rsidRDefault="004C28F4" w:rsidP="004C28F4">
            <w:pPr>
              <w:pStyle w:val="TableParagraph"/>
              <w:ind w:right="169"/>
              <w:rPr>
                <w:sz w:val="20"/>
              </w:rPr>
            </w:pPr>
            <w:r w:rsidRPr="00D35292">
              <w:rPr>
                <w:sz w:val="20"/>
              </w:rPr>
              <w:t>Reserve Bank of India</w:t>
            </w:r>
            <w:r w:rsidRPr="00D35292">
              <w:rPr>
                <w:sz w:val="20"/>
              </w:rPr>
              <w:br/>
              <w:t>Central Office</w:t>
            </w:r>
            <w:r w:rsidRPr="00D35292">
              <w:rPr>
                <w:sz w:val="20"/>
              </w:rPr>
              <w:br/>
              <w:t>Centre 1, World Trade Centre</w:t>
            </w:r>
            <w:r w:rsidRPr="00D35292">
              <w:rPr>
                <w:sz w:val="20"/>
              </w:rPr>
              <w:br/>
              <w:t>Mumbai – 400 005</w:t>
            </w:r>
            <w:r w:rsidRPr="00D35292">
              <w:rPr>
                <w:sz w:val="20"/>
              </w:rPr>
              <w:br/>
              <w:t>Contact No: 022-6907 2297</w:t>
            </w:r>
          </w:p>
        </w:tc>
        <w:tc>
          <w:tcPr>
            <w:tcW w:w="3752" w:type="dxa"/>
          </w:tcPr>
          <w:p w14:paraId="78084C62" w14:textId="77777777" w:rsidR="004444BC" w:rsidRDefault="000F6C2B">
            <w:pPr>
              <w:pStyle w:val="TableParagraph"/>
              <w:ind w:right="95"/>
              <w:jc w:val="both"/>
              <w:rPr>
                <w:sz w:val="20"/>
              </w:rPr>
            </w:pPr>
            <w:r>
              <w:rPr>
                <w:sz w:val="20"/>
              </w:rPr>
              <w:t>Supervision of scheduled commercial banks and financial institutions in terms of the provisions of BR Act 1949 and RBI</w:t>
            </w:r>
            <w:r>
              <w:rPr>
                <w:spacing w:val="-1"/>
                <w:sz w:val="20"/>
              </w:rPr>
              <w:t xml:space="preserve"> </w:t>
            </w:r>
            <w:r>
              <w:rPr>
                <w:sz w:val="20"/>
              </w:rPr>
              <w:t>Act</w:t>
            </w:r>
            <w:r>
              <w:rPr>
                <w:spacing w:val="-1"/>
                <w:sz w:val="20"/>
              </w:rPr>
              <w:t xml:space="preserve"> </w:t>
            </w:r>
            <w:r>
              <w:rPr>
                <w:sz w:val="20"/>
              </w:rPr>
              <w:t>1934,</w:t>
            </w:r>
            <w:r>
              <w:rPr>
                <w:spacing w:val="-1"/>
                <w:sz w:val="20"/>
              </w:rPr>
              <w:t xml:space="preserve"> </w:t>
            </w:r>
            <w:r>
              <w:rPr>
                <w:sz w:val="20"/>
              </w:rPr>
              <w:t>approval</w:t>
            </w:r>
            <w:r>
              <w:rPr>
                <w:spacing w:val="-1"/>
                <w:sz w:val="20"/>
              </w:rPr>
              <w:t xml:space="preserve"> </w:t>
            </w:r>
            <w:r>
              <w:rPr>
                <w:sz w:val="20"/>
              </w:rPr>
              <w:t>for</w:t>
            </w:r>
            <w:r>
              <w:rPr>
                <w:spacing w:val="-2"/>
                <w:sz w:val="20"/>
              </w:rPr>
              <w:t xml:space="preserve"> </w:t>
            </w:r>
            <w:r>
              <w:rPr>
                <w:sz w:val="20"/>
              </w:rPr>
              <w:t>appointment of statutory auditors in scheduled commercial banks, and monitoring of frauds in banks and NBFCs.</w:t>
            </w:r>
          </w:p>
        </w:tc>
        <w:tc>
          <w:tcPr>
            <w:tcW w:w="2122" w:type="dxa"/>
          </w:tcPr>
          <w:p w14:paraId="71673433" w14:textId="5D9A193D" w:rsidR="004444BC" w:rsidRDefault="004C28F4" w:rsidP="004C28F4">
            <w:pPr>
              <w:pStyle w:val="TableParagraph"/>
              <w:ind w:left="106"/>
              <w:rPr>
                <w:rFonts w:ascii="Times New Roman"/>
                <w:sz w:val="20"/>
              </w:rPr>
            </w:pPr>
            <w:r w:rsidRPr="00D35292">
              <w:rPr>
                <w:sz w:val="20"/>
              </w:rPr>
              <w:t>Shri Ravi Shankar Prasad,</w:t>
            </w:r>
            <w:r w:rsidRPr="00D35292">
              <w:rPr>
                <w:sz w:val="20"/>
              </w:rPr>
              <w:br/>
              <w:t>General Manager</w:t>
            </w:r>
          </w:p>
        </w:tc>
        <w:tc>
          <w:tcPr>
            <w:tcW w:w="1999" w:type="dxa"/>
          </w:tcPr>
          <w:p w14:paraId="1F4A783F" w14:textId="77777777" w:rsidR="004444BC" w:rsidRDefault="00031B27">
            <w:pPr>
              <w:pStyle w:val="TableParagraph"/>
              <w:spacing w:line="227" w:lineRule="exact"/>
              <w:ind w:left="45" w:right="91"/>
              <w:jc w:val="center"/>
              <w:rPr>
                <w:sz w:val="20"/>
              </w:rPr>
            </w:pPr>
            <w:hyperlink r:id="rId90">
              <w:proofErr w:type="spellStart"/>
              <w:r w:rsidR="000F6C2B">
                <w:rPr>
                  <w:color w:val="0000FF"/>
                  <w:sz w:val="20"/>
                  <w:u w:val="single" w:color="0000FF"/>
                </w:rPr>
                <w:t>cpiodos</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1A11817F" w14:textId="77777777">
        <w:trPr>
          <w:trHeight w:val="2360"/>
        </w:trPr>
        <w:tc>
          <w:tcPr>
            <w:tcW w:w="2608" w:type="dxa"/>
          </w:tcPr>
          <w:p w14:paraId="5450D69F" w14:textId="77777777" w:rsidR="004444BC" w:rsidRDefault="000F6C2B">
            <w:pPr>
              <w:pStyle w:val="TableParagraph"/>
              <w:ind w:right="473"/>
              <w:rPr>
                <w:sz w:val="20"/>
              </w:rPr>
            </w:pPr>
            <w:r>
              <w:rPr>
                <w:b/>
                <w:sz w:val="20"/>
              </w:rPr>
              <w:t xml:space="preserve">Department of </w:t>
            </w:r>
            <w:r>
              <w:rPr>
                <w:b/>
                <w:spacing w:val="-2"/>
                <w:sz w:val="20"/>
              </w:rPr>
              <w:t xml:space="preserve">Communication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C467C89" w14:textId="77777777" w:rsidR="004444BC" w:rsidRDefault="000F6C2B">
            <w:pPr>
              <w:pStyle w:val="TableParagraph"/>
              <w:ind w:right="367"/>
              <w:jc w:val="both"/>
              <w:rPr>
                <w:sz w:val="20"/>
              </w:rPr>
            </w:pPr>
            <w:r>
              <w:rPr>
                <w:sz w:val="20"/>
              </w:rPr>
              <w:t>9</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77246763"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A9F3614"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58EA7382" w14:textId="77777777" w:rsidR="004444BC" w:rsidRDefault="000F6C2B">
            <w:pPr>
              <w:pStyle w:val="TableParagraph"/>
              <w:rPr>
                <w:sz w:val="20"/>
              </w:rPr>
            </w:pPr>
            <w:r>
              <w:rPr>
                <w:color w:val="212121"/>
                <w:spacing w:val="-2"/>
                <w:sz w:val="20"/>
              </w:rPr>
              <w:t>22610835</w:t>
            </w:r>
          </w:p>
        </w:tc>
        <w:tc>
          <w:tcPr>
            <w:tcW w:w="3752" w:type="dxa"/>
          </w:tcPr>
          <w:p w14:paraId="355E1EB0" w14:textId="77777777" w:rsidR="004444BC" w:rsidRDefault="000F6C2B">
            <w:pPr>
              <w:pStyle w:val="TableParagraph"/>
              <w:ind w:right="96"/>
              <w:jc w:val="both"/>
              <w:rPr>
                <w:sz w:val="20"/>
              </w:rPr>
            </w:pPr>
            <w:r>
              <w:rPr>
                <w:sz w:val="20"/>
              </w:rPr>
              <w:t xml:space="preserve">Dissemination of information and developing material for financial </w:t>
            </w:r>
            <w:r>
              <w:rPr>
                <w:spacing w:val="-2"/>
                <w:sz w:val="20"/>
              </w:rPr>
              <w:t>literacy/education</w:t>
            </w:r>
          </w:p>
        </w:tc>
        <w:tc>
          <w:tcPr>
            <w:tcW w:w="2122" w:type="dxa"/>
          </w:tcPr>
          <w:p w14:paraId="28FA0EB6" w14:textId="29AB0939" w:rsidR="00CD753F" w:rsidRPr="00CD753F" w:rsidRDefault="00CD753F" w:rsidP="00CD753F">
            <w:pPr>
              <w:widowControl/>
              <w:autoSpaceDE/>
              <w:autoSpaceDN/>
              <w:rPr>
                <w:rFonts w:eastAsia="Times New Roman"/>
                <w:sz w:val="20"/>
                <w:szCs w:val="20"/>
                <w:lang w:bidi="hi-IN"/>
              </w:rPr>
            </w:pPr>
            <w:r w:rsidRPr="00CD753F">
              <w:rPr>
                <w:rFonts w:eastAsia="Times New Roman"/>
                <w:sz w:val="20"/>
                <w:szCs w:val="20"/>
                <w:shd w:val="clear" w:color="auto" w:fill="F7F7F7"/>
                <w:lang w:bidi="hi-IN"/>
              </w:rPr>
              <w:t xml:space="preserve">Shri </w:t>
            </w:r>
            <w:proofErr w:type="spellStart"/>
            <w:r w:rsidRPr="00CD753F">
              <w:rPr>
                <w:rFonts w:eastAsia="Times New Roman"/>
                <w:sz w:val="20"/>
                <w:szCs w:val="20"/>
                <w:shd w:val="clear" w:color="auto" w:fill="F7F7F7"/>
                <w:lang w:bidi="hi-IN"/>
              </w:rPr>
              <w:t>Ajit</w:t>
            </w:r>
            <w:proofErr w:type="spellEnd"/>
            <w:r w:rsidRPr="00CD753F">
              <w:rPr>
                <w:rFonts w:eastAsia="Times New Roman"/>
                <w:sz w:val="20"/>
                <w:szCs w:val="20"/>
                <w:shd w:val="clear" w:color="auto" w:fill="F7F7F7"/>
                <w:lang w:bidi="hi-IN"/>
              </w:rPr>
              <w:t xml:space="preserve"> Prasad,</w:t>
            </w:r>
            <w:r w:rsidRPr="00CD753F">
              <w:rPr>
                <w:rFonts w:eastAsia="Times New Roman"/>
                <w:sz w:val="20"/>
                <w:szCs w:val="20"/>
                <w:lang w:bidi="hi-IN"/>
              </w:rPr>
              <w:br/>
            </w:r>
            <w:r w:rsidRPr="00CD753F">
              <w:rPr>
                <w:rFonts w:eastAsia="Times New Roman"/>
                <w:sz w:val="20"/>
                <w:szCs w:val="20"/>
                <w:shd w:val="clear" w:color="auto" w:fill="F7F7F7"/>
                <w:lang w:bidi="hi-IN"/>
              </w:rPr>
              <w:t>Deputy General Manager</w:t>
            </w:r>
            <w:r w:rsidR="002F328A">
              <w:rPr>
                <w:rFonts w:eastAsia="Times New Roman"/>
                <w:sz w:val="20"/>
                <w:szCs w:val="20"/>
                <w:shd w:val="clear" w:color="auto" w:fill="F7F7F7"/>
                <w:lang w:bidi="hi-IN"/>
              </w:rPr>
              <w:t xml:space="preserve"> (</w:t>
            </w:r>
            <w:r w:rsidR="002F328A" w:rsidRPr="002F328A">
              <w:rPr>
                <w:bCs/>
                <w:spacing w:val="-2"/>
                <w:sz w:val="20"/>
              </w:rPr>
              <w:t>Communication</w:t>
            </w:r>
            <w:r w:rsidR="002F328A">
              <w:rPr>
                <w:bCs/>
                <w:spacing w:val="-2"/>
                <w:sz w:val="20"/>
              </w:rPr>
              <w:t>s)</w:t>
            </w:r>
          </w:p>
          <w:p w14:paraId="1C132087" w14:textId="77777777" w:rsidR="00CD753F" w:rsidRPr="00CD753F" w:rsidRDefault="00CD753F" w:rsidP="00CD753F">
            <w:pPr>
              <w:widowControl/>
              <w:autoSpaceDE/>
              <w:autoSpaceDN/>
              <w:spacing w:after="100" w:afterAutospacing="1"/>
              <w:rPr>
                <w:rFonts w:eastAsia="Times New Roman"/>
                <w:sz w:val="20"/>
                <w:szCs w:val="20"/>
                <w:lang w:bidi="hi-IN"/>
              </w:rPr>
            </w:pPr>
            <w:r w:rsidRPr="00CD753F">
              <w:rPr>
                <w:rFonts w:eastAsia="Times New Roman"/>
                <w:sz w:val="20"/>
                <w:szCs w:val="20"/>
                <w:lang w:bidi="hi-IN"/>
              </w:rPr>
              <w:t> </w:t>
            </w:r>
          </w:p>
          <w:p w14:paraId="10C09D66" w14:textId="7D84F4FD" w:rsidR="004444BC" w:rsidRDefault="004444BC" w:rsidP="00CD753F">
            <w:pPr>
              <w:pStyle w:val="TableParagraph"/>
              <w:spacing w:line="230" w:lineRule="exact"/>
              <w:ind w:left="0"/>
              <w:rPr>
                <w:sz w:val="20"/>
              </w:rPr>
            </w:pPr>
          </w:p>
        </w:tc>
        <w:tc>
          <w:tcPr>
            <w:tcW w:w="1999" w:type="dxa"/>
          </w:tcPr>
          <w:p w14:paraId="48630707" w14:textId="77777777" w:rsidR="004444BC" w:rsidRDefault="00031B27">
            <w:pPr>
              <w:pStyle w:val="TableParagraph"/>
              <w:spacing w:line="227" w:lineRule="exact"/>
              <w:ind w:left="45" w:right="91"/>
              <w:jc w:val="center"/>
              <w:rPr>
                <w:sz w:val="20"/>
              </w:rPr>
            </w:pPr>
            <w:hyperlink r:id="rId91">
              <w:proofErr w:type="spellStart"/>
              <w:r w:rsidR="000F6C2B">
                <w:rPr>
                  <w:color w:val="0000FF"/>
                  <w:sz w:val="20"/>
                  <w:u w:val="single" w:color="0000FF"/>
                </w:rPr>
                <w:t>cpiodoc</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43D12D07" w14:textId="77777777">
        <w:trPr>
          <w:trHeight w:val="2069"/>
        </w:trPr>
        <w:tc>
          <w:tcPr>
            <w:tcW w:w="2608" w:type="dxa"/>
          </w:tcPr>
          <w:p w14:paraId="2CA19278"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Currency </w:t>
            </w:r>
            <w:r>
              <w:rPr>
                <w:b/>
                <w:spacing w:val="-2"/>
                <w:sz w:val="20"/>
              </w:rPr>
              <w:t>Management</w:t>
            </w:r>
          </w:p>
          <w:p w14:paraId="4D7CDB50"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9F65E1C" w14:textId="77777777" w:rsidR="004444BC" w:rsidRDefault="000F6C2B">
            <w:pPr>
              <w:pStyle w:val="TableParagraph"/>
              <w:ind w:right="169"/>
              <w:rPr>
                <w:sz w:val="20"/>
              </w:rPr>
            </w:pPr>
            <w:r>
              <w:rPr>
                <w:sz w:val="20"/>
              </w:rPr>
              <w:t>4</w:t>
            </w:r>
            <w:r>
              <w:rPr>
                <w:sz w:val="20"/>
                <w:vertAlign w:val="superscript"/>
              </w:rPr>
              <w:t>th</w:t>
            </w:r>
            <w:r>
              <w:rPr>
                <w:spacing w:val="36"/>
                <w:sz w:val="20"/>
              </w:rPr>
              <w:t xml:space="preserve"> </w:t>
            </w:r>
            <w:r>
              <w:rPr>
                <w:sz w:val="20"/>
              </w:rPr>
              <w:t>Floor,</w:t>
            </w:r>
            <w:r>
              <w:rPr>
                <w:spacing w:val="-10"/>
                <w:sz w:val="20"/>
              </w:rPr>
              <w:t xml:space="preserve"> </w:t>
            </w:r>
            <w:r>
              <w:rPr>
                <w:sz w:val="20"/>
              </w:rPr>
              <w:t>Amar</w:t>
            </w:r>
            <w:r>
              <w:rPr>
                <w:spacing w:val="-9"/>
                <w:sz w:val="20"/>
              </w:rPr>
              <w:t xml:space="preserve"> </w:t>
            </w:r>
            <w:r>
              <w:rPr>
                <w:sz w:val="20"/>
              </w:rPr>
              <w:t xml:space="preserve">Building Sir </w:t>
            </w:r>
            <w:proofErr w:type="spellStart"/>
            <w:r>
              <w:rPr>
                <w:sz w:val="20"/>
              </w:rPr>
              <w:t>P.M.Road</w:t>
            </w:r>
            <w:proofErr w:type="spellEnd"/>
          </w:p>
          <w:p w14:paraId="0B852E0B"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0F44159F"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41FE1C06" w14:textId="77777777" w:rsidR="004444BC" w:rsidRDefault="000F6C2B">
            <w:pPr>
              <w:pStyle w:val="TableParagraph"/>
              <w:spacing w:line="213" w:lineRule="exact"/>
              <w:rPr>
                <w:sz w:val="20"/>
              </w:rPr>
            </w:pPr>
            <w:r>
              <w:rPr>
                <w:color w:val="212121"/>
                <w:spacing w:val="-2"/>
                <w:sz w:val="20"/>
              </w:rPr>
              <w:t>22610900</w:t>
            </w:r>
          </w:p>
        </w:tc>
        <w:tc>
          <w:tcPr>
            <w:tcW w:w="3752" w:type="dxa"/>
          </w:tcPr>
          <w:p w14:paraId="4C85F2E9" w14:textId="77777777" w:rsidR="004444BC" w:rsidRDefault="000F6C2B">
            <w:pPr>
              <w:pStyle w:val="TableParagraph"/>
              <w:rPr>
                <w:sz w:val="20"/>
              </w:rPr>
            </w:pPr>
            <w:r>
              <w:rPr>
                <w:sz w:val="20"/>
              </w:rPr>
              <w:t>Note</w:t>
            </w:r>
            <w:r>
              <w:rPr>
                <w:spacing w:val="80"/>
                <w:sz w:val="20"/>
              </w:rPr>
              <w:t xml:space="preserve"> </w:t>
            </w:r>
            <w:r>
              <w:rPr>
                <w:sz w:val="20"/>
              </w:rPr>
              <w:t>and</w:t>
            </w:r>
            <w:r>
              <w:rPr>
                <w:spacing w:val="80"/>
                <w:sz w:val="20"/>
              </w:rPr>
              <w:t xml:space="preserve"> </w:t>
            </w:r>
            <w:r>
              <w:rPr>
                <w:sz w:val="20"/>
              </w:rPr>
              <w:t>coin</w:t>
            </w:r>
            <w:r>
              <w:rPr>
                <w:spacing w:val="80"/>
                <w:sz w:val="20"/>
              </w:rPr>
              <w:t xml:space="preserve"> </w:t>
            </w:r>
            <w:r>
              <w:rPr>
                <w:sz w:val="20"/>
              </w:rPr>
              <w:t>issue</w:t>
            </w:r>
            <w:r>
              <w:rPr>
                <w:spacing w:val="80"/>
                <w:sz w:val="20"/>
              </w:rPr>
              <w:t xml:space="preserve"> </w:t>
            </w:r>
            <w:r>
              <w:rPr>
                <w:sz w:val="20"/>
              </w:rPr>
              <w:t>and</w:t>
            </w:r>
            <w:r>
              <w:rPr>
                <w:spacing w:val="80"/>
                <w:sz w:val="20"/>
              </w:rPr>
              <w:t xml:space="preserve"> </w:t>
            </w:r>
            <w:r>
              <w:rPr>
                <w:sz w:val="20"/>
              </w:rPr>
              <w:t xml:space="preserve">currency </w:t>
            </w:r>
            <w:r>
              <w:rPr>
                <w:spacing w:val="-2"/>
                <w:sz w:val="20"/>
              </w:rPr>
              <w:t>management</w:t>
            </w:r>
          </w:p>
        </w:tc>
        <w:tc>
          <w:tcPr>
            <w:tcW w:w="2122" w:type="dxa"/>
          </w:tcPr>
          <w:p w14:paraId="49C4C197" w14:textId="77777777" w:rsidR="004444BC" w:rsidRDefault="000F6C2B">
            <w:pPr>
              <w:pStyle w:val="TableParagraph"/>
              <w:ind w:left="106" w:right="766"/>
              <w:rPr>
                <w:sz w:val="20"/>
              </w:rPr>
            </w:pPr>
            <w:r>
              <w:rPr>
                <w:color w:val="212121"/>
                <w:sz w:val="20"/>
              </w:rPr>
              <w:t xml:space="preserve">Shri Sanjeev </w:t>
            </w:r>
            <w:r>
              <w:rPr>
                <w:color w:val="212121"/>
                <w:spacing w:val="-2"/>
                <w:sz w:val="20"/>
              </w:rPr>
              <w:t xml:space="preserve">Prakash, </w:t>
            </w:r>
            <w:r>
              <w:rPr>
                <w:color w:val="212121"/>
                <w:sz w:val="20"/>
              </w:rPr>
              <w:t>Chief</w:t>
            </w:r>
            <w:r>
              <w:rPr>
                <w:color w:val="212121"/>
                <w:spacing w:val="-14"/>
                <w:sz w:val="20"/>
              </w:rPr>
              <w:t xml:space="preserve"> </w:t>
            </w:r>
            <w:r>
              <w:rPr>
                <w:color w:val="212121"/>
                <w:sz w:val="20"/>
              </w:rPr>
              <w:t>General</w:t>
            </w:r>
          </w:p>
          <w:p w14:paraId="1C439BBE" w14:textId="77777777" w:rsidR="004444BC" w:rsidRDefault="000F6C2B">
            <w:pPr>
              <w:pStyle w:val="TableParagraph"/>
              <w:ind w:left="106"/>
              <w:rPr>
                <w:sz w:val="20"/>
              </w:rPr>
            </w:pPr>
            <w:r>
              <w:rPr>
                <w:color w:val="212121"/>
                <w:spacing w:val="-2"/>
                <w:sz w:val="20"/>
              </w:rPr>
              <w:t>Manager-in-Charge</w:t>
            </w:r>
          </w:p>
          <w:p w14:paraId="68BA925A" w14:textId="77777777" w:rsidR="004444BC" w:rsidRDefault="000F6C2B">
            <w:pPr>
              <w:pStyle w:val="TableParagraph"/>
              <w:spacing w:before="226"/>
              <w:ind w:left="106" w:right="268"/>
              <w:rPr>
                <w:sz w:val="20"/>
              </w:rPr>
            </w:pPr>
            <w:r>
              <w:rPr>
                <w:color w:val="212121"/>
                <w:sz w:val="20"/>
              </w:rPr>
              <w:t>Smt.</w:t>
            </w:r>
            <w:r>
              <w:rPr>
                <w:color w:val="212121"/>
                <w:spacing w:val="-14"/>
                <w:sz w:val="20"/>
              </w:rPr>
              <w:t xml:space="preserve"> </w:t>
            </w:r>
            <w:r>
              <w:rPr>
                <w:color w:val="212121"/>
                <w:sz w:val="20"/>
              </w:rPr>
              <w:t>Suman</w:t>
            </w:r>
            <w:r>
              <w:rPr>
                <w:color w:val="212121"/>
                <w:spacing w:val="-14"/>
                <w:sz w:val="20"/>
              </w:rPr>
              <w:t xml:space="preserve"> </w:t>
            </w:r>
            <w:r>
              <w:rPr>
                <w:color w:val="212121"/>
                <w:sz w:val="20"/>
              </w:rPr>
              <w:t xml:space="preserve">Nath, Chief General </w:t>
            </w:r>
            <w:r>
              <w:rPr>
                <w:color w:val="212121"/>
                <w:spacing w:val="-2"/>
                <w:sz w:val="20"/>
              </w:rPr>
              <w:t>Manager</w:t>
            </w:r>
          </w:p>
        </w:tc>
        <w:tc>
          <w:tcPr>
            <w:tcW w:w="1999" w:type="dxa"/>
          </w:tcPr>
          <w:p w14:paraId="588D67BA" w14:textId="77777777" w:rsidR="004444BC" w:rsidRDefault="00031B27">
            <w:pPr>
              <w:pStyle w:val="TableParagraph"/>
              <w:spacing w:line="227" w:lineRule="exact"/>
              <w:ind w:left="97" w:right="91"/>
              <w:jc w:val="center"/>
              <w:rPr>
                <w:sz w:val="20"/>
              </w:rPr>
            </w:pPr>
            <w:hyperlink r:id="rId92">
              <w:proofErr w:type="spellStart"/>
              <w:r w:rsidR="000F6C2B">
                <w:rPr>
                  <w:color w:val="0000FF"/>
                  <w:sz w:val="20"/>
                  <w:u w:val="single" w:color="0000FF"/>
                </w:rPr>
                <w:t>cpiodcm</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0D30666D" w14:textId="77777777">
        <w:trPr>
          <w:trHeight w:val="2530"/>
        </w:trPr>
        <w:tc>
          <w:tcPr>
            <w:tcW w:w="2608" w:type="dxa"/>
          </w:tcPr>
          <w:p w14:paraId="4AB932F2" w14:textId="77777777" w:rsidR="004444BC" w:rsidRDefault="000F6C2B">
            <w:pPr>
              <w:pStyle w:val="TableParagraph"/>
              <w:ind w:right="95"/>
              <w:rPr>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Economic and Policy Research </w:t>
            </w:r>
            <w:r>
              <w:rPr>
                <w:sz w:val="20"/>
              </w:rPr>
              <w:t>Reserve Bank of India, Department of Economic Policy &amp; Research, 7</w:t>
            </w:r>
            <w:r>
              <w:rPr>
                <w:sz w:val="20"/>
                <w:vertAlign w:val="superscript"/>
              </w:rPr>
              <w:t>th</w:t>
            </w:r>
            <w:r>
              <w:rPr>
                <w:sz w:val="20"/>
              </w:rPr>
              <w:t xml:space="preserve"> Floor Central Office Building, Fort,</w:t>
            </w:r>
          </w:p>
          <w:p w14:paraId="3DE439BE" w14:textId="77777777" w:rsidR="004444BC" w:rsidRDefault="000F6C2B" w:rsidP="00D87382">
            <w:pPr>
              <w:pStyle w:val="TableParagraph"/>
              <w:ind w:right="96"/>
              <w:jc w:val="both"/>
              <w:rPr>
                <w:sz w:val="20"/>
              </w:rPr>
            </w:pPr>
            <w:r>
              <w:rPr>
                <w:sz w:val="20"/>
              </w:rPr>
              <w:t>Mumbai</w:t>
            </w:r>
            <w:r w:rsidRPr="00D87382">
              <w:rPr>
                <w:sz w:val="20"/>
              </w:rPr>
              <w:t xml:space="preserve"> </w:t>
            </w:r>
            <w:r>
              <w:rPr>
                <w:sz w:val="20"/>
              </w:rPr>
              <w:t>400</w:t>
            </w:r>
            <w:r w:rsidRPr="00D87382">
              <w:rPr>
                <w:sz w:val="20"/>
              </w:rPr>
              <w:t xml:space="preserve"> 001</w:t>
            </w:r>
          </w:p>
          <w:p w14:paraId="2B05D49B" w14:textId="75DE4DDE" w:rsidR="004444BC" w:rsidRDefault="000F6C2B" w:rsidP="00D87382">
            <w:pPr>
              <w:pStyle w:val="TableParagraph"/>
              <w:ind w:right="96"/>
              <w:jc w:val="both"/>
              <w:rPr>
                <w:sz w:val="20"/>
              </w:rPr>
            </w:pPr>
            <w:r w:rsidRPr="00D87382">
              <w:rPr>
                <w:sz w:val="20"/>
              </w:rPr>
              <w:t xml:space="preserve">Contact No: </w:t>
            </w:r>
            <w:r w:rsidR="00D87382" w:rsidRPr="00D87382">
              <w:rPr>
                <w:sz w:val="20"/>
              </w:rPr>
              <w:t>022-22610837</w:t>
            </w:r>
          </w:p>
        </w:tc>
        <w:tc>
          <w:tcPr>
            <w:tcW w:w="3752" w:type="dxa"/>
          </w:tcPr>
          <w:p w14:paraId="19B9F802" w14:textId="77777777" w:rsidR="004444BC" w:rsidRDefault="000F6C2B">
            <w:pPr>
              <w:pStyle w:val="TableParagraph"/>
              <w:ind w:right="96"/>
              <w:jc w:val="both"/>
              <w:rPr>
                <w:sz w:val="20"/>
              </w:rPr>
            </w:pPr>
            <w:r>
              <w:rPr>
                <w:sz w:val="20"/>
              </w:rPr>
              <w:t xml:space="preserve">Studies and analyses the basic issues and problems (both domestic and international) affecting the Indian </w:t>
            </w:r>
            <w:r>
              <w:rPr>
                <w:spacing w:val="-2"/>
                <w:sz w:val="20"/>
              </w:rPr>
              <w:t>economy</w:t>
            </w:r>
          </w:p>
        </w:tc>
        <w:tc>
          <w:tcPr>
            <w:tcW w:w="2122" w:type="dxa"/>
          </w:tcPr>
          <w:p w14:paraId="0E6C12F6" w14:textId="77777777" w:rsidR="000F6C2B" w:rsidRDefault="000F6C2B">
            <w:pPr>
              <w:pStyle w:val="TableParagraph"/>
              <w:ind w:left="106" w:right="391"/>
              <w:rPr>
                <w:sz w:val="20"/>
              </w:rPr>
            </w:pPr>
            <w:r w:rsidRPr="000F6C2B">
              <w:rPr>
                <w:sz w:val="20"/>
              </w:rPr>
              <w:t xml:space="preserve">Dr. Brijesh </w:t>
            </w:r>
            <w:proofErr w:type="spellStart"/>
            <w:r w:rsidRPr="000F6C2B">
              <w:rPr>
                <w:sz w:val="20"/>
              </w:rPr>
              <w:t>Pazhayathodi</w:t>
            </w:r>
            <w:proofErr w:type="spellEnd"/>
          </w:p>
          <w:p w14:paraId="63201D9D" w14:textId="77777777" w:rsidR="004444BC" w:rsidRDefault="000F6C2B">
            <w:pPr>
              <w:pStyle w:val="TableParagraph"/>
              <w:ind w:left="106" w:right="391"/>
              <w:rPr>
                <w:sz w:val="20"/>
              </w:rPr>
            </w:pPr>
            <w:r w:rsidRPr="000F6C2B">
              <w:rPr>
                <w:spacing w:val="-2"/>
                <w:sz w:val="20"/>
              </w:rPr>
              <w:t>Director</w:t>
            </w:r>
          </w:p>
        </w:tc>
        <w:tc>
          <w:tcPr>
            <w:tcW w:w="1999" w:type="dxa"/>
          </w:tcPr>
          <w:p w14:paraId="621CFD5B" w14:textId="77777777" w:rsidR="004444BC" w:rsidRDefault="00031B27">
            <w:pPr>
              <w:pStyle w:val="TableParagraph"/>
              <w:ind w:right="376"/>
              <w:rPr>
                <w:sz w:val="20"/>
              </w:rPr>
            </w:pPr>
            <w:hyperlink r:id="rId93">
              <w:proofErr w:type="spellStart"/>
              <w:r w:rsidR="000F6C2B">
                <w:rPr>
                  <w:color w:val="0000FF"/>
                  <w:spacing w:val="-2"/>
                  <w:sz w:val="20"/>
                  <w:u w:val="single" w:color="0000FF"/>
                </w:rPr>
                <w:t>cpiodepr</w:t>
              </w:r>
              <w:proofErr w:type="spellEnd"/>
            </w:hyperlink>
            <w:r w:rsidR="000F6C2B">
              <w:rPr>
                <w:color w:val="0000FF"/>
                <w:spacing w:val="-2"/>
                <w:sz w:val="20"/>
              </w:rPr>
              <w:t xml:space="preserve"> </w:t>
            </w:r>
            <w:hyperlink r:id="rId94">
              <w:r w:rsidR="000F6C2B">
                <w:rPr>
                  <w:color w:val="0000FF"/>
                  <w:spacing w:val="-2"/>
                  <w:sz w:val="20"/>
                  <w:u w:val="single" w:color="0000FF"/>
                </w:rPr>
                <w:t>@rbi.org.in</w:t>
              </w:r>
            </w:hyperlink>
          </w:p>
        </w:tc>
      </w:tr>
    </w:tbl>
    <w:p w14:paraId="14D61953" w14:textId="77777777" w:rsidR="004444BC" w:rsidRDefault="004444BC">
      <w:pPr>
        <w:rPr>
          <w:sz w:val="20"/>
        </w:rPr>
        <w:sectPr w:rsidR="004444BC">
          <w:pgSz w:w="12240" w:h="15840"/>
          <w:pgMar w:top="540" w:right="760" w:bottom="280" w:left="760" w:header="720" w:footer="720" w:gutter="0"/>
          <w:cols w:space="720"/>
        </w:sectPr>
      </w:pPr>
    </w:p>
    <w:p w14:paraId="749641B1"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68D728FA" w14:textId="77777777">
        <w:trPr>
          <w:trHeight w:val="3219"/>
        </w:trPr>
        <w:tc>
          <w:tcPr>
            <w:tcW w:w="2608" w:type="dxa"/>
          </w:tcPr>
          <w:p w14:paraId="43631A83" w14:textId="77777777" w:rsidR="004444BC" w:rsidRDefault="000F6C2B">
            <w:pPr>
              <w:pStyle w:val="TableParagraph"/>
              <w:ind w:right="169"/>
              <w:rPr>
                <w:sz w:val="20"/>
              </w:rPr>
            </w:pPr>
            <w:r>
              <w:rPr>
                <w:b/>
                <w:sz w:val="20"/>
              </w:rPr>
              <w:t>Corporate</w:t>
            </w:r>
            <w:r>
              <w:rPr>
                <w:b/>
                <w:spacing w:val="-14"/>
                <w:sz w:val="20"/>
              </w:rPr>
              <w:t xml:space="preserve"> </w:t>
            </w:r>
            <w:r>
              <w:rPr>
                <w:b/>
                <w:sz w:val="20"/>
              </w:rPr>
              <w:t>Strategy</w:t>
            </w:r>
            <w:r>
              <w:rPr>
                <w:b/>
                <w:spacing w:val="-14"/>
                <w:sz w:val="20"/>
              </w:rPr>
              <w:t xml:space="preserve"> </w:t>
            </w:r>
            <w:r>
              <w:rPr>
                <w:b/>
                <w:sz w:val="20"/>
              </w:rPr>
              <w:t xml:space="preserve">and Budget Department </w:t>
            </w:r>
            <w:r>
              <w:rPr>
                <w:sz w:val="20"/>
              </w:rPr>
              <w:t>Reserve Bank of India Central Office</w:t>
            </w:r>
          </w:p>
          <w:p w14:paraId="4BFCED21" w14:textId="77777777" w:rsidR="004444BC" w:rsidRDefault="000F6C2B">
            <w:pPr>
              <w:pStyle w:val="TableParagraph"/>
              <w:ind w:right="169"/>
              <w:rPr>
                <w:sz w:val="20"/>
              </w:rPr>
            </w:pPr>
            <w:r>
              <w:rPr>
                <w:sz w:val="20"/>
              </w:rPr>
              <w:t>2</w:t>
            </w:r>
            <w:r>
              <w:rPr>
                <w:sz w:val="20"/>
                <w:vertAlign w:val="superscript"/>
              </w:rPr>
              <w:t>nd</w:t>
            </w:r>
            <w:r>
              <w:rPr>
                <w:spacing w:val="37"/>
                <w:sz w:val="20"/>
              </w:rPr>
              <w:t xml:space="preserve"> </w:t>
            </w:r>
            <w:r>
              <w:rPr>
                <w:sz w:val="20"/>
              </w:rPr>
              <w:t>Floor,</w:t>
            </w:r>
            <w:r>
              <w:rPr>
                <w:spacing w:val="-10"/>
                <w:sz w:val="20"/>
              </w:rPr>
              <w:t xml:space="preserve"> </w:t>
            </w:r>
            <w:r>
              <w:rPr>
                <w:sz w:val="20"/>
              </w:rPr>
              <w:t>Main</w:t>
            </w:r>
            <w:r>
              <w:rPr>
                <w:spacing w:val="-9"/>
                <w:sz w:val="20"/>
              </w:rPr>
              <w:t xml:space="preserve"> </w:t>
            </w:r>
            <w:r>
              <w:rPr>
                <w:sz w:val="20"/>
              </w:rPr>
              <w:t xml:space="preserve">Building Shahid Bhagat Singh </w:t>
            </w:r>
            <w:r>
              <w:rPr>
                <w:spacing w:val="-4"/>
                <w:sz w:val="20"/>
              </w:rPr>
              <w:t>Road</w:t>
            </w:r>
          </w:p>
          <w:p w14:paraId="4121E726"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CAD86AE"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38148DF0" w14:textId="77777777" w:rsidR="004444BC" w:rsidRDefault="000F6C2B">
            <w:pPr>
              <w:pStyle w:val="TableParagraph"/>
              <w:rPr>
                <w:sz w:val="20"/>
              </w:rPr>
            </w:pPr>
            <w:r>
              <w:rPr>
                <w:color w:val="212121"/>
                <w:sz w:val="20"/>
              </w:rPr>
              <w:t>22610468,</w:t>
            </w:r>
            <w:r>
              <w:rPr>
                <w:color w:val="212121"/>
                <w:spacing w:val="-3"/>
                <w:sz w:val="20"/>
              </w:rPr>
              <w:t xml:space="preserve"> </w:t>
            </w:r>
            <w:r>
              <w:rPr>
                <w:color w:val="212121"/>
                <w:sz w:val="20"/>
              </w:rPr>
              <w:t>022-</w:t>
            </w:r>
            <w:r>
              <w:rPr>
                <w:color w:val="212121"/>
                <w:spacing w:val="-2"/>
                <w:sz w:val="20"/>
              </w:rPr>
              <w:t>22610486</w:t>
            </w:r>
          </w:p>
        </w:tc>
        <w:tc>
          <w:tcPr>
            <w:tcW w:w="3752" w:type="dxa"/>
          </w:tcPr>
          <w:p w14:paraId="07960A08" w14:textId="77777777" w:rsidR="004444BC" w:rsidRDefault="000F6C2B">
            <w:pPr>
              <w:pStyle w:val="TableParagraph"/>
              <w:tabs>
                <w:tab w:val="left" w:pos="792"/>
                <w:tab w:val="left" w:pos="1227"/>
                <w:tab w:val="left" w:pos="1382"/>
                <w:tab w:val="left" w:pos="1412"/>
                <w:tab w:val="left" w:pos="1632"/>
                <w:tab w:val="left" w:pos="1689"/>
                <w:tab w:val="left" w:pos="1878"/>
                <w:tab w:val="left" w:pos="2021"/>
                <w:tab w:val="left" w:pos="2057"/>
                <w:tab w:val="left" w:pos="2314"/>
                <w:tab w:val="left" w:pos="2593"/>
                <w:tab w:val="left" w:pos="2852"/>
                <w:tab w:val="left" w:pos="2931"/>
                <w:tab w:val="left" w:pos="3065"/>
                <w:tab w:val="left" w:pos="3308"/>
                <w:tab w:val="left" w:pos="3364"/>
                <w:tab w:val="left" w:pos="3474"/>
                <w:tab w:val="left" w:pos="3585"/>
              </w:tabs>
              <w:ind w:right="96"/>
              <w:rPr>
                <w:sz w:val="20"/>
              </w:rPr>
            </w:pPr>
            <w:r>
              <w:rPr>
                <w:spacing w:val="-2"/>
                <w:sz w:val="20"/>
              </w:rPr>
              <w:t>Monitoring</w:t>
            </w:r>
            <w:r>
              <w:rPr>
                <w:sz w:val="20"/>
              </w:rPr>
              <w:tab/>
            </w:r>
            <w:r>
              <w:rPr>
                <w:sz w:val="20"/>
              </w:rPr>
              <w:tab/>
            </w:r>
            <w:r>
              <w:rPr>
                <w:sz w:val="20"/>
              </w:rPr>
              <w:tab/>
              <w:t>implementation of</w:t>
            </w:r>
            <w:r>
              <w:rPr>
                <w:sz w:val="20"/>
              </w:rPr>
              <w:tab/>
            </w:r>
            <w:r>
              <w:rPr>
                <w:sz w:val="20"/>
              </w:rPr>
              <w:tab/>
            </w:r>
            <w:r>
              <w:rPr>
                <w:sz w:val="20"/>
              </w:rPr>
              <w:tab/>
            </w:r>
            <w:r>
              <w:rPr>
                <w:spacing w:val="-4"/>
                <w:sz w:val="20"/>
              </w:rPr>
              <w:t xml:space="preserve">the </w:t>
            </w:r>
            <w:r>
              <w:rPr>
                <w:spacing w:val="-2"/>
                <w:sz w:val="20"/>
              </w:rPr>
              <w:t>Bank's</w:t>
            </w:r>
            <w:r>
              <w:rPr>
                <w:sz w:val="20"/>
              </w:rPr>
              <w:tab/>
            </w:r>
            <w:r>
              <w:rPr>
                <w:sz w:val="20"/>
              </w:rPr>
              <w:tab/>
            </w:r>
            <w:r>
              <w:rPr>
                <w:spacing w:val="-2"/>
                <w:sz w:val="20"/>
              </w:rPr>
              <w:t>medium-term</w:t>
            </w:r>
            <w:r>
              <w:rPr>
                <w:sz w:val="20"/>
              </w:rPr>
              <w:tab/>
            </w:r>
            <w:r>
              <w:rPr>
                <w:sz w:val="20"/>
              </w:rPr>
              <w:tab/>
            </w:r>
            <w:r>
              <w:rPr>
                <w:sz w:val="20"/>
              </w:rPr>
              <w:tab/>
            </w:r>
            <w:r>
              <w:rPr>
                <w:spacing w:val="-2"/>
                <w:sz w:val="20"/>
              </w:rPr>
              <w:t>strategy framework;</w:t>
            </w:r>
            <w:r>
              <w:rPr>
                <w:sz w:val="20"/>
              </w:rPr>
              <w:tab/>
            </w:r>
            <w:r>
              <w:rPr>
                <w:sz w:val="20"/>
              </w:rPr>
              <w:tab/>
            </w:r>
            <w:r>
              <w:rPr>
                <w:sz w:val="20"/>
              </w:rPr>
              <w:tab/>
            </w:r>
            <w:r>
              <w:rPr>
                <w:sz w:val="20"/>
              </w:rPr>
              <w:tab/>
            </w:r>
            <w:r>
              <w:rPr>
                <w:sz w:val="20"/>
              </w:rPr>
              <w:tab/>
            </w:r>
            <w:r>
              <w:rPr>
                <w:sz w:val="20"/>
              </w:rPr>
              <w:tab/>
            </w:r>
            <w:r>
              <w:rPr>
                <w:sz w:val="20"/>
              </w:rPr>
              <w:tab/>
            </w:r>
            <w:r>
              <w:rPr>
                <w:spacing w:val="-2"/>
                <w:sz w:val="20"/>
              </w:rPr>
              <w:t>formulation</w:t>
            </w:r>
            <w:r>
              <w:rPr>
                <w:sz w:val="20"/>
              </w:rPr>
              <w:tab/>
            </w:r>
            <w:r>
              <w:rPr>
                <w:sz w:val="20"/>
              </w:rPr>
              <w:tab/>
            </w:r>
            <w:r>
              <w:rPr>
                <w:sz w:val="20"/>
              </w:rPr>
              <w:tab/>
            </w:r>
            <w:r>
              <w:rPr>
                <w:sz w:val="20"/>
              </w:rPr>
              <w:tab/>
            </w:r>
            <w:r>
              <w:rPr>
                <w:spacing w:val="-6"/>
                <w:sz w:val="20"/>
              </w:rPr>
              <w:t xml:space="preserve">of </w:t>
            </w:r>
            <w:r>
              <w:rPr>
                <w:sz w:val="20"/>
              </w:rPr>
              <w:t>annual budget</w:t>
            </w:r>
            <w:r>
              <w:rPr>
                <w:sz w:val="20"/>
              </w:rPr>
              <w:tab/>
            </w:r>
            <w:r>
              <w:rPr>
                <w:sz w:val="20"/>
              </w:rPr>
              <w:tab/>
            </w:r>
            <w:r>
              <w:rPr>
                <w:sz w:val="20"/>
              </w:rPr>
              <w:tab/>
            </w:r>
            <w:r>
              <w:rPr>
                <w:spacing w:val="-6"/>
                <w:sz w:val="20"/>
              </w:rPr>
              <w:t>of</w:t>
            </w:r>
            <w:r>
              <w:rPr>
                <w:sz w:val="20"/>
              </w:rPr>
              <w:tab/>
            </w:r>
            <w:r>
              <w:rPr>
                <w:sz w:val="20"/>
              </w:rPr>
              <w:tab/>
            </w:r>
            <w:r>
              <w:rPr>
                <w:sz w:val="20"/>
              </w:rPr>
              <w:tab/>
            </w:r>
            <w:r>
              <w:rPr>
                <w:spacing w:val="-4"/>
                <w:sz w:val="20"/>
              </w:rPr>
              <w:t>the</w:t>
            </w:r>
            <w:r>
              <w:rPr>
                <w:sz w:val="20"/>
              </w:rPr>
              <w:tab/>
            </w:r>
            <w:r>
              <w:rPr>
                <w:spacing w:val="-4"/>
                <w:sz w:val="20"/>
              </w:rPr>
              <w:t>Bank</w:t>
            </w:r>
            <w:r>
              <w:rPr>
                <w:sz w:val="20"/>
              </w:rPr>
              <w:tab/>
            </w:r>
            <w:r>
              <w:rPr>
                <w:sz w:val="20"/>
              </w:rPr>
              <w:tab/>
            </w:r>
            <w:r>
              <w:rPr>
                <w:spacing w:val="-4"/>
                <w:sz w:val="20"/>
              </w:rPr>
              <w:t xml:space="preserve">and </w:t>
            </w:r>
            <w:r>
              <w:rPr>
                <w:sz w:val="20"/>
              </w:rPr>
              <w:t>enforcement</w:t>
            </w:r>
            <w:r>
              <w:rPr>
                <w:spacing w:val="40"/>
                <w:sz w:val="20"/>
              </w:rPr>
              <w:t xml:space="preserve"> </w:t>
            </w:r>
            <w:r>
              <w:rPr>
                <w:sz w:val="20"/>
              </w:rPr>
              <w:t>of</w:t>
            </w:r>
            <w:r>
              <w:rPr>
                <w:spacing w:val="40"/>
                <w:sz w:val="20"/>
              </w:rPr>
              <w:t xml:space="preserve"> </w:t>
            </w:r>
            <w:r>
              <w:rPr>
                <w:sz w:val="20"/>
              </w:rPr>
              <w:t>budgetary discipline; administration</w:t>
            </w:r>
            <w:r>
              <w:rPr>
                <w:spacing w:val="80"/>
                <w:sz w:val="20"/>
              </w:rPr>
              <w:t xml:space="preserve"> </w:t>
            </w:r>
            <w:r>
              <w:rPr>
                <w:sz w:val="20"/>
              </w:rPr>
              <w:t>of</w:t>
            </w:r>
            <w:r>
              <w:rPr>
                <w:spacing w:val="80"/>
                <w:sz w:val="20"/>
              </w:rPr>
              <w:t xml:space="preserve"> </w:t>
            </w:r>
            <w:r>
              <w:rPr>
                <w:sz w:val="20"/>
              </w:rPr>
              <w:t>Bank’s</w:t>
            </w:r>
            <w:r>
              <w:rPr>
                <w:spacing w:val="80"/>
                <w:sz w:val="20"/>
              </w:rPr>
              <w:t xml:space="preserve"> </w:t>
            </w:r>
            <w:r>
              <w:rPr>
                <w:sz w:val="20"/>
              </w:rPr>
              <w:t>Expenditure Rules;</w:t>
            </w:r>
            <w:r>
              <w:rPr>
                <w:spacing w:val="-9"/>
                <w:sz w:val="20"/>
              </w:rPr>
              <w:t xml:space="preserve"> </w:t>
            </w:r>
            <w:r>
              <w:rPr>
                <w:sz w:val="20"/>
              </w:rPr>
              <w:t xml:space="preserve">administration and management </w:t>
            </w:r>
            <w:r>
              <w:rPr>
                <w:spacing w:val="-6"/>
                <w:sz w:val="20"/>
              </w:rPr>
              <w:t>of</w:t>
            </w:r>
            <w:r>
              <w:rPr>
                <w:sz w:val="20"/>
              </w:rPr>
              <w:tab/>
            </w:r>
            <w:r>
              <w:rPr>
                <w:spacing w:val="-2"/>
                <w:sz w:val="20"/>
              </w:rPr>
              <w:t>staff</w:t>
            </w:r>
            <w:r>
              <w:rPr>
                <w:sz w:val="20"/>
              </w:rPr>
              <w:tab/>
            </w:r>
            <w:r>
              <w:rPr>
                <w:sz w:val="20"/>
              </w:rPr>
              <w:tab/>
            </w:r>
            <w:r>
              <w:rPr>
                <w:sz w:val="20"/>
              </w:rPr>
              <w:tab/>
            </w:r>
            <w:r>
              <w:rPr>
                <w:sz w:val="20"/>
              </w:rPr>
              <w:tab/>
            </w:r>
            <w:r>
              <w:rPr>
                <w:sz w:val="20"/>
              </w:rPr>
              <w:tab/>
            </w:r>
            <w:r>
              <w:rPr>
                <w:spacing w:val="-2"/>
                <w:sz w:val="20"/>
              </w:rPr>
              <w:t>superannuation</w:t>
            </w:r>
            <w:r>
              <w:rPr>
                <w:sz w:val="20"/>
              </w:rPr>
              <w:tab/>
            </w:r>
            <w:r>
              <w:rPr>
                <w:sz w:val="20"/>
              </w:rPr>
              <w:tab/>
            </w:r>
            <w:r>
              <w:rPr>
                <w:sz w:val="20"/>
              </w:rPr>
              <w:tab/>
            </w:r>
            <w:r>
              <w:rPr>
                <w:sz w:val="20"/>
              </w:rPr>
              <w:tab/>
            </w:r>
            <w:r>
              <w:rPr>
                <w:spacing w:val="-10"/>
                <w:sz w:val="20"/>
              </w:rPr>
              <w:t xml:space="preserve">/ </w:t>
            </w:r>
            <w:r>
              <w:rPr>
                <w:sz w:val="20"/>
              </w:rPr>
              <w:t>PF / welfare funds;</w:t>
            </w:r>
            <w:r>
              <w:rPr>
                <w:sz w:val="20"/>
              </w:rPr>
              <w:tab/>
            </w:r>
            <w:r>
              <w:rPr>
                <w:sz w:val="20"/>
              </w:rPr>
              <w:tab/>
            </w:r>
            <w:r>
              <w:rPr>
                <w:sz w:val="20"/>
              </w:rPr>
              <w:tab/>
            </w:r>
            <w:r>
              <w:rPr>
                <w:sz w:val="20"/>
              </w:rPr>
              <w:tab/>
            </w:r>
            <w:r>
              <w:rPr>
                <w:spacing w:val="-2"/>
                <w:sz w:val="20"/>
              </w:rPr>
              <w:t>policy</w:t>
            </w:r>
            <w:r>
              <w:rPr>
                <w:sz w:val="20"/>
              </w:rPr>
              <w:tab/>
            </w:r>
            <w:r>
              <w:rPr>
                <w:sz w:val="20"/>
              </w:rPr>
              <w:tab/>
            </w:r>
            <w:r>
              <w:rPr>
                <w:sz w:val="20"/>
              </w:rPr>
              <w:tab/>
            </w:r>
            <w:r>
              <w:rPr>
                <w:sz w:val="20"/>
              </w:rPr>
              <w:tab/>
            </w:r>
            <w:r>
              <w:rPr>
                <w:spacing w:val="-54"/>
                <w:sz w:val="20"/>
              </w:rPr>
              <w:t xml:space="preserve"> </w:t>
            </w:r>
            <w:r>
              <w:rPr>
                <w:spacing w:val="-4"/>
                <w:sz w:val="20"/>
              </w:rPr>
              <w:t xml:space="preserve">and </w:t>
            </w:r>
            <w:r>
              <w:rPr>
                <w:sz w:val="20"/>
              </w:rPr>
              <w:t>coordination</w:t>
            </w:r>
            <w:r>
              <w:rPr>
                <w:spacing w:val="37"/>
                <w:sz w:val="20"/>
              </w:rPr>
              <w:t xml:space="preserve"> </w:t>
            </w:r>
            <w:r>
              <w:rPr>
                <w:sz w:val="20"/>
              </w:rPr>
              <w:t>work</w:t>
            </w:r>
            <w:r>
              <w:rPr>
                <w:spacing w:val="38"/>
                <w:sz w:val="20"/>
              </w:rPr>
              <w:t xml:space="preserve"> </w:t>
            </w:r>
            <w:r>
              <w:rPr>
                <w:sz w:val="20"/>
              </w:rPr>
              <w:t>relating</w:t>
            </w:r>
            <w:r>
              <w:rPr>
                <w:spacing w:val="37"/>
                <w:sz w:val="20"/>
              </w:rPr>
              <w:t xml:space="preserve"> </w:t>
            </w:r>
            <w:r>
              <w:rPr>
                <w:sz w:val="20"/>
              </w:rPr>
              <w:t>to</w:t>
            </w:r>
            <w:r>
              <w:rPr>
                <w:spacing w:val="38"/>
                <w:sz w:val="20"/>
              </w:rPr>
              <w:t xml:space="preserve"> </w:t>
            </w:r>
            <w:r>
              <w:rPr>
                <w:sz w:val="20"/>
              </w:rPr>
              <w:t xml:space="preserve">business </w:t>
            </w:r>
            <w:r>
              <w:rPr>
                <w:spacing w:val="-2"/>
                <w:sz w:val="20"/>
              </w:rPr>
              <w:t>continuity</w:t>
            </w:r>
            <w:r>
              <w:rPr>
                <w:sz w:val="20"/>
              </w:rPr>
              <w:tab/>
            </w:r>
            <w:r>
              <w:rPr>
                <w:sz w:val="20"/>
              </w:rPr>
              <w:tab/>
            </w:r>
            <w:r>
              <w:rPr>
                <w:sz w:val="20"/>
              </w:rPr>
              <w:tab/>
            </w:r>
            <w:r>
              <w:rPr>
                <w:spacing w:val="-44"/>
                <w:sz w:val="20"/>
              </w:rPr>
              <w:t xml:space="preserve"> </w:t>
            </w:r>
            <w:r>
              <w:rPr>
                <w:sz w:val="20"/>
              </w:rPr>
              <w:t>management</w:t>
            </w:r>
            <w:r>
              <w:rPr>
                <w:sz w:val="20"/>
              </w:rPr>
              <w:tab/>
            </w:r>
            <w:r>
              <w:rPr>
                <w:sz w:val="20"/>
              </w:rPr>
              <w:tab/>
            </w:r>
            <w:r>
              <w:rPr>
                <w:sz w:val="20"/>
              </w:rPr>
              <w:tab/>
            </w:r>
            <w:r>
              <w:rPr>
                <w:spacing w:val="-2"/>
                <w:sz w:val="20"/>
              </w:rPr>
              <w:t xml:space="preserve">(BCM) </w:t>
            </w:r>
            <w:r>
              <w:rPr>
                <w:sz w:val="20"/>
              </w:rPr>
              <w:t>framework</w:t>
            </w:r>
            <w:r>
              <w:rPr>
                <w:spacing w:val="-5"/>
                <w:sz w:val="20"/>
              </w:rPr>
              <w:t xml:space="preserve"> </w:t>
            </w:r>
            <w:r>
              <w:rPr>
                <w:sz w:val="20"/>
              </w:rPr>
              <w:t xml:space="preserve">of the Bank; being the nodal </w:t>
            </w:r>
            <w:r>
              <w:rPr>
                <w:spacing w:val="-2"/>
                <w:sz w:val="20"/>
              </w:rPr>
              <w:t>department</w:t>
            </w:r>
            <w:r>
              <w:rPr>
                <w:sz w:val="20"/>
              </w:rPr>
              <w:tab/>
            </w:r>
            <w:r>
              <w:rPr>
                <w:sz w:val="20"/>
              </w:rPr>
              <w:tab/>
            </w:r>
            <w:r>
              <w:rPr>
                <w:spacing w:val="-5"/>
                <w:sz w:val="20"/>
              </w:rPr>
              <w:t>for</w:t>
            </w:r>
            <w:r>
              <w:rPr>
                <w:sz w:val="20"/>
              </w:rPr>
              <w:tab/>
            </w:r>
            <w:r>
              <w:rPr>
                <w:sz w:val="20"/>
              </w:rPr>
              <w:tab/>
            </w:r>
            <w:r>
              <w:rPr>
                <w:sz w:val="20"/>
              </w:rPr>
              <w:tab/>
            </w:r>
            <w:r>
              <w:rPr>
                <w:spacing w:val="-2"/>
                <w:sz w:val="20"/>
              </w:rPr>
              <w:t>external</w:t>
            </w:r>
            <w:r>
              <w:rPr>
                <w:sz w:val="20"/>
              </w:rPr>
              <w:tab/>
            </w:r>
            <w:r>
              <w:rPr>
                <w:sz w:val="20"/>
              </w:rPr>
              <w:tab/>
            </w:r>
            <w:r>
              <w:rPr>
                <w:spacing w:val="-2"/>
                <w:sz w:val="20"/>
              </w:rPr>
              <w:t>institutes</w:t>
            </w:r>
          </w:p>
          <w:p w14:paraId="220B8038" w14:textId="77777777" w:rsidR="004444BC" w:rsidRDefault="000F6C2B">
            <w:pPr>
              <w:pStyle w:val="TableParagraph"/>
              <w:spacing w:line="213" w:lineRule="exact"/>
              <w:rPr>
                <w:sz w:val="20"/>
              </w:rPr>
            </w:pPr>
            <w:r>
              <w:rPr>
                <w:sz w:val="20"/>
              </w:rPr>
              <w:t>funded</w:t>
            </w:r>
            <w:r>
              <w:rPr>
                <w:spacing w:val="-5"/>
                <w:sz w:val="20"/>
              </w:rPr>
              <w:t xml:space="preserve"> </w:t>
            </w:r>
            <w:r>
              <w:rPr>
                <w:sz w:val="20"/>
              </w:rPr>
              <w:t>by</w:t>
            </w:r>
            <w:r>
              <w:rPr>
                <w:spacing w:val="-3"/>
                <w:sz w:val="20"/>
              </w:rPr>
              <w:t xml:space="preserve"> </w:t>
            </w:r>
            <w:r>
              <w:rPr>
                <w:sz w:val="20"/>
              </w:rPr>
              <w:t>the</w:t>
            </w:r>
            <w:r>
              <w:rPr>
                <w:spacing w:val="-4"/>
                <w:sz w:val="20"/>
              </w:rPr>
              <w:t xml:space="preserve"> Bank.</w:t>
            </w:r>
          </w:p>
        </w:tc>
        <w:tc>
          <w:tcPr>
            <w:tcW w:w="2122" w:type="dxa"/>
          </w:tcPr>
          <w:p w14:paraId="2E42975F" w14:textId="77777777" w:rsidR="004444BC" w:rsidRDefault="000F6C2B">
            <w:pPr>
              <w:pStyle w:val="TableParagraph"/>
              <w:ind w:left="106"/>
              <w:rPr>
                <w:sz w:val="20"/>
              </w:rPr>
            </w:pPr>
            <w:r>
              <w:rPr>
                <w:color w:val="212121"/>
                <w:sz w:val="20"/>
              </w:rPr>
              <w:t>Shri</w:t>
            </w:r>
            <w:r>
              <w:rPr>
                <w:color w:val="212121"/>
                <w:spacing w:val="-14"/>
                <w:sz w:val="20"/>
              </w:rPr>
              <w:t xml:space="preserve"> </w:t>
            </w:r>
            <w:r>
              <w:rPr>
                <w:color w:val="212121"/>
                <w:sz w:val="20"/>
              </w:rPr>
              <w:t>Rajesh</w:t>
            </w:r>
            <w:r>
              <w:rPr>
                <w:color w:val="212121"/>
                <w:spacing w:val="-14"/>
                <w:sz w:val="20"/>
              </w:rPr>
              <w:t xml:space="preserve"> </w:t>
            </w:r>
            <w:r>
              <w:rPr>
                <w:color w:val="212121"/>
                <w:sz w:val="20"/>
              </w:rPr>
              <w:t xml:space="preserve">Kumar </w:t>
            </w:r>
            <w:proofErr w:type="spellStart"/>
            <w:r>
              <w:rPr>
                <w:color w:val="212121"/>
                <w:spacing w:val="-2"/>
                <w:sz w:val="20"/>
              </w:rPr>
              <w:t>Moria</w:t>
            </w:r>
            <w:proofErr w:type="spellEnd"/>
            <w:r>
              <w:rPr>
                <w:color w:val="212121"/>
                <w:spacing w:val="-2"/>
                <w:sz w:val="20"/>
              </w:rPr>
              <w:t>,</w:t>
            </w:r>
          </w:p>
          <w:p w14:paraId="4BB5E5BD" w14:textId="77777777" w:rsidR="004444BC" w:rsidRDefault="000F6C2B">
            <w:pPr>
              <w:pStyle w:val="TableParagraph"/>
              <w:ind w:left="106" w:right="766"/>
              <w:rPr>
                <w:sz w:val="20"/>
              </w:rPr>
            </w:pPr>
            <w:r>
              <w:rPr>
                <w:color w:val="212121"/>
                <w:sz w:val="20"/>
              </w:rPr>
              <w:t>Chief</w:t>
            </w:r>
            <w:r>
              <w:rPr>
                <w:color w:val="212121"/>
                <w:spacing w:val="-14"/>
                <w:sz w:val="20"/>
              </w:rPr>
              <w:t xml:space="preserve"> </w:t>
            </w:r>
            <w:r>
              <w:rPr>
                <w:color w:val="212121"/>
                <w:sz w:val="20"/>
              </w:rPr>
              <w:t xml:space="preserve">General </w:t>
            </w:r>
            <w:r>
              <w:rPr>
                <w:color w:val="212121"/>
                <w:spacing w:val="-2"/>
                <w:sz w:val="20"/>
              </w:rPr>
              <w:t>Manager</w:t>
            </w:r>
          </w:p>
          <w:p w14:paraId="1C3B4F6A" w14:textId="77777777" w:rsidR="004444BC" w:rsidRDefault="000F6C2B">
            <w:pPr>
              <w:pStyle w:val="TableParagraph"/>
              <w:spacing w:before="226"/>
              <w:ind w:left="106" w:right="454"/>
              <w:rPr>
                <w:sz w:val="20"/>
              </w:rPr>
            </w:pPr>
            <w:r>
              <w:rPr>
                <w:color w:val="212121"/>
                <w:sz w:val="20"/>
              </w:rPr>
              <w:t>Smt.</w:t>
            </w:r>
            <w:r>
              <w:rPr>
                <w:color w:val="212121"/>
                <w:spacing w:val="-14"/>
                <w:sz w:val="20"/>
              </w:rPr>
              <w:t xml:space="preserve"> </w:t>
            </w:r>
            <w:proofErr w:type="spellStart"/>
            <w:r>
              <w:rPr>
                <w:color w:val="212121"/>
                <w:sz w:val="20"/>
              </w:rPr>
              <w:t>Subhashree</w:t>
            </w:r>
            <w:proofErr w:type="spellEnd"/>
            <w:r>
              <w:rPr>
                <w:color w:val="212121"/>
                <w:sz w:val="20"/>
              </w:rPr>
              <w:t xml:space="preserve"> </w:t>
            </w:r>
            <w:r>
              <w:rPr>
                <w:color w:val="212121"/>
                <w:spacing w:val="-4"/>
                <w:sz w:val="20"/>
              </w:rPr>
              <w:t>MK,</w:t>
            </w:r>
          </w:p>
          <w:p w14:paraId="2A62617D" w14:textId="77777777" w:rsidR="004444BC" w:rsidRDefault="000F6C2B">
            <w:pPr>
              <w:pStyle w:val="TableParagraph"/>
              <w:spacing w:line="230" w:lineRule="exact"/>
              <w:ind w:left="106"/>
              <w:rPr>
                <w:sz w:val="20"/>
              </w:rPr>
            </w:pPr>
            <w:r>
              <w:rPr>
                <w:color w:val="212121"/>
                <w:sz w:val="20"/>
              </w:rPr>
              <w:t>General</w:t>
            </w:r>
            <w:r>
              <w:rPr>
                <w:color w:val="212121"/>
                <w:spacing w:val="-6"/>
                <w:sz w:val="20"/>
              </w:rPr>
              <w:t xml:space="preserve"> </w:t>
            </w:r>
            <w:r>
              <w:rPr>
                <w:color w:val="212121"/>
                <w:spacing w:val="-2"/>
                <w:sz w:val="20"/>
              </w:rPr>
              <w:t>Manager</w:t>
            </w:r>
          </w:p>
        </w:tc>
        <w:tc>
          <w:tcPr>
            <w:tcW w:w="1999" w:type="dxa"/>
          </w:tcPr>
          <w:p w14:paraId="1B42B2EF" w14:textId="77777777" w:rsidR="004444BC" w:rsidRDefault="00031B27">
            <w:pPr>
              <w:pStyle w:val="TableParagraph"/>
              <w:ind w:right="376"/>
              <w:rPr>
                <w:sz w:val="20"/>
              </w:rPr>
            </w:pPr>
            <w:hyperlink r:id="rId95">
              <w:proofErr w:type="spellStart"/>
              <w:r w:rsidR="000F6C2B">
                <w:rPr>
                  <w:color w:val="0000FF"/>
                  <w:spacing w:val="-2"/>
                  <w:sz w:val="20"/>
                  <w:u w:val="single" w:color="0000FF"/>
                </w:rPr>
                <w:t>cpiocsbd</w:t>
              </w:r>
              <w:proofErr w:type="spellEnd"/>
            </w:hyperlink>
            <w:r w:rsidR="000F6C2B">
              <w:rPr>
                <w:color w:val="0000FF"/>
                <w:spacing w:val="-2"/>
                <w:sz w:val="20"/>
              </w:rPr>
              <w:t xml:space="preserve"> </w:t>
            </w:r>
            <w:hyperlink r:id="rId96">
              <w:r w:rsidR="000F6C2B">
                <w:rPr>
                  <w:color w:val="0000FF"/>
                  <w:spacing w:val="-2"/>
                  <w:sz w:val="20"/>
                  <w:u w:val="single" w:color="0000FF"/>
                </w:rPr>
                <w:t>@rbi.org.in</w:t>
              </w:r>
            </w:hyperlink>
          </w:p>
        </w:tc>
      </w:tr>
      <w:tr w:rsidR="004444BC" w14:paraId="5532F52B" w14:textId="77777777">
        <w:trPr>
          <w:trHeight w:val="2529"/>
        </w:trPr>
        <w:tc>
          <w:tcPr>
            <w:tcW w:w="2608" w:type="dxa"/>
          </w:tcPr>
          <w:p w14:paraId="214BFAD4"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External Investments and </w:t>
            </w:r>
            <w:r>
              <w:rPr>
                <w:b/>
                <w:spacing w:val="-2"/>
                <w:sz w:val="20"/>
              </w:rPr>
              <w:t>Operations</w:t>
            </w:r>
          </w:p>
          <w:p w14:paraId="7AE26217" w14:textId="77777777" w:rsidR="004444BC" w:rsidRDefault="000F6C2B">
            <w:pPr>
              <w:pStyle w:val="TableParagraph"/>
              <w:ind w:right="169"/>
              <w:rPr>
                <w:sz w:val="20"/>
              </w:rPr>
            </w:pPr>
            <w:r>
              <w:rPr>
                <w:sz w:val="20"/>
              </w:rPr>
              <w:t>Reserve Bank of India Central</w:t>
            </w:r>
            <w:r>
              <w:rPr>
                <w:spacing w:val="-9"/>
                <w:sz w:val="20"/>
              </w:rPr>
              <w:t xml:space="preserve"> </w:t>
            </w:r>
            <w:r>
              <w:rPr>
                <w:sz w:val="20"/>
              </w:rPr>
              <w:t>Office</w:t>
            </w:r>
            <w:r>
              <w:rPr>
                <w:spacing w:val="-10"/>
                <w:sz w:val="20"/>
              </w:rPr>
              <w:t xml:space="preserve"> </w:t>
            </w:r>
            <w:r>
              <w:rPr>
                <w:sz w:val="20"/>
              </w:rPr>
              <w:t>22</w:t>
            </w:r>
            <w:r>
              <w:rPr>
                <w:sz w:val="20"/>
                <w:vertAlign w:val="superscript"/>
              </w:rPr>
              <w:t>nd</w:t>
            </w:r>
            <w:r>
              <w:rPr>
                <w:spacing w:val="37"/>
                <w:sz w:val="20"/>
              </w:rPr>
              <w:t xml:space="preserve"> </w:t>
            </w:r>
            <w:r>
              <w:rPr>
                <w:sz w:val="20"/>
              </w:rPr>
              <w:t xml:space="preserve">Floor, Central Office Building Shahid Bhagat Singh </w:t>
            </w:r>
            <w:r>
              <w:rPr>
                <w:spacing w:val="-4"/>
                <w:sz w:val="20"/>
              </w:rPr>
              <w:t>Road</w:t>
            </w:r>
          </w:p>
          <w:p w14:paraId="59DA0CB5"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1D265B71"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638EAFCD" w14:textId="77777777" w:rsidR="004444BC" w:rsidRDefault="000F6C2B">
            <w:pPr>
              <w:pStyle w:val="TableParagraph"/>
              <w:spacing w:line="212" w:lineRule="exact"/>
              <w:rPr>
                <w:sz w:val="20"/>
              </w:rPr>
            </w:pPr>
            <w:r>
              <w:rPr>
                <w:color w:val="212121"/>
                <w:spacing w:val="-2"/>
                <w:sz w:val="20"/>
              </w:rPr>
              <w:t>22631045</w:t>
            </w:r>
          </w:p>
        </w:tc>
        <w:tc>
          <w:tcPr>
            <w:tcW w:w="3752" w:type="dxa"/>
          </w:tcPr>
          <w:p w14:paraId="73FB3CB0" w14:textId="77777777" w:rsidR="004444BC" w:rsidRDefault="000F6C2B">
            <w:pPr>
              <w:pStyle w:val="TableParagraph"/>
              <w:ind w:right="97"/>
              <w:jc w:val="both"/>
              <w:rPr>
                <w:sz w:val="20"/>
              </w:rPr>
            </w:pPr>
            <w:r>
              <w:rPr>
                <w:sz w:val="20"/>
              </w:rPr>
              <w:t>Management and investment of foreign exchange reserves of the Reserve</w:t>
            </w:r>
            <w:r>
              <w:rPr>
                <w:spacing w:val="40"/>
                <w:sz w:val="20"/>
              </w:rPr>
              <w:t xml:space="preserve"> </w:t>
            </w:r>
            <w:r>
              <w:rPr>
                <w:sz w:val="20"/>
              </w:rPr>
              <w:t>Bank of India</w:t>
            </w:r>
          </w:p>
        </w:tc>
        <w:tc>
          <w:tcPr>
            <w:tcW w:w="2122" w:type="dxa"/>
          </w:tcPr>
          <w:p w14:paraId="08541763" w14:textId="445B879B" w:rsidR="004444BC" w:rsidRDefault="001770A9" w:rsidP="001770A9">
            <w:pPr>
              <w:pStyle w:val="TableParagraph"/>
              <w:ind w:left="106"/>
              <w:rPr>
                <w:sz w:val="20"/>
              </w:rPr>
            </w:pPr>
            <w:r w:rsidRPr="001770A9">
              <w:rPr>
                <w:sz w:val="20"/>
              </w:rPr>
              <w:t>Shri Mohit Kumar,</w:t>
            </w:r>
            <w:r w:rsidRPr="001770A9">
              <w:rPr>
                <w:sz w:val="20"/>
              </w:rPr>
              <w:br/>
              <w:t>Deputy General Manager</w:t>
            </w:r>
            <w:r w:rsidRPr="001770A9">
              <w:rPr>
                <w:sz w:val="20"/>
              </w:rPr>
              <w:br/>
            </w:r>
            <w:r w:rsidRPr="001770A9">
              <w:rPr>
                <w:sz w:val="20"/>
              </w:rPr>
              <w:br/>
              <w:t>Smt. Nishi Moudgil,</w:t>
            </w:r>
            <w:r w:rsidRPr="001770A9">
              <w:rPr>
                <w:sz w:val="20"/>
              </w:rPr>
              <w:br/>
              <w:t>Deputy General Manager</w:t>
            </w:r>
          </w:p>
        </w:tc>
        <w:tc>
          <w:tcPr>
            <w:tcW w:w="1999" w:type="dxa"/>
          </w:tcPr>
          <w:p w14:paraId="1D11F6BA" w14:textId="77777777" w:rsidR="004444BC" w:rsidRDefault="00031B27">
            <w:pPr>
              <w:pStyle w:val="TableParagraph"/>
              <w:spacing w:line="227" w:lineRule="exact"/>
              <w:rPr>
                <w:sz w:val="20"/>
              </w:rPr>
            </w:pPr>
            <w:hyperlink r:id="rId97">
              <w:proofErr w:type="spellStart"/>
              <w:r w:rsidR="000F6C2B">
                <w:rPr>
                  <w:color w:val="0000FF"/>
                  <w:sz w:val="20"/>
                  <w:u w:val="single" w:color="0000FF"/>
                </w:rPr>
                <w:t>cpiodeio</w:t>
              </w:r>
              <w:proofErr w:type="spellEnd"/>
              <w:r w:rsidR="000F6C2B">
                <w:rPr>
                  <w:color w:val="0000FF"/>
                  <w:spacing w:val="-9"/>
                  <w:sz w:val="20"/>
                  <w:u w:val="single" w:color="0000FF"/>
                </w:rPr>
                <w:t xml:space="preserve"> </w:t>
              </w:r>
              <w:r w:rsidR="000F6C2B">
                <w:rPr>
                  <w:color w:val="0000FF"/>
                  <w:spacing w:val="-2"/>
                  <w:sz w:val="20"/>
                  <w:u w:val="single" w:color="0000FF"/>
                </w:rPr>
                <w:t>@rbi.org.in</w:t>
              </w:r>
            </w:hyperlink>
          </w:p>
        </w:tc>
      </w:tr>
      <w:tr w:rsidR="004444BC" w14:paraId="487EAC2C" w14:textId="77777777">
        <w:trPr>
          <w:trHeight w:val="2530"/>
        </w:trPr>
        <w:tc>
          <w:tcPr>
            <w:tcW w:w="2608" w:type="dxa"/>
          </w:tcPr>
          <w:p w14:paraId="1EF443EC" w14:textId="77777777" w:rsidR="004444BC" w:rsidRDefault="000F6C2B">
            <w:pPr>
              <w:pStyle w:val="TableParagraph"/>
              <w:ind w:right="169"/>
              <w:rPr>
                <w:b/>
                <w:sz w:val="20"/>
              </w:rPr>
            </w:pPr>
            <w:r>
              <w:rPr>
                <w:b/>
                <w:sz w:val="20"/>
              </w:rPr>
              <w:t>Department of Government</w:t>
            </w:r>
            <w:r>
              <w:rPr>
                <w:b/>
                <w:spacing w:val="-14"/>
                <w:sz w:val="20"/>
              </w:rPr>
              <w:t xml:space="preserve"> </w:t>
            </w:r>
            <w:r>
              <w:rPr>
                <w:b/>
                <w:sz w:val="20"/>
              </w:rPr>
              <w:t>and</w:t>
            </w:r>
            <w:r>
              <w:rPr>
                <w:b/>
                <w:spacing w:val="-14"/>
                <w:sz w:val="20"/>
              </w:rPr>
              <w:t xml:space="preserve"> </w:t>
            </w:r>
            <w:r>
              <w:rPr>
                <w:b/>
                <w:sz w:val="20"/>
              </w:rPr>
              <w:t xml:space="preserve">Bank </w:t>
            </w:r>
            <w:r>
              <w:rPr>
                <w:b/>
                <w:spacing w:val="-2"/>
                <w:sz w:val="20"/>
              </w:rPr>
              <w:t>Accounts</w:t>
            </w:r>
          </w:p>
          <w:p w14:paraId="1BDE6B49"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EC68BFD" w14:textId="77777777" w:rsidR="004444BC" w:rsidRDefault="000F6C2B">
            <w:pPr>
              <w:pStyle w:val="TableParagraph"/>
              <w:ind w:right="169"/>
              <w:rPr>
                <w:sz w:val="20"/>
              </w:rPr>
            </w:pPr>
            <w:r>
              <w:rPr>
                <w:sz w:val="20"/>
              </w:rPr>
              <w:t>4</w:t>
            </w:r>
            <w:r>
              <w:rPr>
                <w:sz w:val="20"/>
                <w:vertAlign w:val="superscript"/>
              </w:rPr>
              <w:t>th</w:t>
            </w:r>
            <w:r>
              <w:rPr>
                <w:spacing w:val="36"/>
                <w:sz w:val="20"/>
              </w:rPr>
              <w:t xml:space="preserve"> </w:t>
            </w:r>
            <w:r>
              <w:rPr>
                <w:sz w:val="20"/>
              </w:rPr>
              <w:t>Floor,</w:t>
            </w:r>
            <w:r>
              <w:rPr>
                <w:spacing w:val="-10"/>
                <w:sz w:val="20"/>
              </w:rPr>
              <w:t xml:space="preserve"> </w:t>
            </w:r>
            <w:proofErr w:type="spellStart"/>
            <w:r>
              <w:rPr>
                <w:sz w:val="20"/>
              </w:rPr>
              <w:t>Byculla</w:t>
            </w:r>
            <w:proofErr w:type="spellEnd"/>
            <w:r>
              <w:rPr>
                <w:spacing w:val="-9"/>
                <w:sz w:val="20"/>
              </w:rPr>
              <w:t xml:space="preserve"> </w:t>
            </w:r>
            <w:r>
              <w:rPr>
                <w:sz w:val="20"/>
              </w:rPr>
              <w:t xml:space="preserve">Office Building Opp. Mumbai Central Station </w:t>
            </w:r>
            <w:proofErr w:type="spellStart"/>
            <w:r>
              <w:rPr>
                <w:sz w:val="20"/>
              </w:rPr>
              <w:t>Byculla</w:t>
            </w:r>
            <w:proofErr w:type="spellEnd"/>
            <w:r>
              <w:rPr>
                <w:sz w:val="20"/>
              </w:rPr>
              <w:t>, Mumbai – 400 008</w:t>
            </w:r>
          </w:p>
          <w:p w14:paraId="16AA4CF9" w14:textId="19858495" w:rsidR="004444BC" w:rsidRDefault="000F6C2B">
            <w:pPr>
              <w:pStyle w:val="TableParagraph"/>
              <w:spacing w:line="213"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sidR="00D87382" w:rsidRPr="00D87382">
              <w:rPr>
                <w:color w:val="212121"/>
                <w:spacing w:val="-4"/>
                <w:sz w:val="20"/>
              </w:rPr>
              <w:t>022-23020986</w:t>
            </w:r>
            <w:r w:rsidR="00D87382">
              <w:rPr>
                <w:color w:val="212121"/>
                <w:spacing w:val="-4"/>
                <w:sz w:val="20"/>
              </w:rPr>
              <w:br/>
            </w:r>
            <w:r w:rsidR="00D87382" w:rsidRPr="00D87382">
              <w:rPr>
                <w:sz w:val="20"/>
              </w:rPr>
              <w:t>022-23028509</w:t>
            </w:r>
          </w:p>
        </w:tc>
        <w:tc>
          <w:tcPr>
            <w:tcW w:w="3752" w:type="dxa"/>
          </w:tcPr>
          <w:p w14:paraId="1E579AEA" w14:textId="77777777" w:rsidR="004444BC" w:rsidRDefault="000F6C2B">
            <w:pPr>
              <w:pStyle w:val="TableParagraph"/>
              <w:ind w:right="97"/>
              <w:jc w:val="both"/>
              <w:rPr>
                <w:sz w:val="20"/>
              </w:rPr>
            </w:pPr>
            <w:r>
              <w:rPr>
                <w:sz w:val="20"/>
              </w:rPr>
              <w:t>Bankers to the banks and governments and accounting for public debt of</w:t>
            </w:r>
            <w:r>
              <w:rPr>
                <w:spacing w:val="40"/>
                <w:sz w:val="20"/>
              </w:rPr>
              <w:t xml:space="preserve"> </w:t>
            </w:r>
            <w:r>
              <w:rPr>
                <w:sz w:val="20"/>
              </w:rPr>
              <w:t>central and state governments. It is</w:t>
            </w:r>
            <w:r>
              <w:rPr>
                <w:spacing w:val="80"/>
                <w:sz w:val="20"/>
              </w:rPr>
              <w:t xml:space="preserve"> </w:t>
            </w:r>
            <w:r>
              <w:rPr>
                <w:sz w:val="20"/>
              </w:rPr>
              <w:t>also responsible for maintenance of the Reserve Bank's internal accounts and compilation of its weekly statement of affairs and annual balance sheets</w:t>
            </w:r>
          </w:p>
        </w:tc>
        <w:tc>
          <w:tcPr>
            <w:tcW w:w="2122" w:type="dxa"/>
          </w:tcPr>
          <w:p w14:paraId="7B97DBD9" w14:textId="358A4405" w:rsidR="004444BC" w:rsidRDefault="00D87382">
            <w:pPr>
              <w:pStyle w:val="TableParagraph"/>
              <w:ind w:left="106"/>
              <w:rPr>
                <w:sz w:val="20"/>
              </w:rPr>
            </w:pPr>
            <w:r w:rsidRPr="00D87382">
              <w:rPr>
                <w:sz w:val="20"/>
              </w:rPr>
              <w:t>Shri Subhash Chand</w:t>
            </w:r>
            <w:r>
              <w:rPr>
                <w:sz w:val="20"/>
              </w:rPr>
              <w:t xml:space="preserve">, </w:t>
            </w:r>
            <w:r>
              <w:rPr>
                <w:sz w:val="20"/>
              </w:rPr>
              <w:br/>
            </w:r>
            <w:r w:rsidRPr="00D87382">
              <w:rPr>
                <w:sz w:val="20"/>
              </w:rPr>
              <w:t>General Manager</w:t>
            </w:r>
            <w:r>
              <w:rPr>
                <w:sz w:val="20"/>
              </w:rPr>
              <w:br/>
            </w:r>
            <w:r>
              <w:rPr>
                <w:sz w:val="20"/>
              </w:rPr>
              <w:br/>
            </w:r>
            <w:r w:rsidRPr="00D87382">
              <w:rPr>
                <w:sz w:val="20"/>
              </w:rPr>
              <w:t xml:space="preserve">Shri </w:t>
            </w:r>
            <w:proofErr w:type="spellStart"/>
            <w:r w:rsidRPr="00D87382">
              <w:rPr>
                <w:sz w:val="20"/>
              </w:rPr>
              <w:t>Sreeni</w:t>
            </w:r>
            <w:proofErr w:type="spellEnd"/>
            <w:r w:rsidRPr="00D87382">
              <w:rPr>
                <w:sz w:val="20"/>
              </w:rPr>
              <w:t xml:space="preserve"> </w:t>
            </w:r>
            <w:proofErr w:type="spellStart"/>
            <w:r w:rsidRPr="00D87382">
              <w:rPr>
                <w:sz w:val="20"/>
              </w:rPr>
              <w:t>Krishnankutty</w:t>
            </w:r>
            <w:proofErr w:type="spellEnd"/>
            <w:r w:rsidRPr="00D87382">
              <w:rPr>
                <w:sz w:val="20"/>
              </w:rPr>
              <w:t xml:space="preserve"> Nair</w:t>
            </w:r>
            <w:r>
              <w:rPr>
                <w:sz w:val="20"/>
              </w:rPr>
              <w:t>,</w:t>
            </w:r>
            <w:r>
              <w:rPr>
                <w:sz w:val="20"/>
              </w:rPr>
              <w:br/>
            </w:r>
            <w:r w:rsidRPr="00D87382">
              <w:rPr>
                <w:sz w:val="20"/>
              </w:rPr>
              <w:t>Deputy General Manager</w:t>
            </w:r>
          </w:p>
        </w:tc>
        <w:tc>
          <w:tcPr>
            <w:tcW w:w="1999" w:type="dxa"/>
          </w:tcPr>
          <w:p w14:paraId="0BDA15B0" w14:textId="77777777" w:rsidR="004444BC" w:rsidRDefault="00031B27">
            <w:pPr>
              <w:pStyle w:val="TableParagraph"/>
              <w:ind w:right="376"/>
              <w:rPr>
                <w:sz w:val="20"/>
              </w:rPr>
            </w:pPr>
            <w:hyperlink r:id="rId98">
              <w:proofErr w:type="spellStart"/>
              <w:r w:rsidR="000F6C2B">
                <w:rPr>
                  <w:color w:val="0000FF"/>
                  <w:spacing w:val="-2"/>
                  <w:sz w:val="20"/>
                  <w:u w:val="single" w:color="0000FF"/>
                </w:rPr>
                <w:t>cpiodgba</w:t>
              </w:r>
              <w:proofErr w:type="spellEnd"/>
            </w:hyperlink>
            <w:r w:rsidR="000F6C2B">
              <w:rPr>
                <w:color w:val="0000FF"/>
                <w:spacing w:val="-2"/>
                <w:sz w:val="20"/>
              </w:rPr>
              <w:t xml:space="preserve"> </w:t>
            </w:r>
            <w:hyperlink r:id="rId99">
              <w:r w:rsidR="000F6C2B">
                <w:rPr>
                  <w:color w:val="0000FF"/>
                  <w:spacing w:val="-2"/>
                  <w:sz w:val="20"/>
                  <w:u w:val="single" w:color="0000FF"/>
                </w:rPr>
                <w:t>@rbi.org.in</w:t>
              </w:r>
            </w:hyperlink>
          </w:p>
        </w:tc>
      </w:tr>
      <w:tr w:rsidR="004444BC" w14:paraId="5B46C0C2" w14:textId="77777777">
        <w:trPr>
          <w:trHeight w:val="2759"/>
        </w:trPr>
        <w:tc>
          <w:tcPr>
            <w:tcW w:w="2608" w:type="dxa"/>
          </w:tcPr>
          <w:p w14:paraId="3E9FE668" w14:textId="77777777" w:rsidR="004444BC" w:rsidRDefault="000F6C2B">
            <w:pPr>
              <w:pStyle w:val="TableParagraph"/>
              <w:ind w:right="169"/>
              <w:rPr>
                <w:sz w:val="20"/>
              </w:rPr>
            </w:pPr>
            <w:r>
              <w:rPr>
                <w:b/>
                <w:sz w:val="20"/>
              </w:rPr>
              <w:t>Department of Information</w:t>
            </w:r>
            <w:r>
              <w:rPr>
                <w:b/>
                <w:spacing w:val="-14"/>
                <w:sz w:val="20"/>
              </w:rPr>
              <w:t xml:space="preserve"> </w:t>
            </w:r>
            <w:r>
              <w:rPr>
                <w:b/>
                <w:sz w:val="20"/>
              </w:rPr>
              <w:t xml:space="preserve">Technology </w:t>
            </w:r>
            <w:r>
              <w:rPr>
                <w:sz w:val="20"/>
              </w:rPr>
              <w:t>Reserve Bank of India, 14th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 xml:space="preserve">Office </w:t>
            </w:r>
            <w:r>
              <w:rPr>
                <w:spacing w:val="-2"/>
                <w:sz w:val="20"/>
              </w:rPr>
              <w:t>Building,</w:t>
            </w:r>
          </w:p>
          <w:p w14:paraId="1756F621" w14:textId="77777777" w:rsidR="004444BC" w:rsidRDefault="000F6C2B">
            <w:pPr>
              <w:pStyle w:val="TableParagraph"/>
              <w:ind w:right="473"/>
              <w:rPr>
                <w:sz w:val="20"/>
              </w:rPr>
            </w:pPr>
            <w:r>
              <w:rPr>
                <w:sz w:val="20"/>
              </w:rPr>
              <w:t>Shahid</w:t>
            </w:r>
            <w:r>
              <w:rPr>
                <w:spacing w:val="-14"/>
                <w:sz w:val="20"/>
              </w:rPr>
              <w:t xml:space="preserve"> </w:t>
            </w:r>
            <w:r>
              <w:rPr>
                <w:sz w:val="20"/>
              </w:rPr>
              <w:t>Bhagat</w:t>
            </w:r>
            <w:r>
              <w:rPr>
                <w:spacing w:val="-14"/>
                <w:sz w:val="20"/>
              </w:rPr>
              <w:t xml:space="preserve"> </w:t>
            </w:r>
            <w:r>
              <w:rPr>
                <w:sz w:val="20"/>
              </w:rPr>
              <w:t xml:space="preserve">Singh </w:t>
            </w:r>
            <w:r>
              <w:rPr>
                <w:spacing w:val="-4"/>
                <w:sz w:val="20"/>
              </w:rPr>
              <w:t>Road</w:t>
            </w:r>
          </w:p>
          <w:p w14:paraId="7E2D1B5D"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75421380" w14:textId="3FC585A8" w:rsidR="004444BC" w:rsidRDefault="000F6C2B">
            <w:pPr>
              <w:pStyle w:val="TableParagraph"/>
              <w:rPr>
                <w:sz w:val="20"/>
              </w:rPr>
            </w:pPr>
            <w:r>
              <w:rPr>
                <w:sz w:val="20"/>
              </w:rPr>
              <w:t>Contact</w:t>
            </w:r>
            <w:r>
              <w:rPr>
                <w:spacing w:val="-5"/>
                <w:sz w:val="20"/>
              </w:rPr>
              <w:t xml:space="preserve"> </w:t>
            </w:r>
            <w:r>
              <w:rPr>
                <w:sz w:val="20"/>
              </w:rPr>
              <w:t>No:</w:t>
            </w:r>
            <w:r>
              <w:rPr>
                <w:spacing w:val="-3"/>
                <w:sz w:val="20"/>
              </w:rPr>
              <w:t xml:space="preserve"> </w:t>
            </w:r>
            <w:r w:rsidR="006E336C" w:rsidRPr="00731C74">
              <w:rPr>
                <w:spacing w:val="-4"/>
                <w:sz w:val="20"/>
              </w:rPr>
              <w:t>022-222610439</w:t>
            </w:r>
            <w:r>
              <w:rPr>
                <w:spacing w:val="-2"/>
                <w:sz w:val="20"/>
              </w:rPr>
              <w:t>,</w:t>
            </w:r>
          </w:p>
          <w:p w14:paraId="02F3157B" w14:textId="77777777" w:rsidR="004444BC" w:rsidRDefault="000F6C2B">
            <w:pPr>
              <w:pStyle w:val="TableParagraph"/>
              <w:spacing w:line="230" w:lineRule="exact"/>
              <w:rPr>
                <w:sz w:val="20"/>
              </w:rPr>
            </w:pPr>
            <w:r>
              <w:rPr>
                <w:spacing w:val="-2"/>
                <w:sz w:val="20"/>
              </w:rPr>
              <w:t>022-22610416</w:t>
            </w:r>
          </w:p>
          <w:p w14:paraId="428BCC73" w14:textId="77777777" w:rsidR="004444BC" w:rsidRDefault="000F6C2B">
            <w:pPr>
              <w:pStyle w:val="TableParagraph"/>
              <w:spacing w:line="213" w:lineRule="exact"/>
              <w:rPr>
                <w:sz w:val="20"/>
              </w:rPr>
            </w:pPr>
            <w:r>
              <w:rPr>
                <w:color w:val="212121"/>
                <w:spacing w:val="-2"/>
                <w:sz w:val="20"/>
              </w:rPr>
              <w:t>Fax-022-022691557</w:t>
            </w:r>
          </w:p>
        </w:tc>
        <w:tc>
          <w:tcPr>
            <w:tcW w:w="3752" w:type="dxa"/>
          </w:tcPr>
          <w:p w14:paraId="082F3D89" w14:textId="77777777" w:rsidR="004444BC" w:rsidRDefault="000F6C2B">
            <w:pPr>
              <w:pStyle w:val="TableParagraph"/>
              <w:ind w:right="97"/>
              <w:jc w:val="both"/>
              <w:rPr>
                <w:sz w:val="20"/>
              </w:rPr>
            </w:pPr>
            <w:r>
              <w:rPr>
                <w:sz w:val="20"/>
              </w:rPr>
              <w:t xml:space="preserve">Procurement and Maintenance of Computer Systems and Network Systems for use in RBI. Designing, developing and </w:t>
            </w:r>
            <w:proofErr w:type="spellStart"/>
            <w:r>
              <w:rPr>
                <w:sz w:val="20"/>
              </w:rPr>
              <w:t>operationalising</w:t>
            </w:r>
            <w:proofErr w:type="spellEnd"/>
            <w:r>
              <w:rPr>
                <w:sz w:val="20"/>
              </w:rPr>
              <w:t xml:space="preserve"> major IT projects in RBI.</w:t>
            </w:r>
          </w:p>
        </w:tc>
        <w:tc>
          <w:tcPr>
            <w:tcW w:w="2122" w:type="dxa"/>
          </w:tcPr>
          <w:p w14:paraId="35BA60B8" w14:textId="77777777" w:rsidR="006E336C" w:rsidRDefault="006E336C" w:rsidP="006E336C">
            <w:pPr>
              <w:pStyle w:val="TableParagraph"/>
              <w:ind w:left="106"/>
              <w:rPr>
                <w:sz w:val="20"/>
              </w:rPr>
            </w:pPr>
            <w:r w:rsidRPr="00731C74">
              <w:rPr>
                <w:sz w:val="20"/>
              </w:rPr>
              <w:t>Smt. Asha Singh Sharma</w:t>
            </w:r>
            <w:r>
              <w:rPr>
                <w:spacing w:val="-2"/>
                <w:sz w:val="20"/>
              </w:rPr>
              <w:t>,</w:t>
            </w:r>
          </w:p>
          <w:p w14:paraId="4A1D4DA8" w14:textId="77777777" w:rsidR="006E336C" w:rsidRDefault="006E336C" w:rsidP="006E336C">
            <w:pPr>
              <w:pStyle w:val="TableParagraph"/>
              <w:ind w:left="106"/>
              <w:rPr>
                <w:sz w:val="20"/>
              </w:rPr>
            </w:pPr>
            <w:r w:rsidRPr="00731C74">
              <w:rPr>
                <w:sz w:val="20"/>
              </w:rPr>
              <w:t>Deputy General Manager</w:t>
            </w:r>
          </w:p>
          <w:p w14:paraId="75ED705B" w14:textId="77777777" w:rsidR="004444BC" w:rsidRDefault="000F6C2B">
            <w:pPr>
              <w:pStyle w:val="TableParagraph"/>
              <w:spacing w:before="227"/>
              <w:ind w:left="106" w:right="443"/>
              <w:rPr>
                <w:sz w:val="20"/>
              </w:rPr>
            </w:pPr>
            <w:r>
              <w:rPr>
                <w:sz w:val="20"/>
              </w:rPr>
              <w:t xml:space="preserve">Shri L. </w:t>
            </w:r>
            <w:proofErr w:type="spellStart"/>
            <w:r>
              <w:rPr>
                <w:spacing w:val="-2"/>
                <w:sz w:val="20"/>
              </w:rPr>
              <w:t>Hangmuanthang</w:t>
            </w:r>
            <w:proofErr w:type="spellEnd"/>
            <w:r>
              <w:rPr>
                <w:spacing w:val="-2"/>
                <w:sz w:val="20"/>
              </w:rPr>
              <w:t xml:space="preserve">, </w:t>
            </w:r>
            <w:r>
              <w:rPr>
                <w:sz w:val="20"/>
              </w:rPr>
              <w:t xml:space="preserve">Deputy General </w:t>
            </w:r>
            <w:r>
              <w:rPr>
                <w:spacing w:val="-2"/>
                <w:sz w:val="20"/>
              </w:rPr>
              <w:t>Manager</w:t>
            </w:r>
          </w:p>
        </w:tc>
        <w:tc>
          <w:tcPr>
            <w:tcW w:w="1999" w:type="dxa"/>
          </w:tcPr>
          <w:p w14:paraId="30FC549C" w14:textId="77777777" w:rsidR="004444BC" w:rsidRDefault="00031B27">
            <w:pPr>
              <w:pStyle w:val="TableParagraph"/>
              <w:spacing w:line="227" w:lineRule="exact"/>
              <w:rPr>
                <w:sz w:val="20"/>
              </w:rPr>
            </w:pPr>
            <w:hyperlink r:id="rId100">
              <w:proofErr w:type="spellStart"/>
              <w:r w:rsidR="000F6C2B">
                <w:rPr>
                  <w:color w:val="0000FF"/>
                  <w:sz w:val="20"/>
                  <w:u w:val="single" w:color="0000FF"/>
                </w:rPr>
                <w:t>cpiodit</w:t>
              </w:r>
              <w:proofErr w:type="spellEnd"/>
              <w:r w:rsidR="000F6C2B">
                <w:rPr>
                  <w:color w:val="0000FF"/>
                  <w:spacing w:val="-5"/>
                  <w:sz w:val="20"/>
                  <w:u w:val="single" w:color="0000FF"/>
                </w:rPr>
                <w:t xml:space="preserve"> </w:t>
              </w:r>
              <w:r w:rsidR="000F6C2B">
                <w:rPr>
                  <w:color w:val="0000FF"/>
                  <w:spacing w:val="-2"/>
                  <w:sz w:val="20"/>
                  <w:u w:val="single" w:color="0000FF"/>
                </w:rPr>
                <w:t>@rbi.org.in</w:t>
              </w:r>
            </w:hyperlink>
          </w:p>
        </w:tc>
      </w:tr>
    </w:tbl>
    <w:p w14:paraId="445DB562" w14:textId="77777777" w:rsidR="004444BC" w:rsidRDefault="004444BC">
      <w:pPr>
        <w:spacing w:line="227" w:lineRule="exact"/>
        <w:rPr>
          <w:sz w:val="20"/>
        </w:rPr>
        <w:sectPr w:rsidR="004444BC">
          <w:pgSz w:w="12240" w:h="15840"/>
          <w:pgMar w:top="540" w:right="760" w:bottom="280" w:left="760" w:header="720" w:footer="720" w:gutter="0"/>
          <w:cols w:space="720"/>
        </w:sectPr>
      </w:pPr>
    </w:p>
    <w:p w14:paraId="5A044173"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0B148CD5" w14:textId="77777777">
        <w:trPr>
          <w:trHeight w:val="3014"/>
        </w:trPr>
        <w:tc>
          <w:tcPr>
            <w:tcW w:w="2608" w:type="dxa"/>
          </w:tcPr>
          <w:p w14:paraId="704FB23D" w14:textId="77777777" w:rsidR="004444BC" w:rsidRDefault="000F6C2B">
            <w:pPr>
              <w:pStyle w:val="TableParagraph"/>
              <w:ind w:right="169"/>
              <w:rPr>
                <w:sz w:val="20"/>
              </w:rPr>
            </w:pPr>
            <w:r>
              <w:rPr>
                <w:b/>
                <w:sz w:val="20"/>
              </w:rPr>
              <w:t>Department of Payment and</w:t>
            </w:r>
            <w:r>
              <w:rPr>
                <w:b/>
                <w:spacing w:val="-14"/>
                <w:sz w:val="20"/>
              </w:rPr>
              <w:t xml:space="preserve"> </w:t>
            </w:r>
            <w:r>
              <w:rPr>
                <w:b/>
                <w:sz w:val="20"/>
              </w:rPr>
              <w:t>Settlement</w:t>
            </w:r>
            <w:r>
              <w:rPr>
                <w:b/>
                <w:spacing w:val="-14"/>
                <w:sz w:val="20"/>
              </w:rPr>
              <w:t xml:space="preserve"> </w:t>
            </w:r>
            <w:r>
              <w:rPr>
                <w:b/>
                <w:sz w:val="20"/>
              </w:rPr>
              <w:t xml:space="preserve">Systems </w:t>
            </w:r>
            <w:r>
              <w:rPr>
                <w:sz w:val="20"/>
              </w:rPr>
              <w:t>Reserve Bank of India Central Office</w:t>
            </w:r>
          </w:p>
          <w:p w14:paraId="3C75C9B8" w14:textId="77777777" w:rsidR="004444BC" w:rsidRDefault="000F6C2B">
            <w:pPr>
              <w:pStyle w:val="TableParagraph"/>
              <w:ind w:right="169"/>
              <w:rPr>
                <w:sz w:val="20"/>
              </w:rPr>
            </w:pPr>
            <w:r>
              <w:rPr>
                <w:sz w:val="20"/>
              </w:rPr>
              <w:t>14</w:t>
            </w:r>
            <w:r>
              <w:rPr>
                <w:sz w:val="20"/>
                <w:vertAlign w:val="superscript"/>
              </w:rPr>
              <w:t>th</w:t>
            </w:r>
            <w:r>
              <w:rPr>
                <w:spacing w:val="-13"/>
                <w:sz w:val="20"/>
              </w:rPr>
              <w:t xml:space="preserve"> </w:t>
            </w:r>
            <w:r>
              <w:rPr>
                <w:sz w:val="20"/>
              </w:rPr>
              <w:t>Floor,</w:t>
            </w:r>
            <w:r>
              <w:rPr>
                <w:spacing w:val="-13"/>
                <w:sz w:val="20"/>
              </w:rPr>
              <w:t xml:space="preserve"> </w:t>
            </w:r>
            <w:r>
              <w:rPr>
                <w:sz w:val="20"/>
              </w:rPr>
              <w:t>Central</w:t>
            </w:r>
            <w:r>
              <w:rPr>
                <w:spacing w:val="-12"/>
                <w:sz w:val="20"/>
              </w:rPr>
              <w:t xml:space="preserve"> </w:t>
            </w:r>
            <w:r>
              <w:rPr>
                <w:sz w:val="20"/>
              </w:rPr>
              <w:t xml:space="preserve">Office </w:t>
            </w:r>
            <w:r>
              <w:rPr>
                <w:spacing w:val="-2"/>
                <w:sz w:val="20"/>
              </w:rPr>
              <w:t>Building</w:t>
            </w:r>
          </w:p>
          <w:p w14:paraId="0DC85F8E" w14:textId="77777777" w:rsidR="004444BC" w:rsidRDefault="000F6C2B">
            <w:pPr>
              <w:pStyle w:val="TableParagraph"/>
              <w:rPr>
                <w:sz w:val="20"/>
              </w:rPr>
            </w:pPr>
            <w:r>
              <w:rPr>
                <w:sz w:val="20"/>
              </w:rPr>
              <w:t>Shahid</w:t>
            </w:r>
            <w:r>
              <w:rPr>
                <w:spacing w:val="-12"/>
                <w:sz w:val="20"/>
              </w:rPr>
              <w:t xml:space="preserve"> </w:t>
            </w:r>
            <w:r>
              <w:rPr>
                <w:sz w:val="20"/>
              </w:rPr>
              <w:t>Bhagat</w:t>
            </w:r>
            <w:r>
              <w:rPr>
                <w:spacing w:val="-13"/>
                <w:sz w:val="20"/>
              </w:rPr>
              <w:t xml:space="preserve"> </w:t>
            </w:r>
            <w:r>
              <w:rPr>
                <w:sz w:val="20"/>
              </w:rPr>
              <w:t>Singh</w:t>
            </w:r>
            <w:r>
              <w:rPr>
                <w:spacing w:val="-13"/>
                <w:sz w:val="20"/>
              </w:rPr>
              <w:t xml:space="preserve"> </w:t>
            </w:r>
            <w:r>
              <w:rPr>
                <w:sz w:val="20"/>
              </w:rPr>
              <w:t>Marg Mumbai – 400 001</w:t>
            </w:r>
          </w:p>
          <w:p w14:paraId="5B06778B" w14:textId="77777777" w:rsidR="004444BC" w:rsidRDefault="000F6C2B">
            <w:pPr>
              <w:pStyle w:val="TableParagraph"/>
              <w:spacing w:line="230" w:lineRule="exact"/>
              <w:rPr>
                <w:sz w:val="20"/>
              </w:rPr>
            </w:pPr>
            <w:r>
              <w:rPr>
                <w:sz w:val="20"/>
              </w:rPr>
              <w:t>Contact</w:t>
            </w:r>
            <w:r>
              <w:rPr>
                <w:spacing w:val="-5"/>
                <w:sz w:val="20"/>
              </w:rPr>
              <w:t xml:space="preserve"> </w:t>
            </w:r>
            <w:r>
              <w:rPr>
                <w:sz w:val="20"/>
              </w:rPr>
              <w:t>No:</w:t>
            </w:r>
            <w:r>
              <w:rPr>
                <w:spacing w:val="-3"/>
                <w:sz w:val="20"/>
              </w:rPr>
              <w:t xml:space="preserve"> </w:t>
            </w:r>
            <w:r>
              <w:rPr>
                <w:spacing w:val="-4"/>
                <w:sz w:val="20"/>
              </w:rPr>
              <w:t>022-</w:t>
            </w:r>
          </w:p>
          <w:p w14:paraId="2224E8BD" w14:textId="77777777" w:rsidR="004444BC" w:rsidRDefault="000F6C2B">
            <w:pPr>
              <w:pStyle w:val="TableParagraph"/>
              <w:rPr>
                <w:sz w:val="20"/>
              </w:rPr>
            </w:pPr>
            <w:r>
              <w:rPr>
                <w:spacing w:val="-2"/>
                <w:sz w:val="20"/>
              </w:rPr>
              <w:t>22668601</w:t>
            </w:r>
          </w:p>
        </w:tc>
        <w:tc>
          <w:tcPr>
            <w:tcW w:w="3752" w:type="dxa"/>
          </w:tcPr>
          <w:p w14:paraId="7D015AF2" w14:textId="77777777" w:rsidR="004444BC" w:rsidRDefault="000F6C2B">
            <w:pPr>
              <w:pStyle w:val="TableParagraph"/>
              <w:ind w:right="95"/>
              <w:jc w:val="both"/>
              <w:rPr>
                <w:sz w:val="20"/>
              </w:rPr>
            </w:pPr>
            <w:r>
              <w:rPr>
                <w:sz w:val="20"/>
              </w:rPr>
              <w:t>Regulation and oversight on the Payment and Settlement Systems</w:t>
            </w:r>
            <w:r>
              <w:rPr>
                <w:spacing w:val="40"/>
                <w:sz w:val="20"/>
              </w:rPr>
              <w:t xml:space="preserve"> </w:t>
            </w:r>
            <w:r>
              <w:rPr>
                <w:sz w:val="20"/>
              </w:rPr>
              <w:t>which encompass the cheque based clearing systems managed by the Reserve Bank and other commercial banks, Electronic Clearing Service (ECS),</w:t>
            </w:r>
            <w:r>
              <w:rPr>
                <w:spacing w:val="-3"/>
                <w:sz w:val="20"/>
              </w:rPr>
              <w:t xml:space="preserve"> </w:t>
            </w:r>
            <w:r>
              <w:rPr>
                <w:sz w:val="20"/>
              </w:rPr>
              <w:t>Electronic</w:t>
            </w:r>
            <w:r>
              <w:rPr>
                <w:spacing w:val="-3"/>
                <w:sz w:val="20"/>
              </w:rPr>
              <w:t xml:space="preserve"> </w:t>
            </w:r>
            <w:r>
              <w:rPr>
                <w:sz w:val="20"/>
              </w:rPr>
              <w:t>Funds</w:t>
            </w:r>
            <w:r>
              <w:rPr>
                <w:spacing w:val="-3"/>
                <w:sz w:val="20"/>
              </w:rPr>
              <w:t xml:space="preserve"> </w:t>
            </w:r>
            <w:r>
              <w:rPr>
                <w:sz w:val="20"/>
              </w:rPr>
              <w:t>Transfer</w:t>
            </w:r>
            <w:r>
              <w:rPr>
                <w:spacing w:val="-4"/>
                <w:sz w:val="20"/>
              </w:rPr>
              <w:t xml:space="preserve"> </w:t>
            </w:r>
            <w:r>
              <w:rPr>
                <w:sz w:val="20"/>
              </w:rPr>
              <w:t xml:space="preserve">(EFT) System, the inter-institutional Government Securities clearing, NEFT (National Electronic Funds Transfer), Card Payments, Mobile Payments and </w:t>
            </w:r>
            <w:proofErr w:type="spellStart"/>
            <w:r>
              <w:rPr>
                <w:sz w:val="20"/>
              </w:rPr>
              <w:t>Authorisation</w:t>
            </w:r>
            <w:proofErr w:type="spellEnd"/>
            <w:r>
              <w:rPr>
                <w:sz w:val="20"/>
              </w:rPr>
              <w:t xml:space="preserve"> of applications for setting up Payment Systems</w:t>
            </w:r>
          </w:p>
        </w:tc>
        <w:tc>
          <w:tcPr>
            <w:tcW w:w="2122" w:type="dxa"/>
          </w:tcPr>
          <w:p w14:paraId="380AF046" w14:textId="77777777" w:rsidR="004444BC" w:rsidRDefault="000F6C2B">
            <w:pPr>
              <w:pStyle w:val="TableParagraph"/>
              <w:ind w:left="106" w:right="443"/>
              <w:rPr>
                <w:sz w:val="20"/>
              </w:rPr>
            </w:pPr>
            <w:r>
              <w:rPr>
                <w:sz w:val="20"/>
              </w:rPr>
              <w:t xml:space="preserve">Shri </w:t>
            </w:r>
            <w:proofErr w:type="spellStart"/>
            <w:r>
              <w:rPr>
                <w:sz w:val="20"/>
              </w:rPr>
              <w:t>Kashiap</w:t>
            </w:r>
            <w:proofErr w:type="spellEnd"/>
            <w:r>
              <w:rPr>
                <w:sz w:val="20"/>
              </w:rPr>
              <w:t xml:space="preserve"> </w:t>
            </w:r>
            <w:r>
              <w:rPr>
                <w:spacing w:val="-2"/>
                <w:sz w:val="20"/>
              </w:rPr>
              <w:t xml:space="preserve">Balakrishnan, </w:t>
            </w:r>
            <w:r>
              <w:rPr>
                <w:sz w:val="20"/>
              </w:rPr>
              <w:t>General</w:t>
            </w:r>
            <w:r>
              <w:rPr>
                <w:spacing w:val="-14"/>
                <w:sz w:val="20"/>
              </w:rPr>
              <w:t xml:space="preserve"> </w:t>
            </w:r>
            <w:r>
              <w:rPr>
                <w:sz w:val="20"/>
              </w:rPr>
              <w:t>Manager</w:t>
            </w:r>
          </w:p>
        </w:tc>
        <w:tc>
          <w:tcPr>
            <w:tcW w:w="1999" w:type="dxa"/>
          </w:tcPr>
          <w:p w14:paraId="16B078BC" w14:textId="77777777" w:rsidR="004444BC" w:rsidRDefault="00031B27">
            <w:pPr>
              <w:pStyle w:val="TableParagraph"/>
              <w:ind w:right="376"/>
              <w:rPr>
                <w:sz w:val="20"/>
              </w:rPr>
            </w:pPr>
            <w:hyperlink r:id="rId101">
              <w:proofErr w:type="spellStart"/>
              <w:r w:rsidR="000F6C2B">
                <w:rPr>
                  <w:color w:val="0000FF"/>
                  <w:spacing w:val="-2"/>
                  <w:sz w:val="20"/>
                  <w:u w:val="single" w:color="0000FF"/>
                </w:rPr>
                <w:t>cpiodpss</w:t>
              </w:r>
              <w:proofErr w:type="spellEnd"/>
            </w:hyperlink>
            <w:r w:rsidR="000F6C2B">
              <w:rPr>
                <w:color w:val="0000FF"/>
                <w:spacing w:val="-2"/>
                <w:sz w:val="20"/>
              </w:rPr>
              <w:t xml:space="preserve"> </w:t>
            </w:r>
            <w:hyperlink r:id="rId102">
              <w:r w:rsidR="000F6C2B">
                <w:rPr>
                  <w:color w:val="0000FF"/>
                  <w:spacing w:val="-2"/>
                  <w:sz w:val="20"/>
                  <w:u w:val="single" w:color="0000FF"/>
                </w:rPr>
                <w:t>@rbi.org.in</w:t>
              </w:r>
            </w:hyperlink>
          </w:p>
        </w:tc>
      </w:tr>
      <w:tr w:rsidR="004444BC" w14:paraId="72EBD497" w14:textId="77777777">
        <w:trPr>
          <w:trHeight w:val="2399"/>
        </w:trPr>
        <w:tc>
          <w:tcPr>
            <w:tcW w:w="2608" w:type="dxa"/>
          </w:tcPr>
          <w:p w14:paraId="2E6B7443"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Statistics and Information </w:t>
            </w:r>
            <w:r>
              <w:rPr>
                <w:b/>
                <w:spacing w:val="-2"/>
                <w:sz w:val="20"/>
              </w:rPr>
              <w:t>Management</w:t>
            </w:r>
          </w:p>
          <w:p w14:paraId="4A6664EB" w14:textId="77777777" w:rsidR="00176616" w:rsidRPr="00E6288A" w:rsidRDefault="00176616" w:rsidP="00176616">
            <w:pPr>
              <w:pStyle w:val="TableParagraph"/>
              <w:rPr>
                <w:sz w:val="20"/>
              </w:rPr>
            </w:pPr>
            <w:r w:rsidRPr="00E6288A">
              <w:rPr>
                <w:sz w:val="20"/>
              </w:rPr>
              <w:t>Reserve Bank of India</w:t>
            </w:r>
          </w:p>
          <w:p w14:paraId="553A6044" w14:textId="77777777" w:rsidR="00176616" w:rsidRPr="00E6288A" w:rsidRDefault="00176616" w:rsidP="00176616">
            <w:pPr>
              <w:pStyle w:val="TableParagraph"/>
              <w:rPr>
                <w:sz w:val="20"/>
              </w:rPr>
            </w:pPr>
            <w:r w:rsidRPr="00E6288A">
              <w:rPr>
                <w:sz w:val="20"/>
              </w:rPr>
              <w:t>C-9, 6th Floor</w:t>
            </w:r>
          </w:p>
          <w:p w14:paraId="3B8BE2D3" w14:textId="77777777" w:rsidR="00176616" w:rsidRPr="00E6288A" w:rsidRDefault="00176616" w:rsidP="00176616">
            <w:pPr>
              <w:pStyle w:val="TableParagraph"/>
              <w:rPr>
                <w:sz w:val="20"/>
              </w:rPr>
            </w:pPr>
            <w:r w:rsidRPr="00E6288A">
              <w:rPr>
                <w:sz w:val="20"/>
              </w:rPr>
              <w:t xml:space="preserve">Bandra Kurla Complex </w:t>
            </w:r>
          </w:p>
          <w:p w14:paraId="0089957E" w14:textId="77777777" w:rsidR="00176616" w:rsidRDefault="00176616" w:rsidP="00176616">
            <w:pPr>
              <w:pStyle w:val="TableParagraph"/>
              <w:rPr>
                <w:sz w:val="20"/>
              </w:rPr>
            </w:pPr>
            <w:r w:rsidRPr="00E6288A">
              <w:rPr>
                <w:sz w:val="20"/>
              </w:rPr>
              <w:t>Mumbai – 400 051Contact No: +91-22-</w:t>
            </w:r>
          </w:p>
          <w:p w14:paraId="4E1A8FE4" w14:textId="3938B846" w:rsidR="004444BC" w:rsidRDefault="00176616" w:rsidP="00176616">
            <w:pPr>
              <w:pStyle w:val="TableParagraph"/>
              <w:rPr>
                <w:sz w:val="20"/>
              </w:rPr>
            </w:pPr>
            <w:r w:rsidRPr="00E6288A">
              <w:rPr>
                <w:sz w:val="20"/>
              </w:rPr>
              <w:t>26578323</w:t>
            </w:r>
          </w:p>
        </w:tc>
        <w:tc>
          <w:tcPr>
            <w:tcW w:w="3752" w:type="dxa"/>
          </w:tcPr>
          <w:p w14:paraId="6C0EEFDF" w14:textId="77777777" w:rsidR="004444BC" w:rsidRDefault="000F6C2B">
            <w:pPr>
              <w:pStyle w:val="TableParagraph"/>
              <w:tabs>
                <w:tab w:val="left" w:pos="1691"/>
                <w:tab w:val="left" w:pos="3308"/>
              </w:tabs>
              <w:ind w:right="96"/>
              <w:jc w:val="both"/>
              <w:rPr>
                <w:sz w:val="20"/>
              </w:rPr>
            </w:pPr>
            <w:r>
              <w:rPr>
                <w:spacing w:val="-2"/>
                <w:sz w:val="20"/>
              </w:rPr>
              <w:t>Collection,</w:t>
            </w:r>
            <w:r>
              <w:rPr>
                <w:sz w:val="20"/>
              </w:rPr>
              <w:tab/>
            </w:r>
            <w:r>
              <w:rPr>
                <w:spacing w:val="-2"/>
                <w:sz w:val="20"/>
              </w:rPr>
              <w:t>processing</w:t>
            </w:r>
            <w:r>
              <w:rPr>
                <w:sz w:val="20"/>
              </w:rPr>
              <w:tab/>
            </w:r>
            <w:r>
              <w:rPr>
                <w:spacing w:val="-4"/>
                <w:sz w:val="20"/>
              </w:rPr>
              <w:t xml:space="preserve">and </w:t>
            </w:r>
            <w:r>
              <w:rPr>
                <w:sz w:val="20"/>
              </w:rPr>
              <w:t>dissemination of data on banking, corporate and external sectors</w:t>
            </w:r>
          </w:p>
        </w:tc>
        <w:tc>
          <w:tcPr>
            <w:tcW w:w="2122" w:type="dxa"/>
          </w:tcPr>
          <w:p w14:paraId="492C1557" w14:textId="77777777" w:rsidR="00176616" w:rsidRDefault="00176616" w:rsidP="00176616">
            <w:pPr>
              <w:pStyle w:val="TableParagraph"/>
              <w:ind w:left="106" w:right="443"/>
              <w:rPr>
                <w:sz w:val="20"/>
              </w:rPr>
            </w:pPr>
            <w:r w:rsidRPr="00E6288A">
              <w:rPr>
                <w:spacing w:val="-2"/>
                <w:sz w:val="20"/>
              </w:rPr>
              <w:t xml:space="preserve">Dr. </w:t>
            </w:r>
            <w:proofErr w:type="spellStart"/>
            <w:r w:rsidRPr="00E6288A">
              <w:rPr>
                <w:spacing w:val="-2"/>
                <w:sz w:val="20"/>
              </w:rPr>
              <w:t>Tarun</w:t>
            </w:r>
            <w:proofErr w:type="spellEnd"/>
            <w:r w:rsidRPr="00E6288A">
              <w:rPr>
                <w:spacing w:val="-2"/>
                <w:sz w:val="20"/>
              </w:rPr>
              <w:t xml:space="preserve"> Kumar Saxena</w:t>
            </w:r>
            <w:r>
              <w:rPr>
                <w:sz w:val="20"/>
              </w:rPr>
              <w:t xml:space="preserve">, </w:t>
            </w:r>
          </w:p>
          <w:p w14:paraId="14153A3F" w14:textId="3B3B8831" w:rsidR="004444BC" w:rsidRDefault="00176616" w:rsidP="00176616">
            <w:pPr>
              <w:pStyle w:val="TableParagraph"/>
              <w:ind w:left="106" w:right="391"/>
              <w:rPr>
                <w:sz w:val="20"/>
              </w:rPr>
            </w:pPr>
            <w:r w:rsidRPr="00E6288A">
              <w:rPr>
                <w:sz w:val="20"/>
              </w:rPr>
              <w:t>Director</w:t>
            </w:r>
          </w:p>
        </w:tc>
        <w:tc>
          <w:tcPr>
            <w:tcW w:w="1999" w:type="dxa"/>
          </w:tcPr>
          <w:p w14:paraId="0D683CA9" w14:textId="77777777" w:rsidR="004444BC" w:rsidRDefault="00031B27">
            <w:pPr>
              <w:pStyle w:val="TableParagraph"/>
              <w:ind w:right="376"/>
              <w:rPr>
                <w:sz w:val="20"/>
              </w:rPr>
            </w:pPr>
            <w:hyperlink r:id="rId103">
              <w:proofErr w:type="spellStart"/>
              <w:r w:rsidR="000F6C2B">
                <w:rPr>
                  <w:color w:val="0000FF"/>
                  <w:spacing w:val="-2"/>
                  <w:sz w:val="20"/>
                  <w:u w:val="single" w:color="0000FF"/>
                </w:rPr>
                <w:t>cpiodsim</w:t>
              </w:r>
              <w:proofErr w:type="spellEnd"/>
            </w:hyperlink>
            <w:r w:rsidR="000F6C2B">
              <w:rPr>
                <w:color w:val="0000FF"/>
                <w:spacing w:val="-2"/>
                <w:sz w:val="20"/>
              </w:rPr>
              <w:t xml:space="preserve"> </w:t>
            </w:r>
            <w:hyperlink r:id="rId104">
              <w:r w:rsidR="000F6C2B">
                <w:rPr>
                  <w:color w:val="0000FF"/>
                  <w:spacing w:val="-2"/>
                  <w:sz w:val="20"/>
                  <w:u w:val="single" w:color="0000FF"/>
                </w:rPr>
                <w:t>@rbi.org.in</w:t>
              </w:r>
            </w:hyperlink>
          </w:p>
        </w:tc>
      </w:tr>
      <w:tr w:rsidR="004444BC" w14:paraId="321CBF6C" w14:textId="77777777">
        <w:trPr>
          <w:trHeight w:val="5520"/>
        </w:trPr>
        <w:tc>
          <w:tcPr>
            <w:tcW w:w="2608" w:type="dxa"/>
          </w:tcPr>
          <w:p w14:paraId="5C47A3B5" w14:textId="77777777" w:rsidR="004444BC" w:rsidRDefault="000F6C2B">
            <w:pPr>
              <w:pStyle w:val="TableParagraph"/>
              <w:ind w:right="330"/>
              <w:rPr>
                <w:sz w:val="20"/>
              </w:rPr>
            </w:pPr>
            <w:r>
              <w:rPr>
                <w:b/>
                <w:sz w:val="20"/>
              </w:rPr>
              <w:t>Financial Markets Operation</w:t>
            </w:r>
            <w:r>
              <w:rPr>
                <w:b/>
                <w:spacing w:val="-2"/>
                <w:sz w:val="20"/>
              </w:rPr>
              <w:t xml:space="preserve"> </w:t>
            </w:r>
            <w:r>
              <w:rPr>
                <w:b/>
                <w:sz w:val="20"/>
              </w:rPr>
              <w:t xml:space="preserve">Department </w:t>
            </w:r>
            <w:r>
              <w:rPr>
                <w:sz w:val="20"/>
              </w:rPr>
              <w:t>Reserve Bank of India 1</w:t>
            </w:r>
            <w:r>
              <w:rPr>
                <w:sz w:val="20"/>
                <w:vertAlign w:val="superscript"/>
              </w:rPr>
              <w:t>st</w:t>
            </w:r>
            <w:r>
              <w:rPr>
                <w:spacing w:val="36"/>
                <w:sz w:val="20"/>
              </w:rPr>
              <w:t xml:space="preserve"> </w:t>
            </w:r>
            <w:r>
              <w:rPr>
                <w:sz w:val="20"/>
              </w:rPr>
              <w:t>Floor,</w:t>
            </w:r>
            <w:r>
              <w:rPr>
                <w:spacing w:val="-10"/>
                <w:sz w:val="20"/>
              </w:rPr>
              <w:t xml:space="preserve"> </w:t>
            </w:r>
            <w:r>
              <w:rPr>
                <w:sz w:val="20"/>
              </w:rPr>
              <w:t>Main</w:t>
            </w:r>
            <w:r>
              <w:rPr>
                <w:spacing w:val="-9"/>
                <w:sz w:val="20"/>
              </w:rPr>
              <w:t xml:space="preserve"> </w:t>
            </w:r>
            <w:r>
              <w:rPr>
                <w:sz w:val="20"/>
              </w:rPr>
              <w:t>Building, Shahid Bhagat Singh</w:t>
            </w:r>
          </w:p>
          <w:p w14:paraId="43604486" w14:textId="77777777" w:rsidR="004444BC" w:rsidRDefault="000F6C2B">
            <w:pPr>
              <w:pStyle w:val="TableParagraph"/>
              <w:spacing w:line="228" w:lineRule="exact"/>
              <w:rPr>
                <w:sz w:val="20"/>
              </w:rPr>
            </w:pPr>
            <w:r>
              <w:rPr>
                <w:sz w:val="20"/>
              </w:rPr>
              <w:t>Road,</w:t>
            </w:r>
            <w:r>
              <w:rPr>
                <w:spacing w:val="-3"/>
                <w:sz w:val="20"/>
              </w:rPr>
              <w:t xml:space="preserve"> </w:t>
            </w:r>
            <w:r>
              <w:rPr>
                <w:sz w:val="20"/>
              </w:rPr>
              <w:t>Mumbai</w:t>
            </w:r>
            <w:r>
              <w:rPr>
                <w:spacing w:val="-2"/>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5F31A67D"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CCF323" w14:textId="77777777" w:rsidR="004444BC" w:rsidRDefault="000F6C2B">
            <w:pPr>
              <w:pStyle w:val="TableParagraph"/>
              <w:rPr>
                <w:sz w:val="20"/>
              </w:rPr>
            </w:pPr>
            <w:r>
              <w:rPr>
                <w:color w:val="212121"/>
                <w:spacing w:val="-2"/>
                <w:sz w:val="20"/>
              </w:rPr>
              <w:t>22630355</w:t>
            </w:r>
          </w:p>
        </w:tc>
        <w:tc>
          <w:tcPr>
            <w:tcW w:w="3752" w:type="dxa"/>
          </w:tcPr>
          <w:p w14:paraId="67984481" w14:textId="77777777" w:rsidR="004444BC" w:rsidRDefault="000F6C2B">
            <w:pPr>
              <w:pStyle w:val="TableParagraph"/>
              <w:ind w:right="96"/>
              <w:jc w:val="both"/>
              <w:rPr>
                <w:sz w:val="20"/>
              </w:rPr>
            </w:pPr>
            <w:r>
              <w:rPr>
                <w:sz w:val="20"/>
              </w:rPr>
              <w:t xml:space="preserve">Forex market operations in the onshore/offshore OTC and Exchange Traded Currency Derivatives (ETCD) segments. Liquidity Adjustment Facility (LAF) operations (Repo, Reverse repo, Marginal Standing Facility) including Open Market Operations (Outright sale/purchase of gilts) under the extant liquidity management framework. Special Market Operations (SMO) for specific purposes. Computation of 6- currency Nominal Effective Exchange Rate (NEER) and Real Effective Exchange Rate (REER). Issuance and buyback of dated securities under Market </w:t>
            </w:r>
            <w:proofErr w:type="spellStart"/>
            <w:r>
              <w:rPr>
                <w:sz w:val="20"/>
              </w:rPr>
              <w:t>Stabilisation</w:t>
            </w:r>
            <w:proofErr w:type="spellEnd"/>
            <w:r>
              <w:rPr>
                <w:sz w:val="20"/>
              </w:rPr>
              <w:t xml:space="preserve"> Scheme (MSS). Estimation of liquidity requirement in</w:t>
            </w:r>
            <w:r>
              <w:rPr>
                <w:spacing w:val="40"/>
                <w:sz w:val="20"/>
              </w:rPr>
              <w:t xml:space="preserve"> </w:t>
            </w:r>
            <w:r>
              <w:rPr>
                <w:sz w:val="20"/>
              </w:rPr>
              <w:t>the banking system. Providing secretarial assistance to the Financial Markets Committee (FMC) of the Reserve Bank. Coordinating meetings of</w:t>
            </w:r>
            <w:r>
              <w:rPr>
                <w:spacing w:val="67"/>
                <w:sz w:val="20"/>
              </w:rPr>
              <w:t xml:space="preserve">  </w:t>
            </w:r>
            <w:r>
              <w:rPr>
                <w:sz w:val="20"/>
              </w:rPr>
              <w:t>Early</w:t>
            </w:r>
            <w:r>
              <w:rPr>
                <w:spacing w:val="67"/>
                <w:sz w:val="20"/>
              </w:rPr>
              <w:t xml:space="preserve">  </w:t>
            </w:r>
            <w:r>
              <w:rPr>
                <w:sz w:val="20"/>
              </w:rPr>
              <w:t>Warning</w:t>
            </w:r>
            <w:r>
              <w:rPr>
                <w:spacing w:val="68"/>
                <w:sz w:val="20"/>
              </w:rPr>
              <w:t xml:space="preserve">  </w:t>
            </w:r>
            <w:r>
              <w:rPr>
                <w:sz w:val="20"/>
              </w:rPr>
              <w:t>Group</w:t>
            </w:r>
            <w:r>
              <w:rPr>
                <w:spacing w:val="67"/>
                <w:sz w:val="20"/>
              </w:rPr>
              <w:t xml:space="preserve">  </w:t>
            </w:r>
            <w:r>
              <w:rPr>
                <w:spacing w:val="-4"/>
                <w:sz w:val="20"/>
              </w:rPr>
              <w:t>(EWG)</w:t>
            </w:r>
          </w:p>
          <w:p w14:paraId="5788EAF1" w14:textId="77777777" w:rsidR="004444BC" w:rsidRDefault="000F6C2B">
            <w:pPr>
              <w:pStyle w:val="TableParagraph"/>
              <w:spacing w:line="230" w:lineRule="exact"/>
              <w:ind w:right="98"/>
              <w:jc w:val="both"/>
              <w:rPr>
                <w:sz w:val="20"/>
              </w:rPr>
            </w:pPr>
            <w:r>
              <w:rPr>
                <w:sz w:val="20"/>
              </w:rPr>
              <w:t>comprising financial sector regulators and Ministry of Finance.</w:t>
            </w:r>
          </w:p>
        </w:tc>
        <w:tc>
          <w:tcPr>
            <w:tcW w:w="2122" w:type="dxa"/>
          </w:tcPr>
          <w:p w14:paraId="3AAA16D6" w14:textId="77777777" w:rsidR="004444BC" w:rsidRDefault="000F6C2B">
            <w:pPr>
              <w:pStyle w:val="TableParagraph"/>
              <w:ind w:left="106"/>
              <w:rPr>
                <w:sz w:val="20"/>
              </w:rPr>
            </w:pPr>
            <w:r>
              <w:rPr>
                <w:sz w:val="20"/>
              </w:rPr>
              <w:t>Shri</w:t>
            </w:r>
            <w:r>
              <w:rPr>
                <w:spacing w:val="-14"/>
                <w:sz w:val="20"/>
              </w:rPr>
              <w:t xml:space="preserve"> </w:t>
            </w:r>
            <w:proofErr w:type="spellStart"/>
            <w:r>
              <w:rPr>
                <w:sz w:val="20"/>
              </w:rPr>
              <w:t>Kirankumar</w:t>
            </w:r>
            <w:proofErr w:type="spellEnd"/>
            <w:r>
              <w:rPr>
                <w:spacing w:val="-14"/>
                <w:sz w:val="20"/>
              </w:rPr>
              <w:t xml:space="preserve"> </w:t>
            </w:r>
            <w:r>
              <w:rPr>
                <w:sz w:val="20"/>
              </w:rPr>
              <w:t>Tati, General Manager</w:t>
            </w:r>
          </w:p>
        </w:tc>
        <w:tc>
          <w:tcPr>
            <w:tcW w:w="1999" w:type="dxa"/>
          </w:tcPr>
          <w:p w14:paraId="2A3AF02D" w14:textId="77777777" w:rsidR="004444BC" w:rsidRDefault="00031B27">
            <w:pPr>
              <w:pStyle w:val="TableParagraph"/>
              <w:ind w:right="376"/>
              <w:rPr>
                <w:sz w:val="20"/>
              </w:rPr>
            </w:pPr>
            <w:hyperlink r:id="rId105">
              <w:proofErr w:type="spellStart"/>
              <w:r w:rsidR="000F6C2B">
                <w:rPr>
                  <w:color w:val="0000FF"/>
                  <w:spacing w:val="-2"/>
                  <w:sz w:val="20"/>
                  <w:u w:val="single" w:color="0000FF"/>
                </w:rPr>
                <w:t>cpiofmod</w:t>
              </w:r>
              <w:proofErr w:type="spellEnd"/>
            </w:hyperlink>
            <w:r w:rsidR="000F6C2B">
              <w:rPr>
                <w:color w:val="0000FF"/>
                <w:spacing w:val="-2"/>
                <w:sz w:val="20"/>
              </w:rPr>
              <w:t xml:space="preserve"> </w:t>
            </w:r>
            <w:hyperlink r:id="rId106">
              <w:r w:rsidR="000F6C2B">
                <w:rPr>
                  <w:color w:val="0000FF"/>
                  <w:spacing w:val="-2"/>
                  <w:sz w:val="20"/>
                  <w:u w:val="single" w:color="0000FF"/>
                </w:rPr>
                <w:t>@rbi.org.in</w:t>
              </w:r>
            </w:hyperlink>
          </w:p>
        </w:tc>
      </w:tr>
      <w:tr w:rsidR="004444BC" w14:paraId="6CC5B2B2" w14:textId="77777777">
        <w:trPr>
          <w:trHeight w:val="2750"/>
        </w:trPr>
        <w:tc>
          <w:tcPr>
            <w:tcW w:w="2608" w:type="dxa"/>
          </w:tcPr>
          <w:p w14:paraId="13E85A3E" w14:textId="77777777" w:rsidR="004444BC" w:rsidRDefault="000F6C2B">
            <w:pPr>
              <w:pStyle w:val="TableParagraph"/>
              <w:ind w:right="284"/>
              <w:rPr>
                <w:sz w:val="20"/>
              </w:rPr>
            </w:pPr>
            <w:r>
              <w:rPr>
                <w:b/>
                <w:sz w:val="20"/>
              </w:rPr>
              <w:t>Financial Markets Regulation</w:t>
            </w:r>
            <w:r>
              <w:rPr>
                <w:b/>
                <w:spacing w:val="-14"/>
                <w:sz w:val="20"/>
              </w:rPr>
              <w:t xml:space="preserve"> </w:t>
            </w:r>
            <w:r>
              <w:rPr>
                <w:b/>
                <w:sz w:val="20"/>
              </w:rPr>
              <w:t xml:space="preserve">Department </w:t>
            </w:r>
            <w:r>
              <w:rPr>
                <w:sz w:val="20"/>
              </w:rPr>
              <w:t>Reserve Bank of India Central Office</w:t>
            </w:r>
          </w:p>
          <w:p w14:paraId="53DAC55A" w14:textId="77777777" w:rsidR="004444BC" w:rsidRDefault="000F6C2B">
            <w:pPr>
              <w:pStyle w:val="TableParagraph"/>
              <w:ind w:right="473"/>
              <w:rPr>
                <w:sz w:val="20"/>
              </w:rPr>
            </w:pPr>
            <w:r>
              <w:rPr>
                <w:sz w:val="20"/>
              </w:rPr>
              <w:t>9</w:t>
            </w:r>
            <w:r>
              <w:rPr>
                <w:sz w:val="20"/>
                <w:vertAlign w:val="superscript"/>
              </w:rPr>
              <w:t>th</w:t>
            </w:r>
            <w:r>
              <w:rPr>
                <w:spacing w:val="-13"/>
                <w:sz w:val="20"/>
              </w:rPr>
              <w:t xml:space="preserve"> </w:t>
            </w:r>
            <w:r>
              <w:rPr>
                <w:sz w:val="20"/>
              </w:rPr>
              <w:t>floor,</w:t>
            </w:r>
            <w:r>
              <w:rPr>
                <w:spacing w:val="-13"/>
                <w:sz w:val="20"/>
              </w:rPr>
              <w:t xml:space="preserve"> </w:t>
            </w:r>
            <w:r>
              <w:rPr>
                <w:sz w:val="20"/>
              </w:rPr>
              <w:t>Central</w:t>
            </w:r>
            <w:r>
              <w:rPr>
                <w:spacing w:val="-12"/>
                <w:sz w:val="20"/>
              </w:rPr>
              <w:t xml:space="preserve"> </w:t>
            </w:r>
            <w:r>
              <w:rPr>
                <w:sz w:val="20"/>
              </w:rPr>
              <w:t xml:space="preserve">Office </w:t>
            </w:r>
            <w:r>
              <w:rPr>
                <w:spacing w:val="-2"/>
                <w:sz w:val="20"/>
              </w:rPr>
              <w:t>Building</w:t>
            </w:r>
          </w:p>
          <w:p w14:paraId="0AD1FCD1" w14:textId="77777777" w:rsidR="004444BC" w:rsidRDefault="000F6C2B" w:rsidP="00E41E07">
            <w:pPr>
              <w:pStyle w:val="TableParagraph"/>
              <w:tabs>
                <w:tab w:val="left" w:pos="1363"/>
                <w:tab w:val="left" w:pos="2876"/>
              </w:tabs>
              <w:ind w:right="96"/>
              <w:jc w:val="both"/>
              <w:rPr>
                <w:sz w:val="20"/>
              </w:rPr>
            </w:pPr>
            <w:r>
              <w:rPr>
                <w:sz w:val="20"/>
              </w:rPr>
              <w:t>Shahid Bhagat Singh Road,</w:t>
            </w:r>
            <w:r w:rsidRPr="00E41E07">
              <w:rPr>
                <w:sz w:val="20"/>
              </w:rPr>
              <w:t xml:space="preserve"> </w:t>
            </w:r>
            <w:r>
              <w:rPr>
                <w:sz w:val="20"/>
              </w:rPr>
              <w:t>Fort</w:t>
            </w:r>
            <w:r w:rsidRPr="00E41E07">
              <w:rPr>
                <w:sz w:val="20"/>
              </w:rPr>
              <w:t xml:space="preserve"> </w:t>
            </w:r>
            <w:r>
              <w:rPr>
                <w:sz w:val="20"/>
              </w:rPr>
              <w:t>Mumbai</w:t>
            </w:r>
            <w:r w:rsidRPr="00E41E07">
              <w:rPr>
                <w:sz w:val="20"/>
              </w:rPr>
              <w:t xml:space="preserve"> </w:t>
            </w:r>
            <w:r>
              <w:rPr>
                <w:sz w:val="20"/>
              </w:rPr>
              <w:t>–</w:t>
            </w:r>
            <w:r w:rsidRPr="00E41E07">
              <w:rPr>
                <w:sz w:val="20"/>
              </w:rPr>
              <w:t xml:space="preserve"> </w:t>
            </w:r>
            <w:r>
              <w:rPr>
                <w:sz w:val="20"/>
              </w:rPr>
              <w:t xml:space="preserve">400 </w:t>
            </w:r>
            <w:r w:rsidRPr="00E41E07">
              <w:rPr>
                <w:sz w:val="20"/>
              </w:rPr>
              <w:t>001</w:t>
            </w:r>
          </w:p>
          <w:p w14:paraId="34DC9FB7" w14:textId="77777777" w:rsidR="004444BC" w:rsidRDefault="000F6C2B" w:rsidP="00E41E07">
            <w:pPr>
              <w:pStyle w:val="TableParagraph"/>
              <w:tabs>
                <w:tab w:val="left" w:pos="1363"/>
                <w:tab w:val="left" w:pos="2876"/>
              </w:tabs>
              <w:ind w:right="96"/>
              <w:jc w:val="both"/>
              <w:rPr>
                <w:sz w:val="20"/>
              </w:rPr>
            </w:pPr>
            <w:r w:rsidRPr="00E41E07">
              <w:rPr>
                <w:sz w:val="20"/>
              </w:rPr>
              <w:t>Contact No: (022)</w:t>
            </w:r>
          </w:p>
          <w:p w14:paraId="0EE7F564" w14:textId="5A9540AF" w:rsidR="004444BC" w:rsidRDefault="00E41E07" w:rsidP="00E41E07">
            <w:pPr>
              <w:pStyle w:val="TableParagraph"/>
              <w:tabs>
                <w:tab w:val="left" w:pos="1363"/>
                <w:tab w:val="left" w:pos="2876"/>
              </w:tabs>
              <w:ind w:right="96"/>
              <w:jc w:val="both"/>
              <w:rPr>
                <w:sz w:val="20"/>
              </w:rPr>
            </w:pPr>
            <w:r w:rsidRPr="00E41E07">
              <w:rPr>
                <w:sz w:val="20"/>
              </w:rPr>
              <w:t>22610310</w:t>
            </w:r>
          </w:p>
        </w:tc>
        <w:tc>
          <w:tcPr>
            <w:tcW w:w="3752" w:type="dxa"/>
          </w:tcPr>
          <w:p w14:paraId="73BDC2DC" w14:textId="77777777" w:rsidR="004444BC" w:rsidRDefault="000F6C2B">
            <w:pPr>
              <w:pStyle w:val="TableParagraph"/>
              <w:tabs>
                <w:tab w:val="left" w:pos="1363"/>
                <w:tab w:val="left" w:pos="2876"/>
              </w:tabs>
              <w:ind w:right="96"/>
              <w:jc w:val="both"/>
              <w:rPr>
                <w:sz w:val="20"/>
              </w:rPr>
            </w:pPr>
            <w:r>
              <w:rPr>
                <w:sz w:val="20"/>
              </w:rPr>
              <w:t>Regulation and development of the money, government securities, interest rate, foreign exchange markets and related derivative markets;</w:t>
            </w:r>
            <w:r>
              <w:rPr>
                <w:spacing w:val="-7"/>
                <w:sz w:val="20"/>
              </w:rPr>
              <w:t xml:space="preserve"> </w:t>
            </w:r>
            <w:r>
              <w:rPr>
                <w:sz w:val="20"/>
              </w:rPr>
              <w:t>Regulation and supervision of financial</w:t>
            </w:r>
            <w:r>
              <w:rPr>
                <w:spacing w:val="40"/>
                <w:sz w:val="20"/>
              </w:rPr>
              <w:t xml:space="preserve"> </w:t>
            </w:r>
            <w:r>
              <w:rPr>
                <w:sz w:val="20"/>
              </w:rPr>
              <w:t xml:space="preserve">benchmarks for interest rates and </w:t>
            </w:r>
            <w:r>
              <w:rPr>
                <w:spacing w:val="-2"/>
                <w:sz w:val="20"/>
              </w:rPr>
              <w:t>foreign</w:t>
            </w:r>
            <w:r>
              <w:rPr>
                <w:sz w:val="20"/>
              </w:rPr>
              <w:tab/>
            </w:r>
            <w:r>
              <w:rPr>
                <w:spacing w:val="-2"/>
                <w:sz w:val="20"/>
              </w:rPr>
              <w:t>exchange</w:t>
            </w:r>
            <w:r>
              <w:rPr>
                <w:sz w:val="20"/>
              </w:rPr>
              <w:tab/>
            </w:r>
            <w:r>
              <w:rPr>
                <w:spacing w:val="-2"/>
                <w:sz w:val="20"/>
              </w:rPr>
              <w:t xml:space="preserve">markets; </w:t>
            </w:r>
            <w:r>
              <w:rPr>
                <w:sz w:val="20"/>
              </w:rPr>
              <w:t>Development work related to financial market infrastructure for the money, government securities, interest rate, foreign</w:t>
            </w:r>
            <w:r>
              <w:rPr>
                <w:spacing w:val="37"/>
                <w:sz w:val="20"/>
              </w:rPr>
              <w:t xml:space="preserve"> </w:t>
            </w:r>
            <w:r>
              <w:rPr>
                <w:sz w:val="20"/>
              </w:rPr>
              <w:t>exchange</w:t>
            </w:r>
            <w:r>
              <w:rPr>
                <w:spacing w:val="38"/>
                <w:sz w:val="20"/>
              </w:rPr>
              <w:t xml:space="preserve"> </w:t>
            </w:r>
            <w:r>
              <w:rPr>
                <w:sz w:val="20"/>
              </w:rPr>
              <w:t>markets</w:t>
            </w:r>
            <w:r>
              <w:rPr>
                <w:spacing w:val="38"/>
                <w:sz w:val="20"/>
              </w:rPr>
              <w:t xml:space="preserve"> </w:t>
            </w:r>
            <w:r>
              <w:rPr>
                <w:sz w:val="20"/>
              </w:rPr>
              <w:t>and</w:t>
            </w:r>
            <w:r>
              <w:rPr>
                <w:spacing w:val="37"/>
                <w:sz w:val="20"/>
              </w:rPr>
              <w:t xml:space="preserve"> </w:t>
            </w:r>
            <w:r>
              <w:rPr>
                <w:spacing w:val="-2"/>
                <w:sz w:val="20"/>
              </w:rPr>
              <w:t>related</w:t>
            </w:r>
          </w:p>
          <w:p w14:paraId="51E96157" w14:textId="77777777" w:rsidR="004444BC" w:rsidRDefault="000F6C2B">
            <w:pPr>
              <w:pStyle w:val="TableParagraph"/>
              <w:spacing w:line="203" w:lineRule="exact"/>
              <w:jc w:val="both"/>
              <w:rPr>
                <w:sz w:val="20"/>
              </w:rPr>
            </w:pPr>
            <w:r>
              <w:rPr>
                <w:sz w:val="20"/>
              </w:rPr>
              <w:t>derivative</w:t>
            </w:r>
            <w:r>
              <w:rPr>
                <w:spacing w:val="52"/>
                <w:sz w:val="20"/>
              </w:rPr>
              <w:t xml:space="preserve">  </w:t>
            </w:r>
            <w:r>
              <w:rPr>
                <w:sz w:val="20"/>
              </w:rPr>
              <w:t>markets,</w:t>
            </w:r>
            <w:r>
              <w:rPr>
                <w:spacing w:val="53"/>
                <w:sz w:val="20"/>
              </w:rPr>
              <w:t xml:space="preserve">  </w:t>
            </w:r>
            <w:r>
              <w:rPr>
                <w:sz w:val="20"/>
              </w:rPr>
              <w:t>including</w:t>
            </w:r>
            <w:r>
              <w:rPr>
                <w:spacing w:val="52"/>
                <w:sz w:val="20"/>
              </w:rPr>
              <w:t xml:space="preserve">  </w:t>
            </w:r>
            <w:r>
              <w:rPr>
                <w:spacing w:val="-2"/>
                <w:sz w:val="20"/>
              </w:rPr>
              <w:t>trade</w:t>
            </w:r>
          </w:p>
        </w:tc>
        <w:tc>
          <w:tcPr>
            <w:tcW w:w="2122" w:type="dxa"/>
          </w:tcPr>
          <w:p w14:paraId="01482458" w14:textId="6E62D4DF" w:rsidR="004444BC" w:rsidRDefault="00E41E07" w:rsidP="00E41E07">
            <w:pPr>
              <w:pStyle w:val="TableParagraph"/>
              <w:tabs>
                <w:tab w:val="left" w:pos="1363"/>
                <w:tab w:val="left" w:pos="2876"/>
              </w:tabs>
              <w:ind w:right="96"/>
              <w:rPr>
                <w:sz w:val="20"/>
              </w:rPr>
            </w:pPr>
            <w:r w:rsidRPr="00E41E07">
              <w:rPr>
                <w:spacing w:val="-2"/>
                <w:sz w:val="20"/>
              </w:rPr>
              <w:t>Shri. Ajay Kumar Sinha</w:t>
            </w:r>
            <w:r w:rsidR="000F6C2B" w:rsidRPr="00E41E07">
              <w:rPr>
                <w:spacing w:val="-2"/>
                <w:sz w:val="20"/>
              </w:rPr>
              <w:t xml:space="preserve">, </w:t>
            </w:r>
            <w:r w:rsidRPr="00E41E07">
              <w:rPr>
                <w:spacing w:val="-2"/>
                <w:sz w:val="20"/>
              </w:rPr>
              <w:br/>
              <w:t>General Manager</w:t>
            </w:r>
          </w:p>
        </w:tc>
        <w:tc>
          <w:tcPr>
            <w:tcW w:w="1999" w:type="dxa"/>
          </w:tcPr>
          <w:p w14:paraId="47A7005C" w14:textId="77777777" w:rsidR="004444BC" w:rsidRDefault="00031B27">
            <w:pPr>
              <w:pStyle w:val="TableParagraph"/>
              <w:ind w:right="376"/>
              <w:rPr>
                <w:sz w:val="20"/>
              </w:rPr>
            </w:pPr>
            <w:hyperlink r:id="rId107">
              <w:proofErr w:type="spellStart"/>
              <w:r w:rsidR="000F6C2B">
                <w:rPr>
                  <w:color w:val="0000FF"/>
                  <w:spacing w:val="-2"/>
                  <w:sz w:val="20"/>
                  <w:u w:val="single" w:color="0000FF"/>
                </w:rPr>
                <w:t>cpiofmrd</w:t>
              </w:r>
              <w:proofErr w:type="spellEnd"/>
            </w:hyperlink>
            <w:r w:rsidR="000F6C2B">
              <w:rPr>
                <w:color w:val="0000FF"/>
                <w:spacing w:val="-2"/>
                <w:sz w:val="20"/>
              </w:rPr>
              <w:t xml:space="preserve"> </w:t>
            </w:r>
            <w:hyperlink r:id="rId108">
              <w:r w:rsidR="000F6C2B">
                <w:rPr>
                  <w:color w:val="0000FF"/>
                  <w:spacing w:val="-2"/>
                  <w:sz w:val="20"/>
                  <w:u w:val="single" w:color="0000FF"/>
                </w:rPr>
                <w:t>@rbi.org.in</w:t>
              </w:r>
            </w:hyperlink>
          </w:p>
        </w:tc>
      </w:tr>
    </w:tbl>
    <w:p w14:paraId="776543D5" w14:textId="77777777" w:rsidR="004444BC" w:rsidRDefault="004444BC">
      <w:pPr>
        <w:rPr>
          <w:sz w:val="20"/>
        </w:rPr>
        <w:sectPr w:rsidR="004444BC">
          <w:pgSz w:w="12240" w:h="15840"/>
          <w:pgMar w:top="540" w:right="760" w:bottom="280" w:left="760" w:header="720" w:footer="720" w:gutter="0"/>
          <w:cols w:space="720"/>
        </w:sectPr>
      </w:pPr>
    </w:p>
    <w:p w14:paraId="02E8353F"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28383AC0" w14:textId="77777777">
        <w:trPr>
          <w:trHeight w:val="2759"/>
        </w:trPr>
        <w:tc>
          <w:tcPr>
            <w:tcW w:w="2608" w:type="dxa"/>
          </w:tcPr>
          <w:p w14:paraId="214F76E6" w14:textId="77777777" w:rsidR="004444BC" w:rsidRDefault="004444BC">
            <w:pPr>
              <w:pStyle w:val="TableParagraph"/>
              <w:ind w:left="0"/>
              <w:rPr>
                <w:rFonts w:ascii="Times New Roman"/>
                <w:sz w:val="20"/>
              </w:rPr>
            </w:pPr>
          </w:p>
        </w:tc>
        <w:tc>
          <w:tcPr>
            <w:tcW w:w="3752" w:type="dxa"/>
          </w:tcPr>
          <w:p w14:paraId="00911434" w14:textId="77777777" w:rsidR="004444BC" w:rsidRDefault="000F6C2B">
            <w:pPr>
              <w:pStyle w:val="TableParagraph"/>
              <w:ind w:right="96"/>
              <w:jc w:val="both"/>
              <w:rPr>
                <w:sz w:val="20"/>
              </w:rPr>
            </w:pPr>
            <w:r>
              <w:rPr>
                <w:sz w:val="20"/>
              </w:rPr>
              <w:t>repository for over-the-counter (OTC) derivative transactions; Oversight / surveillance of the money, government securities, interest rate, foreign exchange markets and related derivative markets; and. Secretarial support to the Technical Advisory Committee on Money, Government Securities and Foreign Exchange Markets and RBI-SEBI Technical Committee</w:t>
            </w:r>
            <w:r>
              <w:rPr>
                <w:spacing w:val="56"/>
                <w:sz w:val="20"/>
              </w:rPr>
              <w:t xml:space="preserve">  </w:t>
            </w:r>
            <w:r>
              <w:rPr>
                <w:sz w:val="20"/>
              </w:rPr>
              <w:t>on</w:t>
            </w:r>
            <w:r>
              <w:rPr>
                <w:spacing w:val="58"/>
                <w:sz w:val="20"/>
              </w:rPr>
              <w:t xml:space="preserve">  </w:t>
            </w:r>
            <w:r>
              <w:rPr>
                <w:sz w:val="20"/>
              </w:rPr>
              <w:t>Interest</w:t>
            </w:r>
            <w:r>
              <w:rPr>
                <w:spacing w:val="57"/>
                <w:sz w:val="20"/>
              </w:rPr>
              <w:t xml:space="preserve">  </w:t>
            </w:r>
            <w:r>
              <w:rPr>
                <w:sz w:val="20"/>
              </w:rPr>
              <w:t>Rate</w:t>
            </w:r>
            <w:r>
              <w:rPr>
                <w:spacing w:val="58"/>
                <w:sz w:val="20"/>
              </w:rPr>
              <w:t xml:space="preserve">  </w:t>
            </w:r>
            <w:r>
              <w:rPr>
                <w:spacing w:val="-5"/>
                <w:sz w:val="20"/>
              </w:rPr>
              <w:t>and</w:t>
            </w:r>
          </w:p>
          <w:p w14:paraId="58C0AD4F" w14:textId="77777777" w:rsidR="004444BC" w:rsidRDefault="000F6C2B">
            <w:pPr>
              <w:pStyle w:val="TableParagraph"/>
              <w:spacing w:line="213" w:lineRule="exact"/>
              <w:jc w:val="both"/>
              <w:rPr>
                <w:sz w:val="20"/>
              </w:rPr>
            </w:pPr>
            <w:r>
              <w:rPr>
                <w:sz w:val="20"/>
              </w:rPr>
              <w:t>Currency</w:t>
            </w:r>
            <w:r>
              <w:rPr>
                <w:spacing w:val="-3"/>
                <w:sz w:val="20"/>
              </w:rPr>
              <w:t xml:space="preserve"> </w:t>
            </w:r>
            <w:r>
              <w:rPr>
                <w:spacing w:val="-2"/>
                <w:sz w:val="20"/>
              </w:rPr>
              <w:t>Futures.</w:t>
            </w:r>
          </w:p>
        </w:tc>
        <w:tc>
          <w:tcPr>
            <w:tcW w:w="2122" w:type="dxa"/>
          </w:tcPr>
          <w:p w14:paraId="72C5A629" w14:textId="77777777" w:rsidR="004444BC" w:rsidRDefault="004444BC">
            <w:pPr>
              <w:pStyle w:val="TableParagraph"/>
              <w:ind w:left="0"/>
              <w:rPr>
                <w:rFonts w:ascii="Times New Roman"/>
                <w:sz w:val="20"/>
              </w:rPr>
            </w:pPr>
          </w:p>
        </w:tc>
        <w:tc>
          <w:tcPr>
            <w:tcW w:w="1999" w:type="dxa"/>
          </w:tcPr>
          <w:p w14:paraId="23845EDE" w14:textId="77777777" w:rsidR="004444BC" w:rsidRDefault="004444BC">
            <w:pPr>
              <w:pStyle w:val="TableParagraph"/>
              <w:ind w:left="0"/>
              <w:rPr>
                <w:rFonts w:ascii="Times New Roman"/>
                <w:sz w:val="20"/>
              </w:rPr>
            </w:pPr>
          </w:p>
        </w:tc>
      </w:tr>
      <w:tr w:rsidR="004444BC" w14:paraId="0C77DE00" w14:textId="77777777">
        <w:trPr>
          <w:trHeight w:val="2988"/>
        </w:trPr>
        <w:tc>
          <w:tcPr>
            <w:tcW w:w="2608" w:type="dxa"/>
          </w:tcPr>
          <w:p w14:paraId="103291E6" w14:textId="77777777" w:rsidR="004444BC" w:rsidRDefault="000F6C2B">
            <w:pPr>
              <w:pStyle w:val="TableParagraph"/>
              <w:ind w:right="751"/>
              <w:rPr>
                <w:b/>
                <w:sz w:val="20"/>
              </w:rPr>
            </w:pPr>
            <w:r>
              <w:rPr>
                <w:b/>
                <w:sz w:val="20"/>
              </w:rPr>
              <w:t>Foreign</w:t>
            </w:r>
            <w:r>
              <w:rPr>
                <w:b/>
                <w:spacing w:val="-14"/>
                <w:sz w:val="20"/>
              </w:rPr>
              <w:t xml:space="preserve"> </w:t>
            </w:r>
            <w:r>
              <w:rPr>
                <w:b/>
                <w:sz w:val="20"/>
              </w:rPr>
              <w:t xml:space="preserve">Exchange </w:t>
            </w:r>
            <w:r>
              <w:rPr>
                <w:b/>
                <w:spacing w:val="-2"/>
                <w:sz w:val="20"/>
              </w:rPr>
              <w:t>Department</w:t>
            </w:r>
          </w:p>
          <w:p w14:paraId="71CCEEA1" w14:textId="1DB8D12D" w:rsidR="004444BC" w:rsidRDefault="00FB1E5F" w:rsidP="00FB1E5F">
            <w:pPr>
              <w:pStyle w:val="TableParagraph"/>
              <w:tabs>
                <w:tab w:val="left" w:pos="1363"/>
                <w:tab w:val="left" w:pos="2876"/>
              </w:tabs>
              <w:ind w:right="96"/>
              <w:jc w:val="both"/>
              <w:rPr>
                <w:sz w:val="20"/>
              </w:rPr>
            </w:pPr>
            <w:r w:rsidRPr="00FB1E5F">
              <w:rPr>
                <w:sz w:val="20"/>
              </w:rPr>
              <w:t>Reserve Bank of India</w:t>
            </w:r>
            <w:r w:rsidRPr="00FB1E5F">
              <w:rPr>
                <w:sz w:val="20"/>
              </w:rPr>
              <w:br/>
              <w:t>Central Office</w:t>
            </w:r>
            <w:r w:rsidRPr="00FB1E5F">
              <w:rPr>
                <w:sz w:val="20"/>
              </w:rPr>
              <w:br/>
              <w:t>11th Floor, Central Office Building</w:t>
            </w:r>
            <w:r w:rsidRPr="00FB1E5F">
              <w:rPr>
                <w:sz w:val="20"/>
              </w:rPr>
              <w:br/>
              <w:t>Shahid Bhagat Singh Road</w:t>
            </w:r>
            <w:r w:rsidRPr="00FB1E5F">
              <w:rPr>
                <w:sz w:val="20"/>
              </w:rPr>
              <w:br/>
              <w:t>Mumbai – 400 001</w:t>
            </w:r>
            <w:r w:rsidRPr="00FB1E5F">
              <w:rPr>
                <w:sz w:val="20"/>
              </w:rPr>
              <w:br/>
              <w:t>Contact No: 022 – 22610615</w:t>
            </w:r>
          </w:p>
        </w:tc>
        <w:tc>
          <w:tcPr>
            <w:tcW w:w="3752" w:type="dxa"/>
          </w:tcPr>
          <w:p w14:paraId="5DEB8827" w14:textId="4940B9E3" w:rsidR="004444BC" w:rsidRDefault="00FB1E5F" w:rsidP="00FB1E5F">
            <w:pPr>
              <w:pStyle w:val="TableParagraph"/>
              <w:ind w:right="96"/>
              <w:jc w:val="both"/>
              <w:rPr>
                <w:sz w:val="20"/>
              </w:rPr>
            </w:pPr>
            <w:r w:rsidRPr="007A190D">
              <w:rPr>
                <w:sz w:val="20"/>
              </w:rPr>
              <w:t xml:space="preserve">Facilitating both residents and non-residents to undertake foreign exchange transactions within the provisions of the Foreign Exchange Management Act, 1999 and Notifications, Regulations, Rules, Orders, </w:t>
            </w:r>
            <w:proofErr w:type="spellStart"/>
            <w:r w:rsidRPr="007A190D">
              <w:rPr>
                <w:sz w:val="20"/>
              </w:rPr>
              <w:t>etc</w:t>
            </w:r>
            <w:proofErr w:type="spellEnd"/>
            <w:r w:rsidRPr="007A190D">
              <w:rPr>
                <w:sz w:val="20"/>
              </w:rPr>
              <w:t xml:space="preserve"> made there under</w:t>
            </w:r>
          </w:p>
        </w:tc>
        <w:tc>
          <w:tcPr>
            <w:tcW w:w="2122" w:type="dxa"/>
          </w:tcPr>
          <w:p w14:paraId="59909663" w14:textId="2968991A" w:rsidR="004444BC" w:rsidRDefault="00FB1E5F" w:rsidP="00FB1E5F">
            <w:pPr>
              <w:pStyle w:val="TableParagraph"/>
              <w:ind w:left="106" w:right="268"/>
              <w:rPr>
                <w:sz w:val="20"/>
              </w:rPr>
            </w:pPr>
            <w:r w:rsidRPr="00FB1E5F">
              <w:rPr>
                <w:color w:val="212121"/>
                <w:sz w:val="20"/>
              </w:rPr>
              <w:t>Shri Kamal Kumar Bhagat,</w:t>
            </w:r>
            <w:r w:rsidRPr="00FB1E5F">
              <w:rPr>
                <w:color w:val="212121"/>
                <w:sz w:val="20"/>
              </w:rPr>
              <w:br/>
              <w:t>Deputy General Manager</w:t>
            </w:r>
            <w:r w:rsidRPr="00FB1E5F">
              <w:rPr>
                <w:color w:val="212121"/>
                <w:sz w:val="20"/>
              </w:rPr>
              <w:br/>
            </w:r>
            <w:r w:rsidRPr="00FB1E5F">
              <w:rPr>
                <w:color w:val="212121"/>
                <w:sz w:val="20"/>
              </w:rPr>
              <w:br/>
              <w:t xml:space="preserve">Shri M S </w:t>
            </w:r>
            <w:proofErr w:type="spellStart"/>
            <w:r w:rsidRPr="00FB1E5F">
              <w:rPr>
                <w:color w:val="212121"/>
                <w:sz w:val="20"/>
              </w:rPr>
              <w:t>Unni</w:t>
            </w:r>
            <w:proofErr w:type="spellEnd"/>
            <w:r w:rsidRPr="00FB1E5F">
              <w:rPr>
                <w:color w:val="212121"/>
                <w:sz w:val="20"/>
              </w:rPr>
              <w:t>,</w:t>
            </w:r>
            <w:r w:rsidRPr="00FB1E5F">
              <w:rPr>
                <w:color w:val="212121"/>
                <w:sz w:val="20"/>
              </w:rPr>
              <w:br/>
              <w:t>Deputy General Manager</w:t>
            </w:r>
            <w:r w:rsidRPr="00FB1E5F">
              <w:rPr>
                <w:color w:val="212121"/>
                <w:sz w:val="20"/>
              </w:rPr>
              <w:br/>
            </w:r>
            <w:r w:rsidRPr="00FB1E5F">
              <w:rPr>
                <w:color w:val="212121"/>
                <w:sz w:val="20"/>
              </w:rPr>
              <w:br/>
              <w:t>Shri Ankur Gupta,</w:t>
            </w:r>
            <w:r w:rsidRPr="00FB1E5F">
              <w:rPr>
                <w:color w:val="212121"/>
                <w:sz w:val="20"/>
              </w:rPr>
              <w:br/>
              <w:t>Deputy General Manager</w:t>
            </w:r>
          </w:p>
        </w:tc>
        <w:tc>
          <w:tcPr>
            <w:tcW w:w="1999" w:type="dxa"/>
          </w:tcPr>
          <w:p w14:paraId="1AE6347A" w14:textId="77777777" w:rsidR="004444BC" w:rsidRDefault="00031B27">
            <w:pPr>
              <w:pStyle w:val="TableParagraph"/>
              <w:spacing w:line="227" w:lineRule="exact"/>
              <w:ind w:left="0" w:right="91"/>
              <w:jc w:val="center"/>
              <w:rPr>
                <w:sz w:val="20"/>
              </w:rPr>
            </w:pPr>
            <w:hyperlink r:id="rId109">
              <w:proofErr w:type="spellStart"/>
              <w:r w:rsidR="000F6C2B">
                <w:rPr>
                  <w:color w:val="0000FF"/>
                  <w:sz w:val="20"/>
                  <w:u w:val="single" w:color="0000FF"/>
                </w:rPr>
                <w:t>cpiofed</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1D3A6E82" w14:textId="77777777">
        <w:trPr>
          <w:trHeight w:val="2530"/>
        </w:trPr>
        <w:tc>
          <w:tcPr>
            <w:tcW w:w="2608" w:type="dxa"/>
          </w:tcPr>
          <w:p w14:paraId="6D8C69E2" w14:textId="77777777" w:rsidR="004444BC" w:rsidRDefault="000F6C2B">
            <w:pPr>
              <w:pStyle w:val="TableParagraph"/>
              <w:ind w:right="530"/>
              <w:rPr>
                <w:sz w:val="20"/>
              </w:rPr>
            </w:pPr>
            <w:r>
              <w:rPr>
                <w:b/>
                <w:sz w:val="20"/>
              </w:rPr>
              <w:t xml:space="preserve">Financial Stability </w:t>
            </w:r>
            <w:r>
              <w:rPr>
                <w:rFonts w:ascii="Calibri"/>
                <w:b/>
                <w:spacing w:val="-2"/>
                <w:sz w:val="24"/>
              </w:rPr>
              <w:t>Department</w:t>
            </w:r>
            <w:r>
              <w:rPr>
                <w:rFonts w:ascii="Calibri"/>
                <w:b/>
                <w:spacing w:val="40"/>
                <w:sz w:val="24"/>
              </w:rPr>
              <w:t xml:space="preserve">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EC6F2AC" w14:textId="77777777" w:rsidR="004444BC" w:rsidRDefault="000F6C2B">
            <w:pPr>
              <w:pStyle w:val="TableParagraph"/>
              <w:ind w:right="169"/>
              <w:rPr>
                <w:sz w:val="20"/>
              </w:rPr>
            </w:pPr>
            <w:r>
              <w:rPr>
                <w:sz w:val="20"/>
              </w:rPr>
              <w:t>3</w:t>
            </w:r>
            <w:r>
              <w:rPr>
                <w:sz w:val="20"/>
                <w:vertAlign w:val="superscript"/>
              </w:rPr>
              <w:t>rd</w:t>
            </w:r>
            <w:r>
              <w:rPr>
                <w:spacing w:val="36"/>
                <w:sz w:val="20"/>
              </w:rPr>
              <w:t xml:space="preserve"> </w:t>
            </w:r>
            <w:r>
              <w:rPr>
                <w:sz w:val="20"/>
              </w:rPr>
              <w:t>Floor,</w:t>
            </w:r>
            <w:r>
              <w:rPr>
                <w:spacing w:val="-10"/>
                <w:sz w:val="20"/>
              </w:rPr>
              <w:t xml:space="preserve"> </w:t>
            </w:r>
            <w:r>
              <w:rPr>
                <w:sz w:val="20"/>
              </w:rPr>
              <w:t>Amar</w:t>
            </w:r>
            <w:r>
              <w:rPr>
                <w:spacing w:val="-9"/>
                <w:sz w:val="20"/>
              </w:rPr>
              <w:t xml:space="preserve"> </w:t>
            </w:r>
            <w:r>
              <w:rPr>
                <w:sz w:val="20"/>
              </w:rPr>
              <w:t xml:space="preserve">Building Sir </w:t>
            </w:r>
            <w:proofErr w:type="spellStart"/>
            <w:r>
              <w:rPr>
                <w:sz w:val="20"/>
              </w:rPr>
              <w:t>P.M.Road</w:t>
            </w:r>
            <w:proofErr w:type="spellEnd"/>
          </w:p>
          <w:p w14:paraId="715875CA"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69ABC742" w14:textId="77777777" w:rsidR="004444BC" w:rsidRDefault="000F6C2B">
            <w:pPr>
              <w:pStyle w:val="TableParagraph"/>
              <w:spacing w:line="230" w:lineRule="exact"/>
              <w:rPr>
                <w:sz w:val="20"/>
              </w:rPr>
            </w:pPr>
            <w:r>
              <w:rPr>
                <w:sz w:val="20"/>
              </w:rPr>
              <w:t>Contact</w:t>
            </w:r>
            <w:r>
              <w:rPr>
                <w:spacing w:val="-5"/>
                <w:sz w:val="20"/>
              </w:rPr>
              <w:t xml:space="preserve"> </w:t>
            </w:r>
            <w:r>
              <w:rPr>
                <w:sz w:val="20"/>
              </w:rPr>
              <w:t>No:</w:t>
            </w:r>
            <w:r>
              <w:rPr>
                <w:spacing w:val="-2"/>
                <w:sz w:val="20"/>
              </w:rPr>
              <w:t xml:space="preserve"> </w:t>
            </w:r>
            <w:r>
              <w:rPr>
                <w:spacing w:val="-4"/>
                <w:sz w:val="20"/>
              </w:rPr>
              <w:t>022-</w:t>
            </w:r>
          </w:p>
          <w:p w14:paraId="7E0818FF" w14:textId="77777777" w:rsidR="004444BC" w:rsidRDefault="000F6C2B">
            <w:pPr>
              <w:pStyle w:val="TableParagraph"/>
              <w:spacing w:line="230" w:lineRule="exact"/>
              <w:rPr>
                <w:sz w:val="20"/>
              </w:rPr>
            </w:pPr>
            <w:r>
              <w:rPr>
                <w:spacing w:val="-2"/>
                <w:sz w:val="20"/>
              </w:rPr>
              <w:t>22706475</w:t>
            </w:r>
          </w:p>
        </w:tc>
        <w:tc>
          <w:tcPr>
            <w:tcW w:w="3752" w:type="dxa"/>
          </w:tcPr>
          <w:p w14:paraId="17B3EFAB" w14:textId="77777777" w:rsidR="004444BC" w:rsidRDefault="000F6C2B">
            <w:pPr>
              <w:pStyle w:val="TableParagraph"/>
              <w:tabs>
                <w:tab w:val="left" w:pos="1446"/>
                <w:tab w:val="left" w:pos="2207"/>
              </w:tabs>
              <w:ind w:right="96"/>
              <w:jc w:val="both"/>
              <w:rPr>
                <w:sz w:val="20"/>
              </w:rPr>
            </w:pPr>
            <w:r>
              <w:rPr>
                <w:spacing w:val="-2"/>
                <w:sz w:val="20"/>
              </w:rPr>
              <w:t>Conduct</w:t>
            </w:r>
            <w:r>
              <w:rPr>
                <w:sz w:val="20"/>
              </w:rPr>
              <w:tab/>
            </w:r>
            <w:r>
              <w:rPr>
                <w:spacing w:val="-6"/>
                <w:sz w:val="20"/>
              </w:rPr>
              <w:t>of</w:t>
            </w:r>
            <w:r>
              <w:rPr>
                <w:sz w:val="20"/>
              </w:rPr>
              <w:tab/>
            </w:r>
            <w:r>
              <w:rPr>
                <w:spacing w:val="-2"/>
                <w:sz w:val="20"/>
              </w:rPr>
              <w:t xml:space="preserve">macroprudential </w:t>
            </w:r>
            <w:r>
              <w:rPr>
                <w:sz w:val="20"/>
              </w:rPr>
              <w:t>surveillance of the financial system on an ongoing basis. Conduct of systemic stress tests, including macro stress tests to assess resilience of the</w:t>
            </w:r>
            <w:r>
              <w:rPr>
                <w:spacing w:val="40"/>
                <w:sz w:val="20"/>
              </w:rPr>
              <w:t xml:space="preserve"> </w:t>
            </w:r>
            <w:r>
              <w:rPr>
                <w:sz w:val="20"/>
              </w:rPr>
              <w:t>financial system. Preparation and publication of Financial Stability</w:t>
            </w:r>
            <w:r>
              <w:rPr>
                <w:spacing w:val="40"/>
                <w:sz w:val="20"/>
              </w:rPr>
              <w:t xml:space="preserve"> </w:t>
            </w:r>
            <w:r>
              <w:rPr>
                <w:sz w:val="20"/>
              </w:rPr>
              <w:t>Reports (FSRs) twice a year. Provide secretarial support to the Sub- Committee</w:t>
            </w:r>
            <w:r>
              <w:rPr>
                <w:spacing w:val="77"/>
                <w:sz w:val="20"/>
              </w:rPr>
              <w:t xml:space="preserve"> </w:t>
            </w:r>
            <w:r>
              <w:rPr>
                <w:sz w:val="20"/>
              </w:rPr>
              <w:t>of</w:t>
            </w:r>
            <w:r>
              <w:rPr>
                <w:spacing w:val="78"/>
                <w:sz w:val="20"/>
              </w:rPr>
              <w:t xml:space="preserve"> </w:t>
            </w:r>
            <w:r>
              <w:rPr>
                <w:sz w:val="20"/>
              </w:rPr>
              <w:t>the</w:t>
            </w:r>
            <w:r>
              <w:rPr>
                <w:spacing w:val="78"/>
                <w:sz w:val="20"/>
              </w:rPr>
              <w:t xml:space="preserve"> </w:t>
            </w:r>
            <w:r>
              <w:rPr>
                <w:sz w:val="20"/>
              </w:rPr>
              <w:t>“Financial</w:t>
            </w:r>
            <w:r>
              <w:rPr>
                <w:spacing w:val="78"/>
                <w:sz w:val="20"/>
              </w:rPr>
              <w:t xml:space="preserve"> </w:t>
            </w:r>
            <w:r>
              <w:rPr>
                <w:spacing w:val="-2"/>
                <w:sz w:val="20"/>
              </w:rPr>
              <w:t>Stability</w:t>
            </w:r>
          </w:p>
          <w:p w14:paraId="6CFE1E81" w14:textId="77777777" w:rsidR="004444BC" w:rsidRDefault="000F6C2B">
            <w:pPr>
              <w:pStyle w:val="TableParagraph"/>
              <w:spacing w:line="213" w:lineRule="exact"/>
              <w:jc w:val="both"/>
              <w:rPr>
                <w:sz w:val="20"/>
              </w:rPr>
            </w:pPr>
            <w:r>
              <w:rPr>
                <w:sz w:val="20"/>
              </w:rPr>
              <w:t>and</w:t>
            </w:r>
            <w:r>
              <w:rPr>
                <w:spacing w:val="-5"/>
                <w:sz w:val="20"/>
              </w:rPr>
              <w:t xml:space="preserve"> </w:t>
            </w:r>
            <w:r>
              <w:rPr>
                <w:sz w:val="20"/>
              </w:rPr>
              <w:t>Development</w:t>
            </w:r>
            <w:r>
              <w:rPr>
                <w:spacing w:val="-6"/>
                <w:sz w:val="20"/>
              </w:rPr>
              <w:t xml:space="preserve"> </w:t>
            </w:r>
            <w:r>
              <w:rPr>
                <w:sz w:val="20"/>
              </w:rPr>
              <w:t>Council</w:t>
            </w:r>
            <w:r>
              <w:rPr>
                <w:spacing w:val="-6"/>
                <w:sz w:val="20"/>
              </w:rPr>
              <w:t xml:space="preserve"> </w:t>
            </w:r>
            <w:r>
              <w:rPr>
                <w:spacing w:val="-2"/>
                <w:sz w:val="20"/>
              </w:rPr>
              <w:t>(FSDC)”.</w:t>
            </w:r>
          </w:p>
        </w:tc>
        <w:tc>
          <w:tcPr>
            <w:tcW w:w="2122" w:type="dxa"/>
          </w:tcPr>
          <w:p w14:paraId="6BE51B38" w14:textId="4F3137AE" w:rsidR="004444BC" w:rsidRPr="00072D8A" w:rsidRDefault="00072D8A">
            <w:pPr>
              <w:pStyle w:val="TableParagraph"/>
              <w:ind w:left="106" w:right="268"/>
              <w:rPr>
                <w:color w:val="212121"/>
                <w:sz w:val="20"/>
              </w:rPr>
            </w:pPr>
            <w:r w:rsidRPr="00072D8A">
              <w:rPr>
                <w:color w:val="212121"/>
                <w:sz w:val="20"/>
              </w:rPr>
              <w:t xml:space="preserve">Smt. </w:t>
            </w:r>
            <w:proofErr w:type="spellStart"/>
            <w:r w:rsidRPr="00072D8A">
              <w:rPr>
                <w:color w:val="212121"/>
                <w:sz w:val="20"/>
              </w:rPr>
              <w:t>Renu</w:t>
            </w:r>
            <w:proofErr w:type="spellEnd"/>
            <w:r w:rsidRPr="00072D8A">
              <w:rPr>
                <w:color w:val="212121"/>
                <w:sz w:val="20"/>
              </w:rPr>
              <w:t xml:space="preserve"> </w:t>
            </w:r>
            <w:proofErr w:type="spellStart"/>
            <w:r w:rsidRPr="00072D8A">
              <w:rPr>
                <w:color w:val="212121"/>
                <w:sz w:val="20"/>
              </w:rPr>
              <w:t>Sahare</w:t>
            </w:r>
            <w:proofErr w:type="spellEnd"/>
            <w:r w:rsidR="000F6C2B" w:rsidRPr="00072D8A">
              <w:rPr>
                <w:color w:val="212121"/>
                <w:sz w:val="20"/>
              </w:rPr>
              <w:t xml:space="preserve">, </w:t>
            </w:r>
            <w:r w:rsidRPr="00072D8A">
              <w:rPr>
                <w:color w:val="212121"/>
                <w:sz w:val="20"/>
              </w:rPr>
              <w:t>Deputy General Manager</w:t>
            </w:r>
          </w:p>
        </w:tc>
        <w:tc>
          <w:tcPr>
            <w:tcW w:w="1999" w:type="dxa"/>
          </w:tcPr>
          <w:p w14:paraId="4F5223F6" w14:textId="77777777" w:rsidR="004444BC" w:rsidRDefault="00031B27">
            <w:pPr>
              <w:pStyle w:val="TableParagraph"/>
              <w:spacing w:line="228" w:lineRule="exact"/>
              <w:ind w:left="45" w:right="146"/>
              <w:jc w:val="center"/>
              <w:rPr>
                <w:sz w:val="20"/>
              </w:rPr>
            </w:pPr>
            <w:hyperlink r:id="rId110">
              <w:proofErr w:type="spellStart"/>
              <w:r w:rsidR="000F6C2B">
                <w:rPr>
                  <w:color w:val="0000FF"/>
                  <w:sz w:val="20"/>
                  <w:u w:val="single" w:color="0000FF"/>
                </w:rPr>
                <w:t>cpiofsd</w:t>
              </w:r>
              <w:proofErr w:type="spellEnd"/>
              <w:r w:rsidR="000F6C2B">
                <w:rPr>
                  <w:color w:val="0000FF"/>
                  <w:spacing w:val="-4"/>
                  <w:sz w:val="20"/>
                  <w:u w:val="single" w:color="0000FF"/>
                </w:rPr>
                <w:t xml:space="preserve"> </w:t>
              </w:r>
              <w:r w:rsidR="000F6C2B">
                <w:rPr>
                  <w:color w:val="0000FF"/>
                  <w:spacing w:val="-2"/>
                  <w:sz w:val="20"/>
                  <w:u w:val="single" w:color="0000FF"/>
                </w:rPr>
                <w:t>@rbi.org.in</w:t>
              </w:r>
            </w:hyperlink>
          </w:p>
        </w:tc>
      </w:tr>
      <w:tr w:rsidR="004444BC" w14:paraId="2A4D4517" w14:textId="77777777">
        <w:trPr>
          <w:trHeight w:val="2399"/>
        </w:trPr>
        <w:tc>
          <w:tcPr>
            <w:tcW w:w="2608" w:type="dxa"/>
          </w:tcPr>
          <w:p w14:paraId="65AE3868" w14:textId="77777777" w:rsidR="004444BC" w:rsidRDefault="000F6C2B">
            <w:pPr>
              <w:pStyle w:val="TableParagraph"/>
              <w:ind w:right="98"/>
              <w:rPr>
                <w:sz w:val="20"/>
              </w:rPr>
            </w:pPr>
            <w:r>
              <w:rPr>
                <w:b/>
                <w:sz w:val="20"/>
              </w:rPr>
              <w:t>Human Resource Management</w:t>
            </w:r>
            <w:r>
              <w:rPr>
                <w:b/>
                <w:spacing w:val="-14"/>
                <w:sz w:val="20"/>
              </w:rPr>
              <w:t xml:space="preserve"> </w:t>
            </w:r>
            <w:r>
              <w:rPr>
                <w:b/>
                <w:sz w:val="20"/>
              </w:rPr>
              <w:t xml:space="preserve">Department </w:t>
            </w:r>
            <w:r>
              <w:rPr>
                <w:sz w:val="20"/>
              </w:rPr>
              <w:t>Reserve Bank of India Central Office 21</w:t>
            </w:r>
            <w:r>
              <w:rPr>
                <w:sz w:val="20"/>
                <w:vertAlign w:val="superscript"/>
              </w:rPr>
              <w:t>st</w:t>
            </w:r>
            <w:r>
              <w:rPr>
                <w:spacing w:val="40"/>
                <w:sz w:val="20"/>
              </w:rPr>
              <w:t xml:space="preserve"> </w:t>
            </w:r>
            <w:r>
              <w:rPr>
                <w:sz w:val="20"/>
              </w:rPr>
              <w:t>Floor, Central Office Building Shahid Bhagat Singh</w:t>
            </w:r>
            <w:r>
              <w:rPr>
                <w:spacing w:val="40"/>
                <w:sz w:val="20"/>
              </w:rPr>
              <w:t xml:space="preserve"> </w:t>
            </w:r>
            <w:r>
              <w:rPr>
                <w:sz w:val="20"/>
              </w:rPr>
              <w:t>Road Mumbai – 400 001</w:t>
            </w:r>
          </w:p>
          <w:p w14:paraId="67B6DD0C" w14:textId="77777777" w:rsidR="004444BC" w:rsidRDefault="000F6C2B">
            <w:pPr>
              <w:pStyle w:val="TableParagraph"/>
              <w:spacing w:line="229"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6D4B0B72" w14:textId="77777777" w:rsidR="004444BC" w:rsidRDefault="000F6C2B">
            <w:pPr>
              <w:pStyle w:val="TableParagraph"/>
              <w:spacing w:line="230" w:lineRule="exact"/>
              <w:rPr>
                <w:sz w:val="20"/>
              </w:rPr>
            </w:pPr>
            <w:r>
              <w:rPr>
                <w:color w:val="212121"/>
                <w:spacing w:val="-2"/>
                <w:sz w:val="20"/>
              </w:rPr>
              <w:t>22642678</w:t>
            </w:r>
          </w:p>
        </w:tc>
        <w:tc>
          <w:tcPr>
            <w:tcW w:w="3752" w:type="dxa"/>
          </w:tcPr>
          <w:p w14:paraId="7302F871" w14:textId="77777777" w:rsidR="004444BC" w:rsidRDefault="000F6C2B">
            <w:pPr>
              <w:pStyle w:val="TableParagraph"/>
              <w:ind w:right="95"/>
              <w:jc w:val="both"/>
              <w:rPr>
                <w:sz w:val="20"/>
              </w:rPr>
            </w:pPr>
            <w:r>
              <w:rPr>
                <w:sz w:val="20"/>
              </w:rPr>
              <w:t>General administration including recruitment, posting, confirmation, promotion and transfer of employees/officers, matters relating to vigilance, discipline and security of Bank's premises. Developmental aspects of human resources in the Reserve Bank.</w:t>
            </w:r>
          </w:p>
        </w:tc>
        <w:tc>
          <w:tcPr>
            <w:tcW w:w="2122" w:type="dxa"/>
          </w:tcPr>
          <w:p w14:paraId="353F7A26" w14:textId="77777777" w:rsidR="001B188C" w:rsidRPr="001B188C" w:rsidRDefault="001B188C" w:rsidP="001B188C">
            <w:pPr>
              <w:pStyle w:val="TableParagraph"/>
              <w:ind w:left="106" w:right="268"/>
              <w:rPr>
                <w:color w:val="212121"/>
                <w:sz w:val="20"/>
              </w:rPr>
            </w:pPr>
            <w:r w:rsidRPr="001B188C">
              <w:rPr>
                <w:color w:val="212121"/>
                <w:sz w:val="20"/>
              </w:rPr>
              <w:t xml:space="preserve">Shri Abhishek Kumar Sinha </w:t>
            </w:r>
            <w:r w:rsidRPr="001B188C">
              <w:rPr>
                <w:color w:val="212121"/>
                <w:sz w:val="20"/>
              </w:rPr>
              <w:br/>
              <w:t xml:space="preserve">General Manager </w:t>
            </w:r>
            <w:r w:rsidRPr="001B188C">
              <w:rPr>
                <w:color w:val="212121"/>
                <w:sz w:val="20"/>
              </w:rPr>
              <w:br/>
            </w:r>
            <w:r w:rsidRPr="001B188C">
              <w:rPr>
                <w:color w:val="212121"/>
                <w:sz w:val="20"/>
              </w:rPr>
              <w:br/>
              <w:t xml:space="preserve">Smt. Priya </w:t>
            </w:r>
            <w:proofErr w:type="spellStart"/>
            <w:r w:rsidRPr="001B188C">
              <w:rPr>
                <w:color w:val="212121"/>
                <w:sz w:val="20"/>
              </w:rPr>
              <w:t>Avinash</w:t>
            </w:r>
            <w:proofErr w:type="spellEnd"/>
            <w:r w:rsidRPr="001B188C">
              <w:rPr>
                <w:color w:val="212121"/>
                <w:sz w:val="20"/>
              </w:rPr>
              <w:t xml:space="preserve"> Rane</w:t>
            </w:r>
            <w:r w:rsidRPr="001B188C">
              <w:rPr>
                <w:color w:val="212121"/>
                <w:sz w:val="20"/>
              </w:rPr>
              <w:br/>
              <w:t>Deputy General Manager</w:t>
            </w:r>
          </w:p>
          <w:p w14:paraId="0E862BC0" w14:textId="51F4BE90" w:rsidR="004444BC" w:rsidRDefault="004444BC">
            <w:pPr>
              <w:pStyle w:val="TableParagraph"/>
              <w:spacing w:line="230" w:lineRule="exact"/>
              <w:ind w:left="106"/>
              <w:rPr>
                <w:sz w:val="20"/>
              </w:rPr>
            </w:pPr>
          </w:p>
        </w:tc>
        <w:tc>
          <w:tcPr>
            <w:tcW w:w="1999" w:type="dxa"/>
          </w:tcPr>
          <w:p w14:paraId="4C49123B" w14:textId="77777777" w:rsidR="004444BC" w:rsidRDefault="00031B27">
            <w:pPr>
              <w:pStyle w:val="TableParagraph"/>
              <w:spacing w:line="227" w:lineRule="exact"/>
              <w:ind w:left="7" w:right="153"/>
              <w:jc w:val="center"/>
              <w:rPr>
                <w:sz w:val="20"/>
              </w:rPr>
            </w:pPr>
            <w:hyperlink r:id="rId111">
              <w:proofErr w:type="spellStart"/>
              <w:r w:rsidR="000F6C2B">
                <w:rPr>
                  <w:color w:val="0000FF"/>
                  <w:sz w:val="20"/>
                  <w:u w:val="single" w:color="0000FF"/>
                </w:rPr>
                <w:t>cpiorbi</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r w:rsidR="004444BC" w14:paraId="3F7FB2F7" w14:textId="77777777">
        <w:trPr>
          <w:trHeight w:val="1610"/>
        </w:trPr>
        <w:tc>
          <w:tcPr>
            <w:tcW w:w="2608" w:type="dxa"/>
          </w:tcPr>
          <w:p w14:paraId="71604D28" w14:textId="77777777" w:rsidR="004444BC" w:rsidRDefault="000F6C2B">
            <w:pPr>
              <w:pStyle w:val="TableParagraph"/>
              <w:ind w:right="318"/>
              <w:rPr>
                <w:sz w:val="20"/>
              </w:rPr>
            </w:pPr>
            <w:r>
              <w:rPr>
                <w:b/>
                <w:sz w:val="20"/>
              </w:rPr>
              <w:t>Inspection</w:t>
            </w:r>
            <w:r>
              <w:rPr>
                <w:b/>
                <w:spacing w:val="-14"/>
                <w:sz w:val="20"/>
              </w:rPr>
              <w:t xml:space="preserve"> </w:t>
            </w:r>
            <w:r>
              <w:rPr>
                <w:b/>
                <w:sz w:val="20"/>
              </w:rPr>
              <w:t xml:space="preserve">Department </w:t>
            </w:r>
            <w:r>
              <w:rPr>
                <w:sz w:val="20"/>
              </w:rPr>
              <w:t>Reserve Bank of India Central Office C7- 8</w:t>
            </w:r>
            <w:r>
              <w:rPr>
                <w:sz w:val="20"/>
                <w:vertAlign w:val="superscript"/>
              </w:rPr>
              <w:t>th</w:t>
            </w:r>
            <w:r>
              <w:rPr>
                <w:sz w:val="20"/>
              </w:rPr>
              <w:t xml:space="preserve"> Floor, Bandra- Kurla </w:t>
            </w:r>
            <w:r>
              <w:rPr>
                <w:spacing w:val="-2"/>
                <w:sz w:val="20"/>
              </w:rPr>
              <w:t>Complex</w:t>
            </w:r>
          </w:p>
          <w:p w14:paraId="167CF484" w14:textId="77777777" w:rsidR="004444BC" w:rsidRDefault="000F6C2B">
            <w:pPr>
              <w:pStyle w:val="TableParagraph"/>
              <w:spacing w:line="229" w:lineRule="exact"/>
              <w:rPr>
                <w:sz w:val="20"/>
              </w:rPr>
            </w:pPr>
            <w:r>
              <w:rPr>
                <w:sz w:val="20"/>
              </w:rPr>
              <w:t>Mumbai-400</w:t>
            </w:r>
            <w:r>
              <w:rPr>
                <w:spacing w:val="-7"/>
                <w:sz w:val="20"/>
              </w:rPr>
              <w:t xml:space="preserve"> </w:t>
            </w:r>
            <w:r>
              <w:rPr>
                <w:spacing w:val="-5"/>
                <w:sz w:val="20"/>
              </w:rPr>
              <w:t>051</w:t>
            </w:r>
          </w:p>
          <w:p w14:paraId="52BD1E87" w14:textId="77777777" w:rsidR="004444BC" w:rsidRDefault="000F6C2B">
            <w:pPr>
              <w:pStyle w:val="TableParagraph"/>
              <w:spacing w:line="213" w:lineRule="exact"/>
              <w:rPr>
                <w:sz w:val="20"/>
              </w:rPr>
            </w:pPr>
            <w:r>
              <w:rPr>
                <w:color w:val="212121"/>
                <w:sz w:val="20"/>
              </w:rPr>
              <w:t>Contact</w:t>
            </w:r>
            <w:r>
              <w:rPr>
                <w:color w:val="212121"/>
                <w:spacing w:val="-3"/>
                <w:sz w:val="20"/>
              </w:rPr>
              <w:t xml:space="preserve"> </w:t>
            </w:r>
            <w:r>
              <w:rPr>
                <w:color w:val="212121"/>
                <w:sz w:val="20"/>
              </w:rPr>
              <w:t>No:</w:t>
            </w:r>
            <w:r>
              <w:rPr>
                <w:color w:val="212121"/>
                <w:spacing w:val="-2"/>
                <w:sz w:val="20"/>
              </w:rPr>
              <w:t xml:space="preserve"> </w:t>
            </w:r>
            <w:r>
              <w:rPr>
                <w:color w:val="212121"/>
                <w:sz w:val="20"/>
              </w:rPr>
              <w:t>022</w:t>
            </w:r>
            <w:r>
              <w:rPr>
                <w:color w:val="212121"/>
                <w:spacing w:val="-2"/>
                <w:sz w:val="20"/>
              </w:rPr>
              <w:t xml:space="preserve"> 26572308</w:t>
            </w:r>
          </w:p>
        </w:tc>
        <w:tc>
          <w:tcPr>
            <w:tcW w:w="3752" w:type="dxa"/>
          </w:tcPr>
          <w:p w14:paraId="3C49122F" w14:textId="77777777" w:rsidR="004444BC" w:rsidRDefault="000F6C2B">
            <w:pPr>
              <w:pStyle w:val="TableParagraph"/>
              <w:ind w:right="96"/>
              <w:jc w:val="both"/>
              <w:rPr>
                <w:sz w:val="20"/>
              </w:rPr>
            </w:pPr>
            <w:r>
              <w:rPr>
                <w:sz w:val="20"/>
              </w:rPr>
              <w:t>Carries out inspections to examine, evaluate and report on the adequacy and reliability of existing systems and follow-up by offices of the Bank.</w:t>
            </w:r>
          </w:p>
        </w:tc>
        <w:tc>
          <w:tcPr>
            <w:tcW w:w="2122" w:type="dxa"/>
          </w:tcPr>
          <w:p w14:paraId="5A4B798D" w14:textId="77777777" w:rsidR="004444BC" w:rsidRDefault="000F6C2B">
            <w:pPr>
              <w:pStyle w:val="TableParagraph"/>
              <w:ind w:left="106"/>
              <w:rPr>
                <w:sz w:val="20"/>
              </w:rPr>
            </w:pPr>
            <w:r>
              <w:rPr>
                <w:sz w:val="20"/>
              </w:rPr>
              <w:t>Shri</w:t>
            </w:r>
            <w:r>
              <w:rPr>
                <w:spacing w:val="31"/>
                <w:sz w:val="20"/>
              </w:rPr>
              <w:t xml:space="preserve"> </w:t>
            </w:r>
            <w:r>
              <w:rPr>
                <w:sz w:val="20"/>
              </w:rPr>
              <w:t>Gautam</w:t>
            </w:r>
            <w:r>
              <w:rPr>
                <w:spacing w:val="-13"/>
                <w:sz w:val="20"/>
              </w:rPr>
              <w:t xml:space="preserve"> </w:t>
            </w:r>
            <w:r>
              <w:rPr>
                <w:sz w:val="20"/>
              </w:rPr>
              <w:t xml:space="preserve">Prasad </w:t>
            </w:r>
            <w:r>
              <w:rPr>
                <w:spacing w:val="-2"/>
                <w:sz w:val="20"/>
              </w:rPr>
              <w:t>Borah,</w:t>
            </w:r>
          </w:p>
          <w:p w14:paraId="1C830651" w14:textId="77777777" w:rsidR="004444BC" w:rsidRDefault="000F6C2B">
            <w:pPr>
              <w:pStyle w:val="TableParagraph"/>
              <w:ind w:left="106" w:right="443"/>
              <w:rPr>
                <w:sz w:val="20"/>
              </w:rPr>
            </w:pPr>
            <w:r>
              <w:rPr>
                <w:sz w:val="20"/>
              </w:rPr>
              <w:t>Principal Chief General</w:t>
            </w:r>
            <w:r>
              <w:rPr>
                <w:spacing w:val="-14"/>
                <w:sz w:val="20"/>
              </w:rPr>
              <w:t xml:space="preserve"> </w:t>
            </w:r>
            <w:r>
              <w:rPr>
                <w:sz w:val="20"/>
              </w:rPr>
              <w:t>Manager</w:t>
            </w:r>
          </w:p>
        </w:tc>
        <w:tc>
          <w:tcPr>
            <w:tcW w:w="1999" w:type="dxa"/>
          </w:tcPr>
          <w:p w14:paraId="69962113" w14:textId="77777777" w:rsidR="004444BC" w:rsidRDefault="00031B27">
            <w:pPr>
              <w:pStyle w:val="TableParagraph"/>
              <w:spacing w:line="227" w:lineRule="exact"/>
              <w:ind w:left="89" w:right="91"/>
              <w:jc w:val="center"/>
              <w:rPr>
                <w:sz w:val="20"/>
              </w:rPr>
            </w:pPr>
            <w:hyperlink r:id="rId112">
              <w:proofErr w:type="spellStart"/>
              <w:r w:rsidR="000F6C2B">
                <w:rPr>
                  <w:color w:val="0000FF"/>
                  <w:sz w:val="20"/>
                  <w:u w:val="single" w:color="0000FF"/>
                </w:rPr>
                <w:t>cpioinsp</w:t>
              </w:r>
              <w:proofErr w:type="spellEnd"/>
              <w:r w:rsidR="000F6C2B">
                <w:rPr>
                  <w:color w:val="0000FF"/>
                  <w:spacing w:val="-8"/>
                  <w:sz w:val="20"/>
                  <w:u w:val="single" w:color="0000FF"/>
                </w:rPr>
                <w:t xml:space="preserve"> </w:t>
              </w:r>
              <w:r w:rsidR="000F6C2B">
                <w:rPr>
                  <w:color w:val="0000FF"/>
                  <w:spacing w:val="-2"/>
                  <w:sz w:val="20"/>
                  <w:u w:val="single" w:color="0000FF"/>
                </w:rPr>
                <w:t>@rbi.org.in</w:t>
              </w:r>
            </w:hyperlink>
          </w:p>
        </w:tc>
      </w:tr>
    </w:tbl>
    <w:p w14:paraId="21017823" w14:textId="77777777" w:rsidR="004444BC" w:rsidRDefault="004444BC">
      <w:pPr>
        <w:spacing w:line="227" w:lineRule="exact"/>
        <w:jc w:val="center"/>
        <w:rPr>
          <w:sz w:val="20"/>
        </w:rPr>
        <w:sectPr w:rsidR="004444BC">
          <w:pgSz w:w="12240" w:h="15840"/>
          <w:pgMar w:top="540" w:right="760" w:bottom="280" w:left="760" w:header="720" w:footer="720" w:gutter="0"/>
          <w:cols w:space="720"/>
        </w:sectPr>
      </w:pPr>
    </w:p>
    <w:p w14:paraId="506A985A"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0AAB6469" w14:textId="77777777">
        <w:trPr>
          <w:trHeight w:val="4617"/>
        </w:trPr>
        <w:tc>
          <w:tcPr>
            <w:tcW w:w="2608" w:type="dxa"/>
          </w:tcPr>
          <w:p w14:paraId="24639308" w14:textId="77777777" w:rsidR="004444BC" w:rsidRDefault="000F6C2B">
            <w:pPr>
              <w:pStyle w:val="TableParagraph"/>
              <w:ind w:right="95"/>
              <w:rPr>
                <w:sz w:val="20"/>
              </w:rPr>
            </w:pPr>
            <w:r>
              <w:rPr>
                <w:b/>
                <w:sz w:val="20"/>
              </w:rPr>
              <w:t>Internal Debt Management</w:t>
            </w:r>
            <w:r>
              <w:rPr>
                <w:b/>
                <w:spacing w:val="-14"/>
                <w:sz w:val="20"/>
              </w:rPr>
              <w:t xml:space="preserve"> </w:t>
            </w:r>
            <w:r>
              <w:rPr>
                <w:b/>
                <w:sz w:val="20"/>
              </w:rPr>
              <w:t xml:space="preserve">Department </w:t>
            </w:r>
            <w:r>
              <w:rPr>
                <w:sz w:val="20"/>
              </w:rPr>
              <w:t>Reserve Bank of India Central Office</w:t>
            </w:r>
          </w:p>
          <w:p w14:paraId="1B0C67AF" w14:textId="77777777" w:rsidR="004444BC" w:rsidRDefault="000F6C2B">
            <w:pPr>
              <w:pStyle w:val="TableParagraph"/>
              <w:ind w:right="169"/>
              <w:rPr>
                <w:sz w:val="20"/>
              </w:rPr>
            </w:pPr>
            <w:r>
              <w:rPr>
                <w:sz w:val="20"/>
              </w:rPr>
              <w:t>23</w:t>
            </w:r>
            <w:r>
              <w:rPr>
                <w:sz w:val="20"/>
                <w:vertAlign w:val="superscript"/>
              </w:rPr>
              <w:t>rd</w:t>
            </w:r>
            <w:r>
              <w:rPr>
                <w:spacing w:val="36"/>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45F26CE1"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0047D872"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5F4745AF" w14:textId="77777777" w:rsidR="004444BC" w:rsidRDefault="000F6C2B">
            <w:pPr>
              <w:pStyle w:val="TableParagraph"/>
              <w:rPr>
                <w:sz w:val="20"/>
              </w:rPr>
            </w:pPr>
            <w:r>
              <w:rPr>
                <w:color w:val="212121"/>
                <w:spacing w:val="-2"/>
                <w:sz w:val="20"/>
              </w:rPr>
              <w:t>22705122</w:t>
            </w:r>
          </w:p>
        </w:tc>
        <w:tc>
          <w:tcPr>
            <w:tcW w:w="3752" w:type="dxa"/>
          </w:tcPr>
          <w:p w14:paraId="4C493439" w14:textId="77777777" w:rsidR="004444BC" w:rsidRDefault="000F6C2B">
            <w:pPr>
              <w:pStyle w:val="TableParagraph"/>
              <w:numPr>
                <w:ilvl w:val="0"/>
                <w:numId w:val="5"/>
              </w:numPr>
              <w:tabs>
                <w:tab w:val="left" w:pos="666"/>
              </w:tabs>
              <w:ind w:right="96" w:firstLine="0"/>
              <w:jc w:val="both"/>
              <w:rPr>
                <w:sz w:val="20"/>
              </w:rPr>
            </w:pPr>
            <w:r>
              <w:rPr>
                <w:sz w:val="20"/>
              </w:rPr>
              <w:t>Floatation of Central/State Government Loans – preparation of calendar for issuances of Government of India dated securities and Treasury Bills, conduct of market borrowings;</w:t>
            </w:r>
          </w:p>
          <w:p w14:paraId="2F655B48" w14:textId="77777777" w:rsidR="004444BC" w:rsidRDefault="000F6C2B">
            <w:pPr>
              <w:pStyle w:val="TableParagraph"/>
              <w:numPr>
                <w:ilvl w:val="0"/>
                <w:numId w:val="5"/>
              </w:numPr>
              <w:tabs>
                <w:tab w:val="left" w:pos="400"/>
              </w:tabs>
              <w:ind w:right="96" w:firstLine="0"/>
              <w:jc w:val="both"/>
              <w:rPr>
                <w:sz w:val="20"/>
              </w:rPr>
            </w:pPr>
            <w:r>
              <w:rPr>
                <w:sz w:val="20"/>
              </w:rPr>
              <w:t>Fixing of limits on Ways and Means advances (WMA) for both Central and State Governments and monitoring the use of these limits on a daily basis;</w:t>
            </w:r>
          </w:p>
          <w:p w14:paraId="5E6B9433" w14:textId="77777777" w:rsidR="004444BC" w:rsidRDefault="000F6C2B">
            <w:pPr>
              <w:pStyle w:val="TableParagraph"/>
              <w:numPr>
                <w:ilvl w:val="0"/>
                <w:numId w:val="5"/>
              </w:numPr>
              <w:tabs>
                <w:tab w:val="left" w:pos="553"/>
              </w:tabs>
              <w:ind w:right="98" w:firstLine="0"/>
              <w:jc w:val="both"/>
              <w:rPr>
                <w:sz w:val="20"/>
              </w:rPr>
            </w:pPr>
            <w:proofErr w:type="spellStart"/>
            <w:r>
              <w:rPr>
                <w:sz w:val="20"/>
              </w:rPr>
              <w:t>Authorisation</w:t>
            </w:r>
            <w:proofErr w:type="spellEnd"/>
            <w:r>
              <w:rPr>
                <w:sz w:val="20"/>
              </w:rPr>
              <w:t>, regulation of the Primary Dealer system;</w:t>
            </w:r>
          </w:p>
          <w:p w14:paraId="60214776" w14:textId="77777777" w:rsidR="004444BC" w:rsidRDefault="000F6C2B">
            <w:pPr>
              <w:pStyle w:val="TableParagraph"/>
              <w:numPr>
                <w:ilvl w:val="0"/>
                <w:numId w:val="5"/>
              </w:numPr>
              <w:tabs>
                <w:tab w:val="left" w:pos="462"/>
              </w:tabs>
              <w:ind w:right="97" w:firstLine="0"/>
              <w:jc w:val="both"/>
              <w:rPr>
                <w:sz w:val="20"/>
              </w:rPr>
            </w:pPr>
            <w:r>
              <w:rPr>
                <w:sz w:val="20"/>
              </w:rPr>
              <w:t>Market development activities such as introduction of new instruments, widening of investor base and development of secondary market for Government Securities;</w:t>
            </w:r>
          </w:p>
          <w:p w14:paraId="77BF5906" w14:textId="77777777" w:rsidR="004444BC" w:rsidRDefault="000F6C2B">
            <w:pPr>
              <w:pStyle w:val="TableParagraph"/>
              <w:numPr>
                <w:ilvl w:val="0"/>
                <w:numId w:val="5"/>
              </w:numPr>
              <w:tabs>
                <w:tab w:val="left" w:pos="553"/>
              </w:tabs>
              <w:ind w:right="96" w:firstLine="0"/>
              <w:jc w:val="both"/>
              <w:rPr>
                <w:sz w:val="20"/>
              </w:rPr>
            </w:pPr>
            <w:r>
              <w:rPr>
                <w:sz w:val="20"/>
              </w:rPr>
              <w:t>Facilitating State Governments' investment of their surplus cash balances in Treasury Bills and dated securities under various funds.</w:t>
            </w:r>
          </w:p>
        </w:tc>
        <w:tc>
          <w:tcPr>
            <w:tcW w:w="2122" w:type="dxa"/>
          </w:tcPr>
          <w:p w14:paraId="02C72F3F" w14:textId="77777777" w:rsidR="004444BC" w:rsidRDefault="000F6C2B">
            <w:pPr>
              <w:pStyle w:val="TableParagraph"/>
              <w:ind w:left="106" w:right="443"/>
              <w:rPr>
                <w:sz w:val="20"/>
              </w:rPr>
            </w:pPr>
            <w:r>
              <w:rPr>
                <w:sz w:val="20"/>
              </w:rPr>
              <w:t xml:space="preserve">Shri Rakesh </w:t>
            </w:r>
            <w:proofErr w:type="spellStart"/>
            <w:r>
              <w:rPr>
                <w:sz w:val="20"/>
              </w:rPr>
              <w:t>Tripathy</w:t>
            </w:r>
            <w:proofErr w:type="spellEnd"/>
            <w:r>
              <w:rPr>
                <w:sz w:val="20"/>
              </w:rPr>
              <w:t>, Chief General</w:t>
            </w:r>
            <w:r>
              <w:rPr>
                <w:spacing w:val="-14"/>
                <w:sz w:val="20"/>
              </w:rPr>
              <w:t xml:space="preserve"> </w:t>
            </w:r>
            <w:r>
              <w:rPr>
                <w:sz w:val="20"/>
              </w:rPr>
              <w:t>Manager</w:t>
            </w:r>
          </w:p>
        </w:tc>
        <w:tc>
          <w:tcPr>
            <w:tcW w:w="1999" w:type="dxa"/>
          </w:tcPr>
          <w:p w14:paraId="2E6C454D" w14:textId="77777777" w:rsidR="004444BC" w:rsidRDefault="00031B27">
            <w:pPr>
              <w:pStyle w:val="TableParagraph"/>
              <w:ind w:right="376"/>
              <w:rPr>
                <w:sz w:val="20"/>
              </w:rPr>
            </w:pPr>
            <w:hyperlink r:id="rId113">
              <w:proofErr w:type="spellStart"/>
              <w:r w:rsidR="000F6C2B">
                <w:rPr>
                  <w:color w:val="0000FF"/>
                  <w:spacing w:val="-2"/>
                  <w:sz w:val="20"/>
                  <w:u w:val="single" w:color="0000FF"/>
                </w:rPr>
                <w:t>cpioidmd</w:t>
              </w:r>
              <w:proofErr w:type="spellEnd"/>
            </w:hyperlink>
            <w:r w:rsidR="000F6C2B">
              <w:rPr>
                <w:color w:val="0000FF"/>
                <w:spacing w:val="-2"/>
                <w:sz w:val="20"/>
              </w:rPr>
              <w:t xml:space="preserve"> </w:t>
            </w:r>
            <w:hyperlink r:id="rId114">
              <w:r w:rsidR="000F6C2B">
                <w:rPr>
                  <w:color w:val="0000FF"/>
                  <w:spacing w:val="-2"/>
                  <w:sz w:val="20"/>
                  <w:u w:val="single" w:color="0000FF"/>
                </w:rPr>
                <w:t>@rbi.org.in</w:t>
              </w:r>
            </w:hyperlink>
          </w:p>
        </w:tc>
      </w:tr>
      <w:tr w:rsidR="004444BC" w14:paraId="4CC82EE4" w14:textId="77777777">
        <w:trPr>
          <w:trHeight w:val="1840"/>
        </w:trPr>
        <w:tc>
          <w:tcPr>
            <w:tcW w:w="2608" w:type="dxa"/>
          </w:tcPr>
          <w:p w14:paraId="6C37B48F" w14:textId="77777777" w:rsidR="004444BC" w:rsidRDefault="000F6C2B">
            <w:pPr>
              <w:pStyle w:val="TableParagraph"/>
              <w:ind w:right="473"/>
              <w:rPr>
                <w:sz w:val="20"/>
              </w:rPr>
            </w:pPr>
            <w:r>
              <w:rPr>
                <w:b/>
                <w:sz w:val="20"/>
              </w:rPr>
              <w:t xml:space="preserve">Legal Department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016B66E" w14:textId="77777777" w:rsidR="004444BC" w:rsidRDefault="000F6C2B">
            <w:pPr>
              <w:pStyle w:val="TableParagraph"/>
              <w:spacing w:line="228" w:lineRule="exact"/>
              <w:rPr>
                <w:sz w:val="20"/>
              </w:rPr>
            </w:pPr>
            <w:r>
              <w:rPr>
                <w:sz w:val="20"/>
              </w:rPr>
              <w:t>Centre</w:t>
            </w:r>
            <w:r>
              <w:rPr>
                <w:spacing w:val="-1"/>
                <w:sz w:val="20"/>
              </w:rPr>
              <w:t xml:space="preserve"> </w:t>
            </w:r>
            <w:r>
              <w:rPr>
                <w:spacing w:val="-5"/>
                <w:sz w:val="20"/>
              </w:rPr>
              <w:t>1,</w:t>
            </w:r>
          </w:p>
          <w:p w14:paraId="726163C3" w14:textId="77777777" w:rsidR="004444BC" w:rsidRDefault="000F6C2B">
            <w:pPr>
              <w:pStyle w:val="TableParagraph"/>
              <w:ind w:right="473"/>
              <w:rPr>
                <w:sz w:val="20"/>
              </w:rPr>
            </w:pPr>
            <w:r>
              <w:rPr>
                <w:sz w:val="20"/>
              </w:rPr>
              <w:t>World</w:t>
            </w:r>
            <w:r>
              <w:rPr>
                <w:spacing w:val="-14"/>
                <w:sz w:val="20"/>
              </w:rPr>
              <w:t xml:space="preserve"> </w:t>
            </w:r>
            <w:r>
              <w:rPr>
                <w:sz w:val="20"/>
              </w:rPr>
              <w:t>Trade</w:t>
            </w:r>
            <w:r>
              <w:rPr>
                <w:spacing w:val="-14"/>
                <w:sz w:val="20"/>
              </w:rPr>
              <w:t xml:space="preserve"> </w:t>
            </w:r>
            <w:r>
              <w:rPr>
                <w:sz w:val="20"/>
              </w:rPr>
              <w:t>Centre Mumbai – 400 005</w:t>
            </w:r>
          </w:p>
          <w:p w14:paraId="1D3D2CD3"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4EED4D3A" w14:textId="77777777" w:rsidR="004444BC" w:rsidRDefault="000F6C2B">
            <w:pPr>
              <w:pStyle w:val="TableParagraph"/>
              <w:spacing w:line="213" w:lineRule="exact"/>
              <w:rPr>
                <w:sz w:val="20"/>
              </w:rPr>
            </w:pPr>
            <w:r>
              <w:rPr>
                <w:spacing w:val="-2"/>
                <w:sz w:val="20"/>
              </w:rPr>
              <w:t>22153480</w:t>
            </w:r>
          </w:p>
        </w:tc>
        <w:tc>
          <w:tcPr>
            <w:tcW w:w="3752" w:type="dxa"/>
          </w:tcPr>
          <w:p w14:paraId="00B89B37" w14:textId="77777777" w:rsidR="004444BC" w:rsidRDefault="000F6C2B">
            <w:pPr>
              <w:pStyle w:val="TableParagraph"/>
              <w:rPr>
                <w:sz w:val="20"/>
              </w:rPr>
            </w:pPr>
            <w:r>
              <w:rPr>
                <w:sz w:val="20"/>
              </w:rPr>
              <w:t>Tender legal advice on various matters referred by the operational</w:t>
            </w:r>
            <w:r>
              <w:rPr>
                <w:spacing w:val="1"/>
                <w:sz w:val="20"/>
              </w:rPr>
              <w:t xml:space="preserve"> </w:t>
            </w:r>
            <w:r>
              <w:rPr>
                <w:spacing w:val="-2"/>
                <w:sz w:val="20"/>
              </w:rPr>
              <w:t>departments</w:t>
            </w:r>
          </w:p>
          <w:p w14:paraId="45274B19" w14:textId="77777777" w:rsidR="004444BC" w:rsidRDefault="000F6C2B">
            <w:pPr>
              <w:pStyle w:val="TableParagraph"/>
              <w:rPr>
                <w:sz w:val="20"/>
              </w:rPr>
            </w:pPr>
            <w:r>
              <w:rPr>
                <w:sz w:val="20"/>
              </w:rPr>
              <w:t>/offices/</w:t>
            </w:r>
            <w:r>
              <w:rPr>
                <w:spacing w:val="80"/>
                <w:sz w:val="20"/>
              </w:rPr>
              <w:t xml:space="preserve"> </w:t>
            </w:r>
            <w:r>
              <w:rPr>
                <w:sz w:val="20"/>
              </w:rPr>
              <w:t>associates</w:t>
            </w:r>
            <w:r>
              <w:rPr>
                <w:spacing w:val="80"/>
                <w:sz w:val="20"/>
              </w:rPr>
              <w:t xml:space="preserve"> </w:t>
            </w:r>
            <w:r>
              <w:rPr>
                <w:sz w:val="20"/>
              </w:rPr>
              <w:t>of</w:t>
            </w:r>
            <w:r>
              <w:rPr>
                <w:spacing w:val="80"/>
                <w:sz w:val="20"/>
              </w:rPr>
              <w:t xml:space="preserve"> </w:t>
            </w:r>
            <w:r>
              <w:rPr>
                <w:sz w:val="20"/>
              </w:rPr>
              <w:t>the</w:t>
            </w:r>
            <w:r>
              <w:rPr>
                <w:spacing w:val="80"/>
                <w:sz w:val="20"/>
              </w:rPr>
              <w:t xml:space="preserve"> </w:t>
            </w:r>
            <w:r>
              <w:rPr>
                <w:sz w:val="20"/>
              </w:rPr>
              <w:t xml:space="preserve">Reserve </w:t>
            </w:r>
            <w:r>
              <w:rPr>
                <w:spacing w:val="-4"/>
                <w:sz w:val="20"/>
              </w:rPr>
              <w:t>Bank</w:t>
            </w:r>
          </w:p>
        </w:tc>
        <w:tc>
          <w:tcPr>
            <w:tcW w:w="2122" w:type="dxa"/>
          </w:tcPr>
          <w:p w14:paraId="0F78C7D1" w14:textId="77777777" w:rsidR="004444BC" w:rsidRDefault="000F6C2B">
            <w:pPr>
              <w:pStyle w:val="TableParagraph"/>
              <w:ind w:left="106" w:right="61"/>
              <w:rPr>
                <w:sz w:val="20"/>
              </w:rPr>
            </w:pPr>
            <w:r>
              <w:rPr>
                <w:sz w:val="20"/>
              </w:rPr>
              <w:t>Shri</w:t>
            </w:r>
            <w:r>
              <w:rPr>
                <w:spacing w:val="-14"/>
                <w:sz w:val="20"/>
              </w:rPr>
              <w:t xml:space="preserve"> </w:t>
            </w:r>
            <w:r>
              <w:rPr>
                <w:sz w:val="20"/>
              </w:rPr>
              <w:t>Unnikrishnan</w:t>
            </w:r>
            <w:r>
              <w:rPr>
                <w:spacing w:val="-14"/>
                <w:sz w:val="20"/>
              </w:rPr>
              <w:t xml:space="preserve"> </w:t>
            </w:r>
            <w:r>
              <w:rPr>
                <w:sz w:val="20"/>
              </w:rPr>
              <w:t xml:space="preserve">A, Principal Legal </w:t>
            </w:r>
            <w:r>
              <w:rPr>
                <w:spacing w:val="-2"/>
                <w:sz w:val="20"/>
              </w:rPr>
              <w:t>Adviser</w:t>
            </w:r>
          </w:p>
        </w:tc>
        <w:tc>
          <w:tcPr>
            <w:tcW w:w="1999" w:type="dxa"/>
          </w:tcPr>
          <w:p w14:paraId="279651AD" w14:textId="77777777" w:rsidR="004444BC" w:rsidRDefault="00031B27">
            <w:pPr>
              <w:pStyle w:val="TableParagraph"/>
              <w:spacing w:line="228" w:lineRule="exact"/>
              <w:rPr>
                <w:sz w:val="20"/>
              </w:rPr>
            </w:pPr>
            <w:hyperlink r:id="rId115">
              <w:proofErr w:type="spellStart"/>
              <w:r w:rsidR="000F6C2B">
                <w:rPr>
                  <w:color w:val="0000FF"/>
                  <w:sz w:val="20"/>
                  <w:u w:val="single" w:color="0000FF"/>
                </w:rPr>
                <w:t>ldcpio</w:t>
              </w:r>
              <w:proofErr w:type="spellEnd"/>
              <w:r w:rsidR="000F6C2B">
                <w:rPr>
                  <w:color w:val="0000FF"/>
                  <w:spacing w:val="-5"/>
                  <w:sz w:val="20"/>
                  <w:u w:val="single" w:color="0000FF"/>
                </w:rPr>
                <w:t xml:space="preserve"> </w:t>
              </w:r>
              <w:r w:rsidR="000F6C2B">
                <w:rPr>
                  <w:color w:val="0000FF"/>
                  <w:spacing w:val="-2"/>
                  <w:sz w:val="20"/>
                  <w:u w:val="single" w:color="0000FF"/>
                </w:rPr>
                <w:t>@rbi.org.in</w:t>
              </w:r>
            </w:hyperlink>
          </w:p>
        </w:tc>
      </w:tr>
      <w:tr w:rsidR="004444BC" w14:paraId="0BFE7BE2" w14:textId="77777777">
        <w:trPr>
          <w:trHeight w:val="2300"/>
        </w:trPr>
        <w:tc>
          <w:tcPr>
            <w:tcW w:w="2608" w:type="dxa"/>
          </w:tcPr>
          <w:p w14:paraId="36BBC0E3" w14:textId="77777777" w:rsidR="004444BC" w:rsidRDefault="000F6C2B">
            <w:pPr>
              <w:pStyle w:val="TableParagraph"/>
              <w:ind w:right="951"/>
              <w:rPr>
                <w:b/>
                <w:sz w:val="20"/>
              </w:rPr>
            </w:pPr>
            <w:r>
              <w:rPr>
                <w:b/>
                <w:sz w:val="20"/>
              </w:rPr>
              <w:t>Monetary</w:t>
            </w:r>
            <w:r>
              <w:rPr>
                <w:b/>
                <w:spacing w:val="-14"/>
                <w:sz w:val="20"/>
              </w:rPr>
              <w:t xml:space="preserve"> </w:t>
            </w:r>
            <w:r>
              <w:rPr>
                <w:b/>
                <w:sz w:val="20"/>
              </w:rPr>
              <w:t xml:space="preserve">Policy </w:t>
            </w:r>
            <w:r>
              <w:rPr>
                <w:b/>
                <w:spacing w:val="-2"/>
                <w:sz w:val="20"/>
              </w:rPr>
              <w:t>Department</w:t>
            </w:r>
          </w:p>
          <w:p w14:paraId="5BE3990F" w14:textId="77777777" w:rsidR="004444BC" w:rsidRDefault="000F6C2B">
            <w:pPr>
              <w:pStyle w:val="TableParagraph"/>
              <w:ind w:right="169"/>
              <w:rPr>
                <w:sz w:val="20"/>
              </w:rPr>
            </w:pPr>
            <w:r>
              <w:rPr>
                <w:sz w:val="20"/>
              </w:rPr>
              <w:t>Reserve Bank of India Central</w:t>
            </w:r>
            <w:r>
              <w:rPr>
                <w:spacing w:val="-9"/>
                <w:sz w:val="20"/>
              </w:rPr>
              <w:t xml:space="preserve"> </w:t>
            </w:r>
            <w:r>
              <w:rPr>
                <w:sz w:val="20"/>
              </w:rPr>
              <w:t>Office</w:t>
            </w:r>
            <w:r>
              <w:rPr>
                <w:spacing w:val="-10"/>
                <w:sz w:val="20"/>
              </w:rPr>
              <w:t xml:space="preserve"> </w:t>
            </w:r>
            <w:r>
              <w:rPr>
                <w:sz w:val="20"/>
              </w:rPr>
              <w:t>24</w:t>
            </w:r>
            <w:r>
              <w:rPr>
                <w:sz w:val="20"/>
                <w:vertAlign w:val="superscript"/>
              </w:rPr>
              <w:t>th</w:t>
            </w:r>
            <w:r>
              <w:rPr>
                <w:spacing w:val="37"/>
                <w:sz w:val="20"/>
              </w:rPr>
              <w:t xml:space="preserve"> </w:t>
            </w:r>
            <w:r>
              <w:rPr>
                <w:sz w:val="20"/>
              </w:rPr>
              <w:t xml:space="preserve">Floor, Central Office Building Shahid Bhagat Singh </w:t>
            </w:r>
            <w:r>
              <w:rPr>
                <w:spacing w:val="-4"/>
                <w:sz w:val="20"/>
              </w:rPr>
              <w:t>Road</w:t>
            </w:r>
          </w:p>
          <w:p w14:paraId="4573B110" w14:textId="77777777" w:rsidR="004444BC" w:rsidRDefault="000F6C2B">
            <w:pPr>
              <w:pStyle w:val="TableParagraph"/>
              <w:spacing w:line="230" w:lineRule="exact"/>
              <w:rPr>
                <w:sz w:val="20"/>
              </w:rPr>
            </w:pPr>
            <w:r>
              <w:rPr>
                <w:sz w:val="20"/>
              </w:rPr>
              <w:t>Mumbai-400</w:t>
            </w:r>
            <w:r>
              <w:rPr>
                <w:spacing w:val="-7"/>
                <w:sz w:val="20"/>
              </w:rPr>
              <w:t xml:space="preserve"> </w:t>
            </w:r>
            <w:r>
              <w:rPr>
                <w:spacing w:val="-5"/>
                <w:sz w:val="20"/>
              </w:rPr>
              <w:t>001</w:t>
            </w:r>
          </w:p>
          <w:p w14:paraId="30B854EE" w14:textId="62B7E612" w:rsidR="004444BC" w:rsidRDefault="000F6C2B">
            <w:pPr>
              <w:pStyle w:val="TableParagraph"/>
              <w:spacing w:line="213" w:lineRule="exact"/>
              <w:rPr>
                <w:sz w:val="20"/>
              </w:rPr>
            </w:pPr>
            <w:r>
              <w:rPr>
                <w:color w:val="212121"/>
                <w:sz w:val="20"/>
              </w:rPr>
              <w:t>Contact</w:t>
            </w:r>
            <w:r w:rsidRPr="00072D8A">
              <w:rPr>
                <w:color w:val="212121"/>
                <w:sz w:val="20"/>
              </w:rPr>
              <w:t xml:space="preserve"> </w:t>
            </w:r>
            <w:r>
              <w:rPr>
                <w:color w:val="212121"/>
                <w:sz w:val="20"/>
              </w:rPr>
              <w:t>No:</w:t>
            </w:r>
            <w:r w:rsidRPr="00072D8A">
              <w:rPr>
                <w:color w:val="212121"/>
                <w:sz w:val="20"/>
              </w:rPr>
              <w:t xml:space="preserve"> </w:t>
            </w:r>
            <w:r>
              <w:rPr>
                <w:color w:val="212121"/>
                <w:sz w:val="20"/>
              </w:rPr>
              <w:t>022-</w:t>
            </w:r>
            <w:r w:rsidR="00072D8A" w:rsidRPr="00072D8A">
              <w:rPr>
                <w:color w:val="212121"/>
                <w:sz w:val="20"/>
              </w:rPr>
              <w:t>22610427</w:t>
            </w:r>
            <w:r w:rsidR="00072D8A">
              <w:rPr>
                <w:color w:val="212121"/>
                <w:sz w:val="20"/>
              </w:rPr>
              <w:br/>
            </w:r>
            <w:r w:rsidR="00072D8A" w:rsidRPr="00072D8A">
              <w:rPr>
                <w:color w:val="212121"/>
                <w:sz w:val="20"/>
              </w:rPr>
              <w:t>022</w:t>
            </w:r>
            <w:r w:rsidR="00072D8A">
              <w:rPr>
                <w:color w:val="212121"/>
                <w:sz w:val="20"/>
              </w:rPr>
              <w:t>-</w:t>
            </w:r>
            <w:r w:rsidR="00072D8A" w:rsidRPr="00072D8A">
              <w:rPr>
                <w:color w:val="212121"/>
                <w:sz w:val="20"/>
              </w:rPr>
              <w:t>22610407</w:t>
            </w:r>
          </w:p>
        </w:tc>
        <w:tc>
          <w:tcPr>
            <w:tcW w:w="3752" w:type="dxa"/>
          </w:tcPr>
          <w:p w14:paraId="2A9F0A8D" w14:textId="77777777" w:rsidR="004444BC" w:rsidRDefault="000F6C2B">
            <w:pPr>
              <w:pStyle w:val="TableParagraph"/>
              <w:tabs>
                <w:tab w:val="left" w:pos="1796"/>
                <w:tab w:val="left" w:pos="3308"/>
              </w:tabs>
              <w:ind w:right="98"/>
              <w:rPr>
                <w:sz w:val="20"/>
              </w:rPr>
            </w:pPr>
            <w:r>
              <w:rPr>
                <w:spacing w:val="-2"/>
                <w:sz w:val="20"/>
              </w:rPr>
              <w:t>Formulation,</w:t>
            </w:r>
            <w:r>
              <w:rPr>
                <w:sz w:val="20"/>
              </w:rPr>
              <w:tab/>
            </w:r>
            <w:r>
              <w:rPr>
                <w:spacing w:val="-2"/>
                <w:sz w:val="20"/>
              </w:rPr>
              <w:t>monitoring</w:t>
            </w:r>
            <w:r>
              <w:rPr>
                <w:sz w:val="20"/>
              </w:rPr>
              <w:tab/>
            </w:r>
            <w:r>
              <w:rPr>
                <w:spacing w:val="-4"/>
                <w:sz w:val="20"/>
              </w:rPr>
              <w:t xml:space="preserve">and </w:t>
            </w:r>
            <w:r>
              <w:rPr>
                <w:sz w:val="20"/>
              </w:rPr>
              <w:t>implementation of monetary policy.</w:t>
            </w:r>
          </w:p>
        </w:tc>
        <w:tc>
          <w:tcPr>
            <w:tcW w:w="2122" w:type="dxa"/>
          </w:tcPr>
          <w:p w14:paraId="57F8CB59" w14:textId="6E1C0A5B" w:rsidR="004444BC" w:rsidRPr="00072D8A" w:rsidRDefault="00072D8A" w:rsidP="00072D8A">
            <w:pPr>
              <w:pStyle w:val="TableParagraph"/>
              <w:ind w:left="106" w:right="61"/>
              <w:rPr>
                <w:spacing w:val="-2"/>
                <w:sz w:val="20"/>
              </w:rPr>
            </w:pPr>
            <w:r w:rsidRPr="00072D8A">
              <w:rPr>
                <w:spacing w:val="-2"/>
                <w:sz w:val="20"/>
              </w:rPr>
              <w:t xml:space="preserve">Shri Uday </w:t>
            </w:r>
            <w:proofErr w:type="spellStart"/>
            <w:r w:rsidRPr="00072D8A">
              <w:rPr>
                <w:spacing w:val="-2"/>
                <w:sz w:val="20"/>
              </w:rPr>
              <w:t>Bapu</w:t>
            </w:r>
            <w:proofErr w:type="spellEnd"/>
            <w:r w:rsidRPr="00072D8A">
              <w:rPr>
                <w:spacing w:val="-2"/>
                <w:sz w:val="20"/>
              </w:rPr>
              <w:t xml:space="preserve"> </w:t>
            </w:r>
            <w:proofErr w:type="spellStart"/>
            <w:r w:rsidRPr="00072D8A">
              <w:rPr>
                <w:spacing w:val="-2"/>
                <w:sz w:val="20"/>
              </w:rPr>
              <w:t>Sonawane</w:t>
            </w:r>
            <w:proofErr w:type="spellEnd"/>
            <w:r w:rsidRPr="00072D8A">
              <w:rPr>
                <w:spacing w:val="-2"/>
                <w:sz w:val="20"/>
              </w:rPr>
              <w:t>, Deputy General Manager</w:t>
            </w:r>
            <w:r w:rsidRPr="00072D8A">
              <w:rPr>
                <w:spacing w:val="-2"/>
                <w:sz w:val="20"/>
              </w:rPr>
              <w:br/>
            </w:r>
            <w:r w:rsidRPr="00072D8A">
              <w:rPr>
                <w:spacing w:val="-2"/>
                <w:sz w:val="20"/>
              </w:rPr>
              <w:br/>
              <w:t xml:space="preserve">Shri Arvind Kumar Jha, </w:t>
            </w:r>
            <w:r w:rsidRPr="00072D8A">
              <w:rPr>
                <w:spacing w:val="-2"/>
                <w:sz w:val="20"/>
              </w:rPr>
              <w:br/>
              <w:t>Director</w:t>
            </w:r>
          </w:p>
        </w:tc>
        <w:tc>
          <w:tcPr>
            <w:tcW w:w="1999" w:type="dxa"/>
          </w:tcPr>
          <w:p w14:paraId="7E9DEF9E" w14:textId="77777777" w:rsidR="004444BC" w:rsidRDefault="00031B27">
            <w:pPr>
              <w:pStyle w:val="TableParagraph"/>
              <w:ind w:right="376"/>
              <w:rPr>
                <w:sz w:val="20"/>
              </w:rPr>
            </w:pPr>
            <w:hyperlink r:id="rId116">
              <w:proofErr w:type="spellStart"/>
              <w:r w:rsidR="000F6C2B">
                <w:rPr>
                  <w:color w:val="0000FF"/>
                  <w:spacing w:val="-2"/>
                  <w:sz w:val="20"/>
                  <w:u w:val="single" w:color="0000FF"/>
                </w:rPr>
                <w:t>cpiompd</w:t>
              </w:r>
              <w:proofErr w:type="spellEnd"/>
            </w:hyperlink>
            <w:r w:rsidR="000F6C2B">
              <w:rPr>
                <w:color w:val="0000FF"/>
                <w:spacing w:val="-2"/>
                <w:sz w:val="20"/>
              </w:rPr>
              <w:t xml:space="preserve"> </w:t>
            </w:r>
            <w:hyperlink r:id="rId117">
              <w:r w:rsidR="000F6C2B">
                <w:rPr>
                  <w:color w:val="0000FF"/>
                  <w:spacing w:val="-2"/>
                  <w:sz w:val="20"/>
                  <w:u w:val="single" w:color="0000FF"/>
                </w:rPr>
                <w:t>@rbi.org.in</w:t>
              </w:r>
            </w:hyperlink>
          </w:p>
        </w:tc>
      </w:tr>
      <w:tr w:rsidR="004444BC" w14:paraId="18E9DF62" w14:textId="77777777">
        <w:trPr>
          <w:trHeight w:val="2069"/>
        </w:trPr>
        <w:tc>
          <w:tcPr>
            <w:tcW w:w="2608" w:type="dxa"/>
          </w:tcPr>
          <w:p w14:paraId="3CE34DC4" w14:textId="77777777" w:rsidR="004444BC" w:rsidRDefault="000F6C2B">
            <w:pPr>
              <w:pStyle w:val="TableParagraph"/>
              <w:ind w:right="169"/>
              <w:rPr>
                <w:sz w:val="20"/>
              </w:rPr>
            </w:pPr>
            <w:r>
              <w:rPr>
                <w:b/>
                <w:sz w:val="20"/>
              </w:rPr>
              <w:t xml:space="preserve">Premises Department </w:t>
            </w:r>
            <w:r>
              <w:rPr>
                <w:sz w:val="20"/>
              </w:rPr>
              <w:t>Reserve Bank of India Central</w:t>
            </w:r>
            <w:r>
              <w:rPr>
                <w:spacing w:val="-9"/>
                <w:sz w:val="20"/>
              </w:rPr>
              <w:t xml:space="preserve"> </w:t>
            </w:r>
            <w:r>
              <w:rPr>
                <w:sz w:val="20"/>
              </w:rPr>
              <w:t>Office</w:t>
            </w:r>
            <w:r>
              <w:rPr>
                <w:spacing w:val="-10"/>
                <w:sz w:val="20"/>
              </w:rPr>
              <w:t xml:space="preserve"> </w:t>
            </w:r>
            <w:r>
              <w:rPr>
                <w:sz w:val="20"/>
              </w:rPr>
              <w:t>5</w:t>
            </w:r>
            <w:r>
              <w:rPr>
                <w:sz w:val="20"/>
                <w:vertAlign w:val="superscript"/>
              </w:rPr>
              <w:t>th</w:t>
            </w:r>
            <w:r>
              <w:rPr>
                <w:spacing w:val="37"/>
                <w:sz w:val="20"/>
              </w:rPr>
              <w:t xml:space="preserve"> </w:t>
            </w:r>
            <w:r>
              <w:rPr>
                <w:sz w:val="20"/>
              </w:rPr>
              <w:t xml:space="preserve">Floor, Central Office Building Shahid Bhagat Singh </w:t>
            </w:r>
            <w:r>
              <w:rPr>
                <w:spacing w:val="-4"/>
                <w:sz w:val="20"/>
              </w:rPr>
              <w:t>Road</w:t>
            </w:r>
          </w:p>
          <w:p w14:paraId="772B28AC"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DC451D5"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7F844240" w14:textId="77777777" w:rsidR="004444BC" w:rsidRDefault="000F6C2B">
            <w:pPr>
              <w:pStyle w:val="TableParagraph"/>
              <w:spacing w:line="213" w:lineRule="exact"/>
              <w:rPr>
                <w:sz w:val="20"/>
              </w:rPr>
            </w:pPr>
            <w:r>
              <w:rPr>
                <w:color w:val="212121"/>
                <w:spacing w:val="-2"/>
                <w:sz w:val="20"/>
              </w:rPr>
              <w:t>22703072</w:t>
            </w:r>
          </w:p>
        </w:tc>
        <w:tc>
          <w:tcPr>
            <w:tcW w:w="3752" w:type="dxa"/>
          </w:tcPr>
          <w:p w14:paraId="0FEE8458" w14:textId="77777777" w:rsidR="004444BC" w:rsidRDefault="000F6C2B">
            <w:pPr>
              <w:pStyle w:val="TableParagraph"/>
              <w:tabs>
                <w:tab w:val="left" w:pos="1485"/>
                <w:tab w:val="left" w:pos="2075"/>
                <w:tab w:val="left" w:pos="3474"/>
              </w:tabs>
              <w:ind w:right="99"/>
              <w:rPr>
                <w:sz w:val="20"/>
              </w:rPr>
            </w:pPr>
            <w:r>
              <w:rPr>
                <w:spacing w:val="-2"/>
                <w:sz w:val="20"/>
              </w:rPr>
              <w:t>Construction</w:t>
            </w:r>
            <w:r>
              <w:rPr>
                <w:sz w:val="20"/>
              </w:rPr>
              <w:tab/>
            </w:r>
            <w:r>
              <w:rPr>
                <w:spacing w:val="-4"/>
                <w:sz w:val="20"/>
              </w:rPr>
              <w:t>and</w:t>
            </w:r>
            <w:r>
              <w:rPr>
                <w:sz w:val="20"/>
              </w:rPr>
              <w:tab/>
            </w:r>
            <w:r>
              <w:rPr>
                <w:spacing w:val="-2"/>
                <w:sz w:val="20"/>
              </w:rPr>
              <w:t>maintenance</w:t>
            </w:r>
            <w:r>
              <w:rPr>
                <w:sz w:val="20"/>
              </w:rPr>
              <w:tab/>
            </w:r>
            <w:r>
              <w:rPr>
                <w:spacing w:val="-6"/>
                <w:sz w:val="20"/>
              </w:rPr>
              <w:t xml:space="preserve">of </w:t>
            </w:r>
            <w:r>
              <w:rPr>
                <w:sz w:val="20"/>
              </w:rPr>
              <w:t>premises of the Bank</w:t>
            </w:r>
          </w:p>
        </w:tc>
        <w:tc>
          <w:tcPr>
            <w:tcW w:w="2122" w:type="dxa"/>
          </w:tcPr>
          <w:p w14:paraId="4C57D772" w14:textId="77777777" w:rsidR="004444BC" w:rsidRDefault="000F6C2B">
            <w:pPr>
              <w:pStyle w:val="TableParagraph"/>
              <w:ind w:left="106" w:right="268"/>
              <w:rPr>
                <w:sz w:val="20"/>
              </w:rPr>
            </w:pPr>
            <w:r>
              <w:rPr>
                <w:sz w:val="20"/>
              </w:rPr>
              <w:t xml:space="preserve">Smt. K </w:t>
            </w:r>
            <w:proofErr w:type="spellStart"/>
            <w:r>
              <w:rPr>
                <w:sz w:val="20"/>
              </w:rPr>
              <w:t>Nikhila</w:t>
            </w:r>
            <w:proofErr w:type="spellEnd"/>
            <w:r>
              <w:rPr>
                <w:sz w:val="20"/>
              </w:rPr>
              <w:t xml:space="preserve">, Chief General </w:t>
            </w:r>
            <w:r>
              <w:rPr>
                <w:spacing w:val="-2"/>
                <w:sz w:val="20"/>
              </w:rPr>
              <w:t>Manager-in-Charge</w:t>
            </w:r>
          </w:p>
        </w:tc>
        <w:tc>
          <w:tcPr>
            <w:tcW w:w="1999" w:type="dxa"/>
          </w:tcPr>
          <w:p w14:paraId="60F10216" w14:textId="77777777" w:rsidR="004444BC" w:rsidRDefault="00031B27">
            <w:pPr>
              <w:pStyle w:val="TableParagraph"/>
              <w:ind w:right="376"/>
              <w:rPr>
                <w:sz w:val="20"/>
              </w:rPr>
            </w:pPr>
            <w:hyperlink r:id="rId118">
              <w:r w:rsidR="000F6C2B">
                <w:rPr>
                  <w:color w:val="0000FF"/>
                  <w:spacing w:val="-2"/>
                  <w:sz w:val="20"/>
                  <w:u w:val="single" w:color="0000FF"/>
                </w:rPr>
                <w:t>cpiopremi</w:t>
              </w:r>
            </w:hyperlink>
            <w:r w:rsidR="000F6C2B">
              <w:rPr>
                <w:color w:val="0000FF"/>
                <w:spacing w:val="-2"/>
                <w:sz w:val="20"/>
              </w:rPr>
              <w:t xml:space="preserve"> </w:t>
            </w:r>
            <w:hyperlink r:id="rId119">
              <w:r w:rsidR="000F6C2B">
                <w:rPr>
                  <w:color w:val="0000FF"/>
                  <w:spacing w:val="-2"/>
                  <w:sz w:val="20"/>
                  <w:u w:val="single" w:color="0000FF"/>
                </w:rPr>
                <w:t>ses@rbi.org.in</w:t>
              </w:r>
            </w:hyperlink>
          </w:p>
        </w:tc>
      </w:tr>
      <w:tr w:rsidR="004444BC" w14:paraId="449AA13B" w14:textId="77777777">
        <w:trPr>
          <w:trHeight w:val="1679"/>
        </w:trPr>
        <w:tc>
          <w:tcPr>
            <w:tcW w:w="2608" w:type="dxa"/>
          </w:tcPr>
          <w:p w14:paraId="5F2B80D3" w14:textId="77777777" w:rsidR="004444BC" w:rsidRDefault="000F6C2B">
            <w:pPr>
              <w:pStyle w:val="TableParagraph"/>
              <w:ind w:right="473"/>
              <w:rPr>
                <w:sz w:val="20"/>
              </w:rPr>
            </w:pPr>
            <w:proofErr w:type="spellStart"/>
            <w:r>
              <w:rPr>
                <w:b/>
                <w:sz w:val="20"/>
              </w:rPr>
              <w:t>Rajbhasha</w:t>
            </w:r>
            <w:proofErr w:type="spellEnd"/>
            <w:r>
              <w:rPr>
                <w:b/>
                <w:sz w:val="20"/>
              </w:rPr>
              <w:t xml:space="preserve"> </w:t>
            </w:r>
            <w:proofErr w:type="spellStart"/>
            <w:r>
              <w:rPr>
                <w:b/>
                <w:sz w:val="20"/>
              </w:rPr>
              <w:t>Vibhag</w:t>
            </w:r>
            <w:proofErr w:type="spellEnd"/>
            <w:r>
              <w:rPr>
                <w:b/>
                <w:sz w:val="20"/>
              </w:rPr>
              <w:t xml:space="preserve">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22FA10C5" w14:textId="77777777" w:rsidR="004444BC" w:rsidRDefault="000F6C2B">
            <w:pPr>
              <w:pStyle w:val="TableParagraph"/>
              <w:ind w:right="419"/>
              <w:rPr>
                <w:sz w:val="20"/>
              </w:rPr>
            </w:pPr>
            <w:r>
              <w:rPr>
                <w:sz w:val="20"/>
              </w:rPr>
              <w:t>C – 9, 8</w:t>
            </w:r>
            <w:r>
              <w:rPr>
                <w:sz w:val="20"/>
                <w:vertAlign w:val="superscript"/>
              </w:rPr>
              <w:t>th</w:t>
            </w:r>
            <w:r>
              <w:rPr>
                <w:sz w:val="20"/>
              </w:rPr>
              <w:t xml:space="preserve"> Floor,</w:t>
            </w:r>
            <w:r>
              <w:rPr>
                <w:spacing w:val="40"/>
                <w:sz w:val="20"/>
              </w:rPr>
              <w:t xml:space="preserve"> </w:t>
            </w:r>
            <w:r>
              <w:rPr>
                <w:sz w:val="20"/>
              </w:rPr>
              <w:t>Bandra</w:t>
            </w:r>
            <w:r>
              <w:rPr>
                <w:spacing w:val="-14"/>
                <w:sz w:val="20"/>
              </w:rPr>
              <w:t xml:space="preserve"> </w:t>
            </w:r>
            <w:r>
              <w:rPr>
                <w:sz w:val="20"/>
              </w:rPr>
              <w:t>Kurla</w:t>
            </w:r>
            <w:r>
              <w:rPr>
                <w:spacing w:val="-14"/>
                <w:sz w:val="20"/>
              </w:rPr>
              <w:t xml:space="preserve"> </w:t>
            </w:r>
            <w:r>
              <w:rPr>
                <w:sz w:val="20"/>
              </w:rPr>
              <w:t>Complex, Mumbai – 400 051</w:t>
            </w:r>
          </w:p>
          <w:p w14:paraId="6E62218B" w14:textId="77777777" w:rsidR="004444BC" w:rsidRDefault="000F6C2B">
            <w:pPr>
              <w:pStyle w:val="TableParagraph"/>
              <w:rPr>
                <w:sz w:val="20"/>
              </w:rPr>
            </w:pPr>
            <w:r>
              <w:rPr>
                <w:color w:val="212121"/>
                <w:sz w:val="20"/>
              </w:rPr>
              <w:t>Contact</w:t>
            </w:r>
            <w:r>
              <w:rPr>
                <w:color w:val="212121"/>
                <w:spacing w:val="-4"/>
                <w:sz w:val="20"/>
              </w:rPr>
              <w:t xml:space="preserve"> </w:t>
            </w:r>
            <w:r>
              <w:rPr>
                <w:color w:val="212121"/>
                <w:sz w:val="20"/>
              </w:rPr>
              <w:t>No:</w:t>
            </w:r>
            <w:r>
              <w:rPr>
                <w:color w:val="212121"/>
                <w:spacing w:val="-3"/>
                <w:sz w:val="20"/>
              </w:rPr>
              <w:t xml:space="preserve"> </w:t>
            </w:r>
            <w:r>
              <w:rPr>
                <w:color w:val="212121"/>
                <w:sz w:val="20"/>
              </w:rPr>
              <w:t>22-</w:t>
            </w:r>
            <w:r>
              <w:rPr>
                <w:color w:val="212121"/>
                <w:spacing w:val="-2"/>
                <w:sz w:val="20"/>
              </w:rPr>
              <w:t>26572801</w:t>
            </w:r>
          </w:p>
        </w:tc>
        <w:tc>
          <w:tcPr>
            <w:tcW w:w="3752" w:type="dxa"/>
          </w:tcPr>
          <w:p w14:paraId="45ADB261" w14:textId="77777777" w:rsidR="004444BC" w:rsidRDefault="000F6C2B">
            <w:pPr>
              <w:pStyle w:val="TableParagraph"/>
              <w:ind w:right="96"/>
              <w:jc w:val="both"/>
              <w:rPr>
                <w:sz w:val="20"/>
              </w:rPr>
            </w:pPr>
            <w:r>
              <w:rPr>
                <w:sz w:val="20"/>
              </w:rPr>
              <w:t>Oversees implementation of Official Language Policy and other developmental activities for promotion of Hindi in the Bank</w:t>
            </w:r>
          </w:p>
        </w:tc>
        <w:tc>
          <w:tcPr>
            <w:tcW w:w="2122" w:type="dxa"/>
          </w:tcPr>
          <w:p w14:paraId="33A107D5" w14:textId="367D91BC" w:rsidR="004444BC" w:rsidRDefault="003E65E0">
            <w:pPr>
              <w:pStyle w:val="TableParagraph"/>
              <w:ind w:left="106" w:right="313"/>
              <w:rPr>
                <w:sz w:val="20"/>
              </w:rPr>
            </w:pPr>
            <w:r w:rsidRPr="00D06EAD">
              <w:rPr>
                <w:sz w:val="20"/>
              </w:rPr>
              <w:t>Shri Arvind Kumar Chaturvedi,</w:t>
            </w:r>
            <w:r w:rsidRPr="00D06EAD">
              <w:rPr>
                <w:sz w:val="20"/>
              </w:rPr>
              <w:br/>
              <w:t>General Manager</w:t>
            </w:r>
            <w:r w:rsidRPr="00D06EAD">
              <w:rPr>
                <w:sz w:val="20"/>
              </w:rPr>
              <w:br/>
            </w:r>
            <w:r w:rsidRPr="00D06EAD">
              <w:rPr>
                <w:sz w:val="20"/>
              </w:rPr>
              <w:br/>
              <w:t>Smt. Anjali Abhyankar,</w:t>
            </w:r>
            <w:r w:rsidRPr="00D06EAD">
              <w:rPr>
                <w:sz w:val="20"/>
              </w:rPr>
              <w:br/>
              <w:t>Deputy General Manager</w:t>
            </w:r>
          </w:p>
        </w:tc>
        <w:tc>
          <w:tcPr>
            <w:tcW w:w="1999" w:type="dxa"/>
          </w:tcPr>
          <w:p w14:paraId="43B652FE" w14:textId="77777777" w:rsidR="004444BC" w:rsidRDefault="00031B27">
            <w:pPr>
              <w:pStyle w:val="TableParagraph"/>
              <w:ind w:right="575" w:hanging="99"/>
              <w:rPr>
                <w:sz w:val="20"/>
              </w:rPr>
            </w:pPr>
            <w:hyperlink r:id="rId120">
              <w:r w:rsidR="000F6C2B">
                <w:rPr>
                  <w:color w:val="0000FF"/>
                  <w:spacing w:val="-2"/>
                  <w:sz w:val="20"/>
                  <w:u w:val="single" w:color="0000FF"/>
                </w:rPr>
                <w:t>cpiorajbhash</w:t>
              </w:r>
            </w:hyperlink>
            <w:r w:rsidR="000F6C2B">
              <w:rPr>
                <w:color w:val="0000FF"/>
                <w:spacing w:val="-2"/>
                <w:sz w:val="20"/>
              </w:rPr>
              <w:t xml:space="preserve"> </w:t>
            </w:r>
            <w:hyperlink r:id="rId121">
              <w:r w:rsidR="000F6C2B">
                <w:rPr>
                  <w:color w:val="0000FF"/>
                  <w:spacing w:val="-2"/>
                  <w:sz w:val="20"/>
                  <w:u w:val="single" w:color="0000FF"/>
                </w:rPr>
                <w:t>aco@rbi.org.in</w:t>
              </w:r>
            </w:hyperlink>
          </w:p>
        </w:tc>
      </w:tr>
    </w:tbl>
    <w:p w14:paraId="7B282ECB" w14:textId="77777777" w:rsidR="004444BC" w:rsidRDefault="004444BC">
      <w:pPr>
        <w:rPr>
          <w:sz w:val="20"/>
        </w:rPr>
        <w:sectPr w:rsidR="004444BC">
          <w:pgSz w:w="12240" w:h="15840"/>
          <w:pgMar w:top="540" w:right="760" w:bottom="280" w:left="760" w:header="720" w:footer="720" w:gutter="0"/>
          <w:cols w:space="720"/>
        </w:sectPr>
      </w:pPr>
    </w:p>
    <w:p w14:paraId="4F982432"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1437A0FB" w14:textId="77777777">
        <w:trPr>
          <w:trHeight w:val="2299"/>
        </w:trPr>
        <w:tc>
          <w:tcPr>
            <w:tcW w:w="2608" w:type="dxa"/>
          </w:tcPr>
          <w:p w14:paraId="1AB17526" w14:textId="77777777" w:rsidR="004444BC" w:rsidRDefault="000F6C2B">
            <w:pPr>
              <w:pStyle w:val="TableParagraph"/>
              <w:ind w:right="330"/>
              <w:rPr>
                <w:sz w:val="20"/>
              </w:rPr>
            </w:pPr>
            <w:r>
              <w:rPr>
                <w:b/>
                <w:sz w:val="20"/>
              </w:rPr>
              <w:t>Reserve</w:t>
            </w:r>
            <w:r>
              <w:rPr>
                <w:b/>
                <w:spacing w:val="-12"/>
                <w:sz w:val="20"/>
              </w:rPr>
              <w:t xml:space="preserve"> </w:t>
            </w:r>
            <w:r>
              <w:rPr>
                <w:b/>
                <w:sz w:val="20"/>
              </w:rPr>
              <w:t>Bank</w:t>
            </w:r>
            <w:r>
              <w:rPr>
                <w:b/>
                <w:spacing w:val="-12"/>
                <w:sz w:val="20"/>
              </w:rPr>
              <w:t xml:space="preserve"> </w:t>
            </w:r>
            <w:r>
              <w:rPr>
                <w:b/>
                <w:sz w:val="20"/>
              </w:rPr>
              <w:t>of</w:t>
            </w:r>
            <w:r>
              <w:rPr>
                <w:b/>
                <w:spacing w:val="-12"/>
                <w:sz w:val="20"/>
              </w:rPr>
              <w:t xml:space="preserve"> </w:t>
            </w:r>
            <w:r>
              <w:rPr>
                <w:b/>
                <w:sz w:val="20"/>
              </w:rPr>
              <w:t xml:space="preserve">India Services Board </w:t>
            </w:r>
            <w:r>
              <w:rPr>
                <w:sz w:val="20"/>
              </w:rPr>
              <w:t>Reserve Bank of India Central Office</w:t>
            </w:r>
          </w:p>
          <w:p w14:paraId="24E7E442" w14:textId="77777777" w:rsidR="004444BC" w:rsidRDefault="000F6C2B">
            <w:pPr>
              <w:pStyle w:val="TableParagraph"/>
              <w:ind w:right="473"/>
              <w:rPr>
                <w:sz w:val="20"/>
              </w:rPr>
            </w:pPr>
            <w:proofErr w:type="spellStart"/>
            <w:r>
              <w:rPr>
                <w:sz w:val="20"/>
              </w:rPr>
              <w:t>Byculla</w:t>
            </w:r>
            <w:proofErr w:type="spellEnd"/>
            <w:r>
              <w:rPr>
                <w:spacing w:val="-14"/>
                <w:sz w:val="20"/>
              </w:rPr>
              <w:t xml:space="preserve"> </w:t>
            </w:r>
            <w:r>
              <w:rPr>
                <w:sz w:val="20"/>
              </w:rPr>
              <w:t>Office</w:t>
            </w:r>
            <w:r>
              <w:rPr>
                <w:spacing w:val="-14"/>
                <w:sz w:val="20"/>
              </w:rPr>
              <w:t xml:space="preserve"> </w:t>
            </w:r>
            <w:r>
              <w:rPr>
                <w:sz w:val="20"/>
              </w:rPr>
              <w:t xml:space="preserve">Building Opp. Mumbai Central </w:t>
            </w:r>
            <w:r>
              <w:rPr>
                <w:spacing w:val="-2"/>
                <w:sz w:val="20"/>
              </w:rPr>
              <w:t>Station</w:t>
            </w:r>
          </w:p>
          <w:p w14:paraId="6F2C8D51"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008</w:t>
            </w:r>
          </w:p>
          <w:p w14:paraId="1B36585C"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E885AF" w14:textId="77777777" w:rsidR="004444BC" w:rsidRDefault="000F6C2B">
            <w:pPr>
              <w:pStyle w:val="TableParagraph"/>
              <w:spacing w:line="212" w:lineRule="exact"/>
              <w:rPr>
                <w:sz w:val="20"/>
              </w:rPr>
            </w:pPr>
            <w:r>
              <w:rPr>
                <w:color w:val="212121"/>
                <w:spacing w:val="-2"/>
                <w:sz w:val="20"/>
              </w:rPr>
              <w:t>23072666</w:t>
            </w:r>
          </w:p>
        </w:tc>
        <w:tc>
          <w:tcPr>
            <w:tcW w:w="3752" w:type="dxa"/>
          </w:tcPr>
          <w:p w14:paraId="095D5043" w14:textId="77777777" w:rsidR="004444BC" w:rsidRDefault="000F6C2B">
            <w:pPr>
              <w:pStyle w:val="TableParagraph"/>
              <w:rPr>
                <w:sz w:val="20"/>
              </w:rPr>
            </w:pPr>
            <w:r>
              <w:rPr>
                <w:sz w:val="20"/>
              </w:rPr>
              <w:t>Work</w:t>
            </w:r>
            <w:r>
              <w:rPr>
                <w:spacing w:val="24"/>
                <w:sz w:val="20"/>
              </w:rPr>
              <w:t xml:space="preserve"> </w:t>
            </w:r>
            <w:r>
              <w:rPr>
                <w:sz w:val="20"/>
              </w:rPr>
              <w:t>relating to recruitment of officers and promotion</w:t>
            </w:r>
          </w:p>
        </w:tc>
        <w:tc>
          <w:tcPr>
            <w:tcW w:w="2122" w:type="dxa"/>
          </w:tcPr>
          <w:p w14:paraId="5BDCCAF8" w14:textId="77777777" w:rsidR="004444BC" w:rsidRDefault="000F6C2B">
            <w:pPr>
              <w:pStyle w:val="TableParagraph"/>
              <w:ind w:left="106" w:right="443"/>
              <w:rPr>
                <w:sz w:val="20"/>
              </w:rPr>
            </w:pPr>
            <w:r>
              <w:rPr>
                <w:sz w:val="20"/>
              </w:rPr>
              <w:t>Dr.</w:t>
            </w:r>
            <w:r>
              <w:rPr>
                <w:spacing w:val="-14"/>
                <w:sz w:val="20"/>
              </w:rPr>
              <w:t xml:space="preserve"> </w:t>
            </w:r>
            <w:r>
              <w:rPr>
                <w:sz w:val="20"/>
              </w:rPr>
              <w:t>Anil</w:t>
            </w:r>
            <w:r>
              <w:rPr>
                <w:spacing w:val="-14"/>
                <w:sz w:val="20"/>
              </w:rPr>
              <w:t xml:space="preserve"> </w:t>
            </w:r>
            <w:r>
              <w:rPr>
                <w:sz w:val="20"/>
              </w:rPr>
              <w:t xml:space="preserve">Kumar </w:t>
            </w:r>
            <w:r>
              <w:rPr>
                <w:spacing w:val="-2"/>
                <w:sz w:val="20"/>
              </w:rPr>
              <w:t>Yadav,</w:t>
            </w:r>
          </w:p>
          <w:p w14:paraId="40636183" w14:textId="77777777" w:rsidR="004444BC" w:rsidRDefault="000F6C2B">
            <w:pPr>
              <w:pStyle w:val="TableParagraph"/>
              <w:spacing w:line="230" w:lineRule="exact"/>
              <w:ind w:left="106"/>
              <w:rPr>
                <w:sz w:val="20"/>
              </w:rPr>
            </w:pPr>
            <w:r>
              <w:rPr>
                <w:sz w:val="20"/>
              </w:rPr>
              <w:t>General</w:t>
            </w:r>
            <w:r>
              <w:rPr>
                <w:spacing w:val="-6"/>
                <w:sz w:val="20"/>
              </w:rPr>
              <w:t xml:space="preserve"> </w:t>
            </w:r>
            <w:r>
              <w:rPr>
                <w:spacing w:val="-2"/>
                <w:sz w:val="20"/>
              </w:rPr>
              <w:t>Manager</w:t>
            </w:r>
          </w:p>
        </w:tc>
        <w:tc>
          <w:tcPr>
            <w:tcW w:w="1999" w:type="dxa"/>
          </w:tcPr>
          <w:p w14:paraId="3FA0BB20" w14:textId="77777777" w:rsidR="004444BC" w:rsidRDefault="00031B27">
            <w:pPr>
              <w:pStyle w:val="TableParagraph"/>
              <w:ind w:right="376"/>
              <w:rPr>
                <w:sz w:val="20"/>
              </w:rPr>
            </w:pPr>
            <w:hyperlink r:id="rId122">
              <w:proofErr w:type="spellStart"/>
              <w:r w:rsidR="000F6C2B">
                <w:rPr>
                  <w:color w:val="0000FF"/>
                  <w:spacing w:val="-2"/>
                  <w:sz w:val="20"/>
                  <w:u w:val="single" w:color="0000FF"/>
                </w:rPr>
                <w:t>cpiorbsb</w:t>
              </w:r>
              <w:proofErr w:type="spellEnd"/>
            </w:hyperlink>
            <w:r w:rsidR="000F6C2B">
              <w:rPr>
                <w:color w:val="0000FF"/>
                <w:spacing w:val="-2"/>
                <w:sz w:val="20"/>
              </w:rPr>
              <w:t xml:space="preserve"> </w:t>
            </w:r>
            <w:hyperlink r:id="rId123">
              <w:r w:rsidR="000F6C2B">
                <w:rPr>
                  <w:color w:val="0000FF"/>
                  <w:spacing w:val="-2"/>
                  <w:sz w:val="20"/>
                  <w:u w:val="single" w:color="0000FF"/>
                </w:rPr>
                <w:t>@rbi.org.in</w:t>
              </w:r>
            </w:hyperlink>
          </w:p>
        </w:tc>
      </w:tr>
      <w:tr w:rsidR="004444BC" w14:paraId="428A52BE" w14:textId="77777777">
        <w:trPr>
          <w:trHeight w:val="2530"/>
        </w:trPr>
        <w:tc>
          <w:tcPr>
            <w:tcW w:w="2608" w:type="dxa"/>
          </w:tcPr>
          <w:p w14:paraId="3527754E" w14:textId="77777777" w:rsidR="004444BC" w:rsidRDefault="000F6C2B">
            <w:pPr>
              <w:pStyle w:val="TableParagraph"/>
              <w:ind w:right="247"/>
              <w:rPr>
                <w:b/>
                <w:sz w:val="20"/>
              </w:rPr>
            </w:pPr>
            <w:r>
              <w:rPr>
                <w:b/>
                <w:sz w:val="20"/>
              </w:rPr>
              <w:t>Financial</w:t>
            </w:r>
            <w:r>
              <w:rPr>
                <w:b/>
                <w:spacing w:val="-14"/>
                <w:sz w:val="20"/>
              </w:rPr>
              <w:t xml:space="preserve"> </w:t>
            </w:r>
            <w:r>
              <w:rPr>
                <w:b/>
                <w:sz w:val="20"/>
              </w:rPr>
              <w:t>Inclusion</w:t>
            </w:r>
            <w:r>
              <w:rPr>
                <w:b/>
                <w:spacing w:val="-14"/>
                <w:sz w:val="20"/>
              </w:rPr>
              <w:t xml:space="preserve"> </w:t>
            </w:r>
            <w:r>
              <w:rPr>
                <w:b/>
                <w:sz w:val="20"/>
              </w:rPr>
              <w:t xml:space="preserve">and </w:t>
            </w:r>
            <w:r>
              <w:rPr>
                <w:b/>
                <w:spacing w:val="-2"/>
                <w:sz w:val="20"/>
              </w:rPr>
              <w:t>Development Department</w:t>
            </w:r>
          </w:p>
          <w:p w14:paraId="45CC0D0C"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01D6BC9" w14:textId="77777777" w:rsidR="004444BC" w:rsidRDefault="000F6C2B">
            <w:pPr>
              <w:pStyle w:val="TableParagraph"/>
              <w:ind w:right="169"/>
              <w:rPr>
                <w:sz w:val="20"/>
              </w:rPr>
            </w:pPr>
            <w:r>
              <w:rPr>
                <w:sz w:val="20"/>
              </w:rPr>
              <w:t>10</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43BCE379"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06F708C"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3D91AA" w14:textId="77777777" w:rsidR="004444BC" w:rsidRDefault="000F6C2B">
            <w:pPr>
              <w:pStyle w:val="TableParagraph"/>
              <w:spacing w:line="213" w:lineRule="exact"/>
              <w:rPr>
                <w:sz w:val="20"/>
              </w:rPr>
            </w:pPr>
            <w:r>
              <w:rPr>
                <w:sz w:val="20"/>
              </w:rPr>
              <w:t>22610586,</w:t>
            </w:r>
            <w:r>
              <w:rPr>
                <w:spacing w:val="-5"/>
                <w:sz w:val="20"/>
              </w:rPr>
              <w:t xml:space="preserve"> </w:t>
            </w:r>
            <w:r>
              <w:rPr>
                <w:color w:val="212121"/>
                <w:sz w:val="20"/>
              </w:rPr>
              <w:t>022-</w:t>
            </w:r>
            <w:r>
              <w:rPr>
                <w:color w:val="212121"/>
                <w:spacing w:val="-2"/>
                <w:sz w:val="20"/>
              </w:rPr>
              <w:t>22610923</w:t>
            </w:r>
          </w:p>
        </w:tc>
        <w:tc>
          <w:tcPr>
            <w:tcW w:w="3752" w:type="dxa"/>
          </w:tcPr>
          <w:p w14:paraId="6B09E253" w14:textId="77777777" w:rsidR="004444BC" w:rsidRDefault="000F6C2B">
            <w:pPr>
              <w:pStyle w:val="TableParagraph"/>
              <w:tabs>
                <w:tab w:val="left" w:pos="2464"/>
              </w:tabs>
              <w:ind w:right="95"/>
              <w:jc w:val="both"/>
              <w:rPr>
                <w:sz w:val="20"/>
              </w:rPr>
            </w:pPr>
            <w:r>
              <w:rPr>
                <w:sz w:val="20"/>
              </w:rPr>
              <w:t>Policy</w:t>
            </w:r>
            <w:r>
              <w:rPr>
                <w:spacing w:val="-3"/>
                <w:sz w:val="20"/>
              </w:rPr>
              <w:t xml:space="preserve"> </w:t>
            </w:r>
            <w:r>
              <w:rPr>
                <w:sz w:val="20"/>
              </w:rPr>
              <w:t>formulation</w:t>
            </w:r>
            <w:r>
              <w:rPr>
                <w:spacing w:val="-2"/>
                <w:sz w:val="20"/>
              </w:rPr>
              <w:t xml:space="preserve"> </w:t>
            </w:r>
            <w:r>
              <w:rPr>
                <w:sz w:val="20"/>
              </w:rPr>
              <w:t>relating</w:t>
            </w:r>
            <w:r>
              <w:rPr>
                <w:spacing w:val="-4"/>
                <w:sz w:val="20"/>
              </w:rPr>
              <w:t xml:space="preserve"> </w:t>
            </w:r>
            <w:r>
              <w:rPr>
                <w:sz w:val="20"/>
              </w:rPr>
              <w:t>to</w:t>
            </w:r>
            <w:r>
              <w:rPr>
                <w:spacing w:val="-3"/>
                <w:sz w:val="20"/>
              </w:rPr>
              <w:t xml:space="preserve"> </w:t>
            </w:r>
            <w:r>
              <w:rPr>
                <w:sz w:val="20"/>
              </w:rPr>
              <w:t>rural</w:t>
            </w:r>
            <w:r>
              <w:rPr>
                <w:spacing w:val="-2"/>
                <w:sz w:val="20"/>
              </w:rPr>
              <w:t xml:space="preserve"> </w:t>
            </w:r>
            <w:r>
              <w:rPr>
                <w:sz w:val="20"/>
              </w:rPr>
              <w:t>credit and priority sector lending; Monitoring the performance of commercial banks</w:t>
            </w:r>
            <w:r>
              <w:rPr>
                <w:spacing w:val="40"/>
                <w:sz w:val="20"/>
              </w:rPr>
              <w:t xml:space="preserve"> </w:t>
            </w:r>
            <w:r>
              <w:rPr>
                <w:sz w:val="20"/>
              </w:rPr>
              <w:t>in priority sector lending &amp; under</w:t>
            </w:r>
            <w:r>
              <w:rPr>
                <w:spacing w:val="40"/>
                <w:sz w:val="20"/>
              </w:rPr>
              <w:t xml:space="preserve"> </w:t>
            </w:r>
            <w:r>
              <w:rPr>
                <w:sz w:val="20"/>
              </w:rPr>
              <w:t>Central</w:t>
            </w:r>
            <w:r>
              <w:rPr>
                <w:spacing w:val="-7"/>
                <w:sz w:val="20"/>
              </w:rPr>
              <w:t xml:space="preserve"> </w:t>
            </w:r>
            <w:r>
              <w:rPr>
                <w:sz w:val="20"/>
              </w:rPr>
              <w:t>Government-sponsored</w:t>
            </w:r>
            <w:r>
              <w:rPr>
                <w:spacing w:val="-7"/>
                <w:sz w:val="20"/>
              </w:rPr>
              <w:t xml:space="preserve"> </w:t>
            </w:r>
            <w:r>
              <w:rPr>
                <w:sz w:val="20"/>
              </w:rPr>
              <w:t xml:space="preserve">poverty </w:t>
            </w:r>
            <w:r>
              <w:rPr>
                <w:spacing w:val="-2"/>
                <w:sz w:val="20"/>
              </w:rPr>
              <w:t>alleviation</w:t>
            </w:r>
            <w:r>
              <w:rPr>
                <w:sz w:val="20"/>
              </w:rPr>
              <w:tab/>
            </w:r>
            <w:proofErr w:type="spellStart"/>
            <w:r>
              <w:rPr>
                <w:spacing w:val="-2"/>
                <w:sz w:val="20"/>
              </w:rPr>
              <w:t>programmes</w:t>
            </w:r>
            <w:proofErr w:type="spellEnd"/>
            <w:r>
              <w:rPr>
                <w:spacing w:val="-2"/>
                <w:sz w:val="20"/>
              </w:rPr>
              <w:t xml:space="preserve">; </w:t>
            </w:r>
            <w:r>
              <w:rPr>
                <w:sz w:val="20"/>
              </w:rPr>
              <w:t>Implementation and monitoring of Lead Bank Scheme; Regulatory functions over Regional Rural Banks and State/ Central</w:t>
            </w:r>
            <w:r>
              <w:rPr>
                <w:spacing w:val="34"/>
                <w:sz w:val="20"/>
              </w:rPr>
              <w:t xml:space="preserve"> </w:t>
            </w:r>
            <w:r>
              <w:rPr>
                <w:sz w:val="20"/>
              </w:rPr>
              <w:t>Cooperative</w:t>
            </w:r>
            <w:r>
              <w:rPr>
                <w:spacing w:val="35"/>
                <w:sz w:val="20"/>
              </w:rPr>
              <w:t xml:space="preserve"> </w:t>
            </w:r>
            <w:r>
              <w:rPr>
                <w:sz w:val="20"/>
              </w:rPr>
              <w:t>Banks;</w:t>
            </w:r>
            <w:r>
              <w:rPr>
                <w:spacing w:val="35"/>
                <w:sz w:val="20"/>
              </w:rPr>
              <w:t xml:space="preserve"> </w:t>
            </w:r>
            <w:r>
              <w:rPr>
                <w:spacing w:val="-2"/>
                <w:sz w:val="20"/>
              </w:rPr>
              <w:t>Promoting</w:t>
            </w:r>
          </w:p>
          <w:p w14:paraId="753C7380" w14:textId="77777777" w:rsidR="004444BC" w:rsidRDefault="000F6C2B">
            <w:pPr>
              <w:pStyle w:val="TableParagraph"/>
              <w:spacing w:line="212" w:lineRule="exact"/>
              <w:jc w:val="both"/>
              <w:rPr>
                <w:sz w:val="20"/>
              </w:rPr>
            </w:pPr>
            <w:r>
              <w:rPr>
                <w:sz w:val="20"/>
              </w:rPr>
              <w:t>Financial</w:t>
            </w:r>
            <w:r>
              <w:rPr>
                <w:spacing w:val="-7"/>
                <w:sz w:val="20"/>
              </w:rPr>
              <w:t xml:space="preserve"> </w:t>
            </w:r>
            <w:r>
              <w:rPr>
                <w:spacing w:val="-2"/>
                <w:sz w:val="20"/>
              </w:rPr>
              <w:t>Inclusion.</w:t>
            </w:r>
          </w:p>
        </w:tc>
        <w:tc>
          <w:tcPr>
            <w:tcW w:w="2122" w:type="dxa"/>
          </w:tcPr>
          <w:p w14:paraId="2B27DE54" w14:textId="77777777" w:rsidR="004444BC" w:rsidRDefault="000F6C2B">
            <w:pPr>
              <w:pStyle w:val="TableParagraph"/>
              <w:ind w:left="106" w:right="268"/>
              <w:rPr>
                <w:sz w:val="20"/>
              </w:rPr>
            </w:pPr>
            <w:r>
              <w:rPr>
                <w:sz w:val="20"/>
              </w:rPr>
              <w:t>Shri</w:t>
            </w:r>
            <w:r>
              <w:rPr>
                <w:spacing w:val="-14"/>
                <w:sz w:val="20"/>
              </w:rPr>
              <w:t xml:space="preserve"> </w:t>
            </w:r>
            <w:r>
              <w:rPr>
                <w:sz w:val="20"/>
              </w:rPr>
              <w:t>R.</w:t>
            </w:r>
            <w:r>
              <w:rPr>
                <w:spacing w:val="-14"/>
                <w:sz w:val="20"/>
              </w:rPr>
              <w:t xml:space="preserve"> </w:t>
            </w:r>
            <w:proofErr w:type="spellStart"/>
            <w:r>
              <w:rPr>
                <w:sz w:val="20"/>
              </w:rPr>
              <w:t>Giridharan</w:t>
            </w:r>
            <w:proofErr w:type="spellEnd"/>
            <w:r>
              <w:rPr>
                <w:sz w:val="20"/>
              </w:rPr>
              <w:t xml:space="preserve">, Chief General </w:t>
            </w:r>
            <w:r>
              <w:rPr>
                <w:spacing w:val="-2"/>
                <w:sz w:val="20"/>
              </w:rPr>
              <w:t>Manager</w:t>
            </w:r>
          </w:p>
          <w:p w14:paraId="3388F47D" w14:textId="77777777" w:rsidR="004444BC" w:rsidRDefault="000F6C2B">
            <w:pPr>
              <w:pStyle w:val="TableParagraph"/>
              <w:spacing w:before="227"/>
              <w:ind w:left="106"/>
              <w:rPr>
                <w:sz w:val="20"/>
              </w:rPr>
            </w:pPr>
            <w:r>
              <w:rPr>
                <w:sz w:val="20"/>
              </w:rPr>
              <w:t>Dr.</w:t>
            </w:r>
            <w:r>
              <w:rPr>
                <w:spacing w:val="-14"/>
                <w:sz w:val="20"/>
              </w:rPr>
              <w:t xml:space="preserve"> </w:t>
            </w:r>
            <w:r>
              <w:rPr>
                <w:sz w:val="20"/>
              </w:rPr>
              <w:t>Shailaja</w:t>
            </w:r>
            <w:r>
              <w:rPr>
                <w:spacing w:val="-14"/>
                <w:sz w:val="20"/>
              </w:rPr>
              <w:t xml:space="preserve"> </w:t>
            </w:r>
            <w:r>
              <w:rPr>
                <w:sz w:val="20"/>
              </w:rPr>
              <w:t>Singh General Manager</w:t>
            </w:r>
          </w:p>
        </w:tc>
        <w:tc>
          <w:tcPr>
            <w:tcW w:w="1999" w:type="dxa"/>
          </w:tcPr>
          <w:p w14:paraId="28182D30" w14:textId="77777777" w:rsidR="004444BC" w:rsidRDefault="00031B27">
            <w:pPr>
              <w:pStyle w:val="TableParagraph"/>
              <w:spacing w:line="228" w:lineRule="exact"/>
              <w:rPr>
                <w:sz w:val="20"/>
              </w:rPr>
            </w:pPr>
            <w:hyperlink r:id="rId124">
              <w:proofErr w:type="spellStart"/>
              <w:r w:rsidR="000F6C2B">
                <w:rPr>
                  <w:color w:val="0000FF"/>
                  <w:sz w:val="20"/>
                  <w:u w:val="single" w:color="0000FF"/>
                </w:rPr>
                <w:t>cpiofidd</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r w:rsidR="004444BC" w14:paraId="7ACE7584" w14:textId="77777777">
        <w:trPr>
          <w:trHeight w:val="2529"/>
        </w:trPr>
        <w:tc>
          <w:tcPr>
            <w:tcW w:w="2608" w:type="dxa"/>
          </w:tcPr>
          <w:p w14:paraId="4F9527BA" w14:textId="77777777" w:rsidR="004444BC" w:rsidRDefault="000F6C2B">
            <w:pPr>
              <w:pStyle w:val="TableParagraph"/>
              <w:ind w:right="247"/>
              <w:rPr>
                <w:sz w:val="20"/>
              </w:rPr>
            </w:pPr>
            <w:r>
              <w:rPr>
                <w:b/>
                <w:sz w:val="20"/>
              </w:rPr>
              <w:t>Secretary's</w:t>
            </w:r>
            <w:r>
              <w:rPr>
                <w:b/>
                <w:spacing w:val="-14"/>
                <w:sz w:val="20"/>
              </w:rPr>
              <w:t xml:space="preserve"> </w:t>
            </w:r>
            <w:r>
              <w:rPr>
                <w:b/>
                <w:sz w:val="20"/>
              </w:rPr>
              <w:t xml:space="preserve">Department </w:t>
            </w:r>
            <w:r>
              <w:rPr>
                <w:sz w:val="20"/>
              </w:rPr>
              <w:t>Reserve Bank of India Central Office</w:t>
            </w:r>
          </w:p>
          <w:p w14:paraId="2821E935" w14:textId="77777777" w:rsidR="004444BC" w:rsidRDefault="000F6C2B">
            <w:pPr>
              <w:pStyle w:val="TableParagraph"/>
              <w:ind w:right="169"/>
              <w:rPr>
                <w:sz w:val="20"/>
              </w:rPr>
            </w:pPr>
            <w:r>
              <w:rPr>
                <w:sz w:val="20"/>
              </w:rPr>
              <w:t>16</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37FC598A"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1AE7C6A1" w14:textId="074C93E6" w:rsidR="004444BC" w:rsidRDefault="000F6C2B" w:rsidP="002D0F76">
            <w:pPr>
              <w:pStyle w:val="TableParagraph"/>
              <w:ind w:right="169"/>
              <w:rPr>
                <w:sz w:val="20"/>
              </w:rPr>
            </w:pPr>
            <w:r>
              <w:rPr>
                <w:sz w:val="20"/>
              </w:rPr>
              <w:t>Contact</w:t>
            </w:r>
            <w:r w:rsidRPr="002D0F76">
              <w:rPr>
                <w:sz w:val="20"/>
              </w:rPr>
              <w:t xml:space="preserve"> </w:t>
            </w:r>
            <w:r>
              <w:rPr>
                <w:sz w:val="20"/>
              </w:rPr>
              <w:t>No:</w:t>
            </w:r>
            <w:r w:rsidRPr="002D0F76">
              <w:rPr>
                <w:sz w:val="20"/>
              </w:rPr>
              <w:t xml:space="preserve"> </w:t>
            </w:r>
            <w:r w:rsidR="002D0F76" w:rsidRPr="002D0F76">
              <w:rPr>
                <w:sz w:val="20"/>
              </w:rPr>
              <w:t>022-22694486</w:t>
            </w:r>
          </w:p>
        </w:tc>
        <w:tc>
          <w:tcPr>
            <w:tcW w:w="3752" w:type="dxa"/>
          </w:tcPr>
          <w:p w14:paraId="48BBDF09" w14:textId="77777777" w:rsidR="004444BC" w:rsidRDefault="000F6C2B">
            <w:pPr>
              <w:pStyle w:val="TableParagraph"/>
              <w:ind w:right="96"/>
              <w:jc w:val="both"/>
              <w:rPr>
                <w:sz w:val="20"/>
              </w:rPr>
            </w:pPr>
            <w:r>
              <w:rPr>
                <w:sz w:val="20"/>
              </w:rPr>
              <w:t>The Secretary’s Department primarily deals with the governance matters related to the Central Board, its Committees and sub-Committees and ensures compliance with the statutory provisions and related rules and regulations. The Department acts as</w:t>
            </w:r>
            <w:r>
              <w:rPr>
                <w:spacing w:val="40"/>
                <w:sz w:val="20"/>
              </w:rPr>
              <w:t xml:space="preserve"> </w:t>
            </w:r>
            <w:r>
              <w:rPr>
                <w:sz w:val="20"/>
              </w:rPr>
              <w:t>the Secretariat to the Central Board. The Chief General Manager of the Department</w:t>
            </w:r>
            <w:r>
              <w:rPr>
                <w:spacing w:val="25"/>
                <w:sz w:val="20"/>
              </w:rPr>
              <w:t xml:space="preserve"> </w:t>
            </w:r>
            <w:r>
              <w:rPr>
                <w:sz w:val="20"/>
              </w:rPr>
              <w:t>functions</w:t>
            </w:r>
            <w:r>
              <w:rPr>
                <w:spacing w:val="25"/>
                <w:sz w:val="20"/>
              </w:rPr>
              <w:t xml:space="preserve"> </w:t>
            </w:r>
            <w:r>
              <w:rPr>
                <w:sz w:val="20"/>
              </w:rPr>
              <w:t>as</w:t>
            </w:r>
            <w:r>
              <w:rPr>
                <w:spacing w:val="25"/>
                <w:sz w:val="20"/>
              </w:rPr>
              <w:t xml:space="preserve"> </w:t>
            </w:r>
            <w:r>
              <w:rPr>
                <w:sz w:val="20"/>
              </w:rPr>
              <w:t>the</w:t>
            </w:r>
            <w:r>
              <w:rPr>
                <w:spacing w:val="25"/>
                <w:sz w:val="20"/>
              </w:rPr>
              <w:t xml:space="preserve"> </w:t>
            </w:r>
            <w:r>
              <w:rPr>
                <w:spacing w:val="-2"/>
                <w:sz w:val="20"/>
              </w:rPr>
              <w:t>Secretary</w:t>
            </w:r>
          </w:p>
          <w:p w14:paraId="6A684039" w14:textId="77777777" w:rsidR="004444BC" w:rsidRDefault="000F6C2B">
            <w:pPr>
              <w:pStyle w:val="TableParagraph"/>
              <w:spacing w:line="212" w:lineRule="exact"/>
              <w:jc w:val="both"/>
              <w:rPr>
                <w:sz w:val="20"/>
              </w:rPr>
            </w:pPr>
            <w:r>
              <w:rPr>
                <w:sz w:val="20"/>
              </w:rPr>
              <w:t>to</w:t>
            </w:r>
            <w:r>
              <w:rPr>
                <w:spacing w:val="-4"/>
                <w:sz w:val="20"/>
              </w:rPr>
              <w:t xml:space="preserve"> </w:t>
            </w:r>
            <w:r>
              <w:rPr>
                <w:sz w:val="20"/>
              </w:rPr>
              <w:t>the</w:t>
            </w:r>
            <w:r>
              <w:rPr>
                <w:spacing w:val="-4"/>
                <w:sz w:val="20"/>
              </w:rPr>
              <w:t xml:space="preserve"> </w:t>
            </w:r>
            <w:r>
              <w:rPr>
                <w:sz w:val="20"/>
              </w:rPr>
              <w:t>Central</w:t>
            </w:r>
            <w:r>
              <w:rPr>
                <w:spacing w:val="-3"/>
                <w:sz w:val="20"/>
              </w:rPr>
              <w:t xml:space="preserve"> </w:t>
            </w:r>
            <w:r>
              <w:rPr>
                <w:spacing w:val="-2"/>
                <w:sz w:val="20"/>
              </w:rPr>
              <w:t>Board.</w:t>
            </w:r>
          </w:p>
        </w:tc>
        <w:tc>
          <w:tcPr>
            <w:tcW w:w="2122" w:type="dxa"/>
          </w:tcPr>
          <w:p w14:paraId="174BC4B1" w14:textId="77777777" w:rsidR="002D0F76" w:rsidRPr="002D0F76" w:rsidRDefault="002D0F76" w:rsidP="002D0F76">
            <w:pPr>
              <w:pStyle w:val="TableParagraph"/>
              <w:ind w:left="108"/>
              <w:rPr>
                <w:sz w:val="20"/>
              </w:rPr>
            </w:pPr>
            <w:r w:rsidRPr="002D0F76">
              <w:rPr>
                <w:sz w:val="20"/>
              </w:rPr>
              <w:t>Shri S. Arumugam,</w:t>
            </w:r>
          </w:p>
          <w:p w14:paraId="3C74B063" w14:textId="50C5884D" w:rsidR="004444BC" w:rsidRDefault="002D0F76" w:rsidP="002D0F76">
            <w:pPr>
              <w:pStyle w:val="TableParagraph"/>
              <w:ind w:left="108"/>
              <w:rPr>
                <w:sz w:val="20"/>
              </w:rPr>
            </w:pPr>
            <w:r w:rsidRPr="002D0F76">
              <w:rPr>
                <w:sz w:val="20"/>
              </w:rPr>
              <w:t>Deputy General Manager</w:t>
            </w:r>
          </w:p>
        </w:tc>
        <w:tc>
          <w:tcPr>
            <w:tcW w:w="1999" w:type="dxa"/>
          </w:tcPr>
          <w:p w14:paraId="639F8C19" w14:textId="77777777" w:rsidR="004444BC" w:rsidRDefault="00031B27">
            <w:pPr>
              <w:pStyle w:val="TableParagraph"/>
              <w:ind w:right="376"/>
              <w:rPr>
                <w:sz w:val="20"/>
              </w:rPr>
            </w:pPr>
            <w:hyperlink r:id="rId125">
              <w:proofErr w:type="spellStart"/>
              <w:r w:rsidR="000F6C2B">
                <w:rPr>
                  <w:color w:val="0000FF"/>
                  <w:spacing w:val="-2"/>
                  <w:sz w:val="20"/>
                  <w:u w:val="single" w:color="0000FF"/>
                </w:rPr>
                <w:t>cpiosd</w:t>
              </w:r>
              <w:proofErr w:type="spellEnd"/>
            </w:hyperlink>
            <w:r w:rsidR="000F6C2B">
              <w:rPr>
                <w:color w:val="0000FF"/>
                <w:spacing w:val="-2"/>
                <w:sz w:val="20"/>
              </w:rPr>
              <w:t xml:space="preserve"> </w:t>
            </w:r>
            <w:hyperlink r:id="rId126">
              <w:r w:rsidR="000F6C2B">
                <w:rPr>
                  <w:color w:val="0000FF"/>
                  <w:spacing w:val="-2"/>
                  <w:sz w:val="20"/>
                  <w:u w:val="single" w:color="0000FF"/>
                </w:rPr>
                <w:t>@rbi.org.in</w:t>
              </w:r>
            </w:hyperlink>
          </w:p>
        </w:tc>
      </w:tr>
      <w:tr w:rsidR="004444BC" w14:paraId="438BFACC" w14:textId="77777777">
        <w:trPr>
          <w:trHeight w:val="6200"/>
        </w:trPr>
        <w:tc>
          <w:tcPr>
            <w:tcW w:w="2608" w:type="dxa"/>
          </w:tcPr>
          <w:p w14:paraId="5D7F525F" w14:textId="77777777" w:rsidR="004444BC" w:rsidRDefault="000F6C2B">
            <w:pPr>
              <w:pStyle w:val="TableParagraph"/>
              <w:ind w:right="95"/>
              <w:rPr>
                <w:sz w:val="20"/>
              </w:rPr>
            </w:pPr>
            <w:r>
              <w:rPr>
                <w:b/>
                <w:sz w:val="20"/>
              </w:rPr>
              <w:t>Enforcement</w:t>
            </w:r>
            <w:r>
              <w:rPr>
                <w:b/>
                <w:spacing w:val="-14"/>
                <w:sz w:val="20"/>
              </w:rPr>
              <w:t xml:space="preserve"> </w:t>
            </w:r>
            <w:r>
              <w:rPr>
                <w:b/>
                <w:sz w:val="20"/>
              </w:rPr>
              <w:t xml:space="preserve">Department </w:t>
            </w:r>
            <w:r>
              <w:rPr>
                <w:sz w:val="20"/>
              </w:rPr>
              <w:t>Reserve Bank of India Mezzanine Floor</w:t>
            </w:r>
          </w:p>
          <w:p w14:paraId="7887E571" w14:textId="77777777" w:rsidR="004444BC" w:rsidRDefault="000F6C2B">
            <w:pPr>
              <w:pStyle w:val="TableParagraph"/>
              <w:spacing w:line="229" w:lineRule="exact"/>
              <w:rPr>
                <w:sz w:val="20"/>
              </w:rPr>
            </w:pPr>
            <w:r>
              <w:rPr>
                <w:sz w:val="20"/>
              </w:rPr>
              <w:t>Main</w:t>
            </w:r>
            <w:r>
              <w:rPr>
                <w:spacing w:val="-3"/>
                <w:sz w:val="20"/>
              </w:rPr>
              <w:t xml:space="preserve"> </w:t>
            </w:r>
            <w:r>
              <w:rPr>
                <w:spacing w:val="-2"/>
                <w:sz w:val="20"/>
              </w:rPr>
              <w:t>Building</w:t>
            </w:r>
          </w:p>
          <w:p w14:paraId="107A2594" w14:textId="77777777" w:rsidR="004444BC" w:rsidRDefault="000F6C2B">
            <w:pPr>
              <w:pStyle w:val="TableParagraph"/>
              <w:spacing w:line="230" w:lineRule="exact"/>
              <w:rPr>
                <w:sz w:val="20"/>
              </w:rPr>
            </w:pPr>
            <w:r>
              <w:rPr>
                <w:sz w:val="20"/>
              </w:rPr>
              <w:t>Fort,</w:t>
            </w:r>
            <w:r>
              <w:rPr>
                <w:spacing w:val="-3"/>
                <w:sz w:val="20"/>
              </w:rPr>
              <w:t xml:space="preserve"> </w:t>
            </w:r>
            <w:r>
              <w:rPr>
                <w:sz w:val="20"/>
              </w:rPr>
              <w:t>Mumbai</w:t>
            </w:r>
            <w:r>
              <w:rPr>
                <w:spacing w:val="-2"/>
                <w:sz w:val="20"/>
              </w:rPr>
              <w:t xml:space="preserve"> </w:t>
            </w:r>
            <w:r>
              <w:rPr>
                <w:sz w:val="20"/>
              </w:rPr>
              <w:t>-</w:t>
            </w:r>
            <w:r>
              <w:rPr>
                <w:spacing w:val="-1"/>
                <w:sz w:val="20"/>
              </w:rPr>
              <w:t xml:space="preserve"> </w:t>
            </w:r>
            <w:r>
              <w:rPr>
                <w:sz w:val="20"/>
              </w:rPr>
              <w:t>400</w:t>
            </w:r>
            <w:r>
              <w:rPr>
                <w:spacing w:val="-1"/>
                <w:sz w:val="20"/>
              </w:rPr>
              <w:t xml:space="preserve"> </w:t>
            </w:r>
            <w:r>
              <w:rPr>
                <w:spacing w:val="-5"/>
                <w:sz w:val="20"/>
              </w:rPr>
              <w:t>001</w:t>
            </w:r>
          </w:p>
          <w:p w14:paraId="39004641" w14:textId="77777777" w:rsidR="004444BC" w:rsidRDefault="000F6C2B">
            <w:pPr>
              <w:pStyle w:val="TableParagraph"/>
              <w:rPr>
                <w:sz w:val="20"/>
              </w:rPr>
            </w:pPr>
            <w:r>
              <w:rPr>
                <w:sz w:val="20"/>
              </w:rPr>
              <w:t>Contact</w:t>
            </w:r>
            <w:r>
              <w:rPr>
                <w:spacing w:val="-3"/>
                <w:sz w:val="20"/>
              </w:rPr>
              <w:t xml:space="preserve"> </w:t>
            </w:r>
            <w:r>
              <w:rPr>
                <w:sz w:val="20"/>
              </w:rPr>
              <w:t>No:</w:t>
            </w:r>
            <w:r>
              <w:rPr>
                <w:spacing w:val="-3"/>
                <w:sz w:val="20"/>
              </w:rPr>
              <w:t xml:space="preserve"> </w:t>
            </w:r>
            <w:r>
              <w:rPr>
                <w:spacing w:val="-2"/>
                <w:sz w:val="20"/>
              </w:rPr>
              <w:t>(022)</w:t>
            </w:r>
          </w:p>
          <w:p w14:paraId="5A93FAE3" w14:textId="77777777" w:rsidR="004444BC" w:rsidRDefault="000F6C2B">
            <w:pPr>
              <w:pStyle w:val="TableParagraph"/>
              <w:rPr>
                <w:sz w:val="20"/>
              </w:rPr>
            </w:pPr>
            <w:r>
              <w:rPr>
                <w:spacing w:val="-2"/>
                <w:sz w:val="20"/>
              </w:rPr>
              <w:t>22615392</w:t>
            </w:r>
          </w:p>
        </w:tc>
        <w:tc>
          <w:tcPr>
            <w:tcW w:w="3752" w:type="dxa"/>
          </w:tcPr>
          <w:p w14:paraId="7A0CB70B" w14:textId="77777777" w:rsidR="004444BC" w:rsidRDefault="000F6C2B">
            <w:pPr>
              <w:pStyle w:val="TableParagraph"/>
              <w:tabs>
                <w:tab w:val="left" w:pos="1936"/>
                <w:tab w:val="left" w:pos="2730"/>
              </w:tabs>
              <w:ind w:right="96"/>
              <w:jc w:val="both"/>
              <w:rPr>
                <w:sz w:val="20"/>
              </w:rPr>
            </w:pPr>
            <w:r>
              <w:rPr>
                <w:sz w:val="20"/>
              </w:rPr>
              <w:t>Enforcement Department is created within the Reserve Bank with effect</w:t>
            </w:r>
            <w:r>
              <w:rPr>
                <w:spacing w:val="40"/>
                <w:sz w:val="20"/>
              </w:rPr>
              <w:t xml:space="preserve"> </w:t>
            </w:r>
            <w:r>
              <w:rPr>
                <w:sz w:val="20"/>
              </w:rPr>
              <w:t xml:space="preserve">from April 3, 2017 with a view to separate the function of identification of </w:t>
            </w:r>
            <w:r>
              <w:rPr>
                <w:spacing w:val="-2"/>
                <w:sz w:val="20"/>
              </w:rPr>
              <w:t>contravention</w:t>
            </w:r>
            <w:r>
              <w:rPr>
                <w:sz w:val="20"/>
              </w:rPr>
              <w:tab/>
            </w:r>
            <w:r>
              <w:rPr>
                <w:spacing w:val="-6"/>
                <w:sz w:val="20"/>
              </w:rPr>
              <w:t>of</w:t>
            </w:r>
            <w:r>
              <w:rPr>
                <w:sz w:val="20"/>
              </w:rPr>
              <w:tab/>
            </w:r>
            <w:r>
              <w:rPr>
                <w:spacing w:val="-2"/>
                <w:sz w:val="20"/>
              </w:rPr>
              <w:t xml:space="preserve">respective </w:t>
            </w:r>
            <w:r>
              <w:rPr>
                <w:sz w:val="20"/>
              </w:rPr>
              <w:t>statutes/guidelines and directives by</w:t>
            </w:r>
            <w:r>
              <w:rPr>
                <w:spacing w:val="40"/>
                <w:sz w:val="20"/>
              </w:rPr>
              <w:t xml:space="preserve"> </w:t>
            </w:r>
            <w:r>
              <w:rPr>
                <w:sz w:val="20"/>
              </w:rPr>
              <w:t>the regulated entities from imposition of punitive action and to make this</w:t>
            </w:r>
            <w:r>
              <w:rPr>
                <w:spacing w:val="40"/>
                <w:sz w:val="20"/>
              </w:rPr>
              <w:t xml:space="preserve"> </w:t>
            </w:r>
            <w:r>
              <w:rPr>
                <w:sz w:val="20"/>
              </w:rPr>
              <w:t xml:space="preserve">process endogenous, formal and </w:t>
            </w:r>
            <w:r>
              <w:rPr>
                <w:spacing w:val="-2"/>
                <w:sz w:val="20"/>
              </w:rPr>
              <w:t>structured.</w:t>
            </w:r>
          </w:p>
          <w:p w14:paraId="54D7265E" w14:textId="77777777" w:rsidR="004444BC" w:rsidRDefault="000F6C2B">
            <w:pPr>
              <w:pStyle w:val="TableParagraph"/>
              <w:ind w:right="95"/>
              <w:jc w:val="both"/>
              <w:rPr>
                <w:sz w:val="20"/>
              </w:rPr>
            </w:pPr>
            <w:r>
              <w:rPr>
                <w:sz w:val="20"/>
              </w:rPr>
              <w:t>The core function of the department is to</w:t>
            </w:r>
            <w:r>
              <w:rPr>
                <w:spacing w:val="-3"/>
                <w:sz w:val="20"/>
              </w:rPr>
              <w:t xml:space="preserve"> </w:t>
            </w:r>
            <w:r>
              <w:rPr>
                <w:sz w:val="20"/>
              </w:rPr>
              <w:t>enforce</w:t>
            </w:r>
            <w:r>
              <w:rPr>
                <w:spacing w:val="-3"/>
                <w:sz w:val="20"/>
              </w:rPr>
              <w:t xml:space="preserve"> </w:t>
            </w:r>
            <w:r>
              <w:rPr>
                <w:sz w:val="20"/>
              </w:rPr>
              <w:t>regulations</w:t>
            </w:r>
            <w:r>
              <w:rPr>
                <w:spacing w:val="-3"/>
                <w:sz w:val="20"/>
              </w:rPr>
              <w:t xml:space="preserve"> </w:t>
            </w:r>
            <w:r>
              <w:rPr>
                <w:sz w:val="20"/>
              </w:rPr>
              <w:t>with</w:t>
            </w:r>
            <w:r>
              <w:rPr>
                <w:spacing w:val="-4"/>
                <w:sz w:val="20"/>
              </w:rPr>
              <w:t xml:space="preserve"> </w:t>
            </w:r>
            <w:r>
              <w:rPr>
                <w:sz w:val="20"/>
              </w:rPr>
              <w:t>the</w:t>
            </w:r>
            <w:r>
              <w:rPr>
                <w:spacing w:val="-2"/>
                <w:sz w:val="20"/>
              </w:rPr>
              <w:t xml:space="preserve"> </w:t>
            </w:r>
            <w:r>
              <w:rPr>
                <w:sz w:val="20"/>
              </w:rPr>
              <w:t>objective of ensuring financial system stability</w:t>
            </w:r>
            <w:r>
              <w:rPr>
                <w:spacing w:val="40"/>
                <w:sz w:val="20"/>
              </w:rPr>
              <w:t xml:space="preserve"> </w:t>
            </w:r>
            <w:r>
              <w:rPr>
                <w:sz w:val="20"/>
              </w:rPr>
              <w:t>and promoting public interest and consumer protection. The department will,</w:t>
            </w:r>
            <w:r>
              <w:rPr>
                <w:spacing w:val="-3"/>
                <w:sz w:val="20"/>
              </w:rPr>
              <w:t xml:space="preserve"> </w:t>
            </w:r>
            <w:r>
              <w:rPr>
                <w:sz w:val="20"/>
              </w:rPr>
              <w:t>inter</w:t>
            </w:r>
            <w:r>
              <w:rPr>
                <w:spacing w:val="-4"/>
                <w:sz w:val="20"/>
              </w:rPr>
              <w:t xml:space="preserve"> </w:t>
            </w:r>
            <w:r>
              <w:rPr>
                <w:sz w:val="20"/>
              </w:rPr>
              <w:t>alia,</w:t>
            </w:r>
            <w:r>
              <w:rPr>
                <w:spacing w:val="-4"/>
                <w:sz w:val="20"/>
              </w:rPr>
              <w:t xml:space="preserve"> </w:t>
            </w:r>
            <w:r>
              <w:rPr>
                <w:sz w:val="20"/>
              </w:rPr>
              <w:t>(</w:t>
            </w:r>
            <w:proofErr w:type="spellStart"/>
            <w:r>
              <w:rPr>
                <w:sz w:val="20"/>
              </w:rPr>
              <w:t>i</w:t>
            </w:r>
            <w:proofErr w:type="spellEnd"/>
            <w:r>
              <w:rPr>
                <w:sz w:val="20"/>
              </w:rPr>
              <w:t>)</w:t>
            </w:r>
            <w:r>
              <w:rPr>
                <w:spacing w:val="-3"/>
                <w:sz w:val="20"/>
              </w:rPr>
              <w:t xml:space="preserve"> </w:t>
            </w:r>
            <w:r>
              <w:rPr>
                <w:sz w:val="20"/>
              </w:rPr>
              <w:t>develop</w:t>
            </w:r>
            <w:r>
              <w:rPr>
                <w:spacing w:val="-4"/>
                <w:sz w:val="20"/>
              </w:rPr>
              <w:t xml:space="preserve"> </w:t>
            </w:r>
            <w:r>
              <w:rPr>
                <w:sz w:val="20"/>
              </w:rPr>
              <w:t>a</w:t>
            </w:r>
            <w:r>
              <w:rPr>
                <w:spacing w:val="-4"/>
                <w:sz w:val="20"/>
              </w:rPr>
              <w:t xml:space="preserve"> </w:t>
            </w:r>
            <w:r>
              <w:rPr>
                <w:sz w:val="20"/>
              </w:rPr>
              <w:t>sound</w:t>
            </w:r>
            <w:r>
              <w:rPr>
                <w:spacing w:val="-4"/>
                <w:sz w:val="20"/>
              </w:rPr>
              <w:t xml:space="preserve"> </w:t>
            </w:r>
            <w:r>
              <w:rPr>
                <w:sz w:val="20"/>
              </w:rPr>
              <w:t>policy framework for enforcement consistent with international best practices; (ii) identify actionable violations on the basis of inspections /supervisory</w:t>
            </w:r>
            <w:r>
              <w:rPr>
                <w:spacing w:val="40"/>
                <w:sz w:val="20"/>
              </w:rPr>
              <w:t xml:space="preserve"> </w:t>
            </w:r>
            <w:r>
              <w:rPr>
                <w:sz w:val="20"/>
              </w:rPr>
              <w:t>reports and market intelligence reports received/generated by it, conduct</w:t>
            </w:r>
            <w:r>
              <w:rPr>
                <w:spacing w:val="40"/>
                <w:sz w:val="20"/>
              </w:rPr>
              <w:t xml:space="preserve"> </w:t>
            </w:r>
            <w:r>
              <w:rPr>
                <w:sz w:val="20"/>
              </w:rPr>
              <w:t>further investigations/verifications, if required, on the actionable violations thus</w:t>
            </w:r>
            <w:r>
              <w:rPr>
                <w:spacing w:val="30"/>
                <w:sz w:val="20"/>
              </w:rPr>
              <w:t xml:space="preserve"> </w:t>
            </w:r>
            <w:r>
              <w:rPr>
                <w:sz w:val="20"/>
              </w:rPr>
              <w:t>identified</w:t>
            </w:r>
            <w:r>
              <w:rPr>
                <w:spacing w:val="30"/>
                <w:sz w:val="20"/>
              </w:rPr>
              <w:t xml:space="preserve"> </w:t>
            </w:r>
            <w:r>
              <w:rPr>
                <w:sz w:val="20"/>
              </w:rPr>
              <w:t>and</w:t>
            </w:r>
            <w:r>
              <w:rPr>
                <w:spacing w:val="29"/>
                <w:sz w:val="20"/>
              </w:rPr>
              <w:t xml:space="preserve"> </w:t>
            </w:r>
            <w:r>
              <w:rPr>
                <w:sz w:val="20"/>
              </w:rPr>
              <w:t>enforce</w:t>
            </w:r>
            <w:r>
              <w:rPr>
                <w:spacing w:val="30"/>
                <w:sz w:val="20"/>
              </w:rPr>
              <w:t xml:space="preserve"> </w:t>
            </w:r>
            <w:r>
              <w:rPr>
                <w:sz w:val="20"/>
              </w:rPr>
              <w:t>them</w:t>
            </w:r>
            <w:r>
              <w:rPr>
                <w:spacing w:val="30"/>
                <w:sz w:val="20"/>
              </w:rPr>
              <w:t xml:space="preserve"> </w:t>
            </w:r>
            <w:r>
              <w:rPr>
                <w:sz w:val="20"/>
              </w:rPr>
              <w:t>in</w:t>
            </w:r>
            <w:r>
              <w:rPr>
                <w:spacing w:val="30"/>
                <w:sz w:val="20"/>
              </w:rPr>
              <w:t xml:space="preserve"> </w:t>
            </w:r>
            <w:r>
              <w:rPr>
                <w:spacing w:val="-5"/>
                <w:sz w:val="20"/>
              </w:rPr>
              <w:t>an</w:t>
            </w:r>
          </w:p>
          <w:p w14:paraId="5CE7CA46" w14:textId="77777777" w:rsidR="004444BC" w:rsidRDefault="000F6C2B">
            <w:pPr>
              <w:pStyle w:val="TableParagraph"/>
              <w:spacing w:line="230" w:lineRule="atLeast"/>
              <w:ind w:right="95"/>
              <w:jc w:val="both"/>
              <w:rPr>
                <w:sz w:val="20"/>
              </w:rPr>
            </w:pPr>
            <w:r>
              <w:rPr>
                <w:sz w:val="20"/>
              </w:rPr>
              <w:t>objective, consistent and non-partisan manner;</w:t>
            </w:r>
            <w:r>
              <w:rPr>
                <w:spacing w:val="53"/>
                <w:sz w:val="20"/>
              </w:rPr>
              <w:t xml:space="preserve"> </w:t>
            </w:r>
            <w:r>
              <w:rPr>
                <w:sz w:val="20"/>
              </w:rPr>
              <w:t>(iii)</w:t>
            </w:r>
            <w:r>
              <w:rPr>
                <w:spacing w:val="52"/>
                <w:sz w:val="20"/>
              </w:rPr>
              <w:t xml:space="preserve"> </w:t>
            </w:r>
            <w:r>
              <w:rPr>
                <w:sz w:val="20"/>
              </w:rPr>
              <w:t>deal</w:t>
            </w:r>
            <w:r>
              <w:rPr>
                <w:spacing w:val="54"/>
                <w:sz w:val="20"/>
              </w:rPr>
              <w:t xml:space="preserve"> </w:t>
            </w:r>
            <w:r>
              <w:rPr>
                <w:sz w:val="20"/>
              </w:rPr>
              <w:t>with</w:t>
            </w:r>
            <w:r>
              <w:rPr>
                <w:spacing w:val="53"/>
                <w:sz w:val="20"/>
              </w:rPr>
              <w:t xml:space="preserve"> </w:t>
            </w:r>
            <w:r>
              <w:rPr>
                <w:sz w:val="20"/>
              </w:rPr>
              <w:t>the</w:t>
            </w:r>
            <w:r>
              <w:rPr>
                <w:spacing w:val="53"/>
                <w:sz w:val="20"/>
              </w:rPr>
              <w:t xml:space="preserve"> </w:t>
            </w:r>
            <w:r>
              <w:rPr>
                <w:spacing w:val="-2"/>
                <w:sz w:val="20"/>
              </w:rPr>
              <w:t>complaints</w:t>
            </w:r>
          </w:p>
        </w:tc>
        <w:tc>
          <w:tcPr>
            <w:tcW w:w="2122" w:type="dxa"/>
          </w:tcPr>
          <w:p w14:paraId="4347CF5F" w14:textId="77777777" w:rsidR="004444BC" w:rsidRDefault="000F6C2B">
            <w:pPr>
              <w:pStyle w:val="TableParagraph"/>
              <w:ind w:left="106" w:right="766"/>
              <w:rPr>
                <w:sz w:val="20"/>
              </w:rPr>
            </w:pPr>
            <w:r>
              <w:rPr>
                <w:sz w:val="20"/>
              </w:rPr>
              <w:t xml:space="preserve">Smt. Jayanti </w:t>
            </w:r>
            <w:r>
              <w:rPr>
                <w:spacing w:val="-2"/>
                <w:sz w:val="20"/>
              </w:rPr>
              <w:t xml:space="preserve">Mohapatra, </w:t>
            </w:r>
            <w:r>
              <w:rPr>
                <w:sz w:val="20"/>
              </w:rPr>
              <w:t>Chief</w:t>
            </w:r>
            <w:r>
              <w:rPr>
                <w:spacing w:val="-14"/>
                <w:sz w:val="20"/>
              </w:rPr>
              <w:t xml:space="preserve"> </w:t>
            </w:r>
            <w:r>
              <w:rPr>
                <w:sz w:val="20"/>
              </w:rPr>
              <w:t xml:space="preserve">General </w:t>
            </w:r>
            <w:r>
              <w:rPr>
                <w:spacing w:val="-2"/>
                <w:sz w:val="20"/>
              </w:rPr>
              <w:t>Manager</w:t>
            </w:r>
          </w:p>
        </w:tc>
        <w:tc>
          <w:tcPr>
            <w:tcW w:w="1999" w:type="dxa"/>
          </w:tcPr>
          <w:p w14:paraId="34EB5797" w14:textId="77777777" w:rsidR="004444BC" w:rsidRDefault="00031B27">
            <w:pPr>
              <w:pStyle w:val="TableParagraph"/>
              <w:spacing w:line="228" w:lineRule="exact"/>
              <w:rPr>
                <w:sz w:val="20"/>
              </w:rPr>
            </w:pPr>
            <w:hyperlink r:id="rId127">
              <w:proofErr w:type="spellStart"/>
              <w:r w:rsidR="000F6C2B">
                <w:rPr>
                  <w:color w:val="0000FF"/>
                  <w:sz w:val="20"/>
                  <w:u w:val="single" w:color="0000FF"/>
                </w:rPr>
                <w:t>cpioefd</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bl>
    <w:p w14:paraId="6C212DC3" w14:textId="77777777" w:rsidR="004444BC" w:rsidRDefault="004444BC">
      <w:pPr>
        <w:spacing w:line="228" w:lineRule="exact"/>
        <w:rPr>
          <w:sz w:val="20"/>
        </w:rPr>
        <w:sectPr w:rsidR="004444BC">
          <w:pgSz w:w="12240" w:h="15840"/>
          <w:pgMar w:top="540" w:right="760" w:bottom="280" w:left="760" w:header="720" w:footer="720" w:gutter="0"/>
          <w:cols w:space="720"/>
        </w:sectPr>
      </w:pPr>
    </w:p>
    <w:p w14:paraId="4FE580E2"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1ADADDC4" w14:textId="77777777">
        <w:trPr>
          <w:trHeight w:val="1149"/>
        </w:trPr>
        <w:tc>
          <w:tcPr>
            <w:tcW w:w="2608" w:type="dxa"/>
          </w:tcPr>
          <w:p w14:paraId="328E3F6F" w14:textId="77777777" w:rsidR="004444BC" w:rsidRDefault="004444BC">
            <w:pPr>
              <w:pStyle w:val="TableParagraph"/>
              <w:ind w:left="0"/>
              <w:rPr>
                <w:rFonts w:ascii="Times New Roman"/>
                <w:sz w:val="20"/>
              </w:rPr>
            </w:pPr>
          </w:p>
        </w:tc>
        <w:tc>
          <w:tcPr>
            <w:tcW w:w="3752" w:type="dxa"/>
          </w:tcPr>
          <w:p w14:paraId="16245D4B" w14:textId="77777777" w:rsidR="004444BC" w:rsidRDefault="000F6C2B">
            <w:pPr>
              <w:pStyle w:val="TableParagraph"/>
              <w:ind w:right="97"/>
              <w:jc w:val="both"/>
              <w:rPr>
                <w:sz w:val="20"/>
              </w:rPr>
            </w:pPr>
            <w:r>
              <w:rPr>
                <w:sz w:val="20"/>
              </w:rPr>
              <w:t>referred to it by the Bank's top management for possible enforcement action, and (iv) act as a secretariat to the</w:t>
            </w:r>
            <w:r>
              <w:rPr>
                <w:spacing w:val="39"/>
                <w:sz w:val="20"/>
              </w:rPr>
              <w:t xml:space="preserve">  </w:t>
            </w:r>
            <w:r>
              <w:rPr>
                <w:sz w:val="20"/>
              </w:rPr>
              <w:t>Executive</w:t>
            </w:r>
            <w:r>
              <w:rPr>
                <w:spacing w:val="39"/>
                <w:sz w:val="20"/>
              </w:rPr>
              <w:t xml:space="preserve">  </w:t>
            </w:r>
            <w:r>
              <w:rPr>
                <w:sz w:val="20"/>
              </w:rPr>
              <w:t>Directors’</w:t>
            </w:r>
            <w:r>
              <w:rPr>
                <w:spacing w:val="38"/>
                <w:sz w:val="20"/>
              </w:rPr>
              <w:t xml:space="preserve">  </w:t>
            </w:r>
            <w:r>
              <w:rPr>
                <w:spacing w:val="-2"/>
                <w:sz w:val="20"/>
              </w:rPr>
              <w:t>Committee</w:t>
            </w:r>
          </w:p>
          <w:p w14:paraId="0C1BC32B" w14:textId="77777777" w:rsidR="004444BC" w:rsidRDefault="000F6C2B">
            <w:pPr>
              <w:pStyle w:val="TableParagraph"/>
              <w:spacing w:line="212" w:lineRule="exact"/>
              <w:jc w:val="both"/>
              <w:rPr>
                <w:sz w:val="20"/>
              </w:rPr>
            </w:pPr>
            <w:r>
              <w:rPr>
                <w:sz w:val="20"/>
              </w:rPr>
              <w:t>constituted</w:t>
            </w:r>
            <w:r>
              <w:rPr>
                <w:spacing w:val="-4"/>
                <w:sz w:val="20"/>
              </w:rPr>
              <w:t xml:space="preserve"> </w:t>
            </w:r>
            <w:r>
              <w:rPr>
                <w:sz w:val="20"/>
              </w:rPr>
              <w:t>for</w:t>
            </w:r>
            <w:r>
              <w:rPr>
                <w:spacing w:val="-4"/>
                <w:sz w:val="20"/>
              </w:rPr>
              <w:t xml:space="preserve"> </w:t>
            </w:r>
            <w:r>
              <w:rPr>
                <w:spacing w:val="-2"/>
                <w:sz w:val="20"/>
              </w:rPr>
              <w:t>adjudication.</w:t>
            </w:r>
          </w:p>
        </w:tc>
        <w:tc>
          <w:tcPr>
            <w:tcW w:w="2122" w:type="dxa"/>
          </w:tcPr>
          <w:p w14:paraId="201AEF96" w14:textId="77777777" w:rsidR="004444BC" w:rsidRDefault="004444BC">
            <w:pPr>
              <w:pStyle w:val="TableParagraph"/>
              <w:ind w:left="0"/>
              <w:rPr>
                <w:rFonts w:ascii="Times New Roman"/>
                <w:sz w:val="20"/>
              </w:rPr>
            </w:pPr>
          </w:p>
        </w:tc>
        <w:tc>
          <w:tcPr>
            <w:tcW w:w="1999" w:type="dxa"/>
          </w:tcPr>
          <w:p w14:paraId="4466125A" w14:textId="77777777" w:rsidR="004444BC" w:rsidRDefault="004444BC">
            <w:pPr>
              <w:pStyle w:val="TableParagraph"/>
              <w:ind w:left="0"/>
              <w:rPr>
                <w:rFonts w:ascii="Times New Roman"/>
                <w:sz w:val="20"/>
              </w:rPr>
            </w:pPr>
          </w:p>
        </w:tc>
      </w:tr>
      <w:tr w:rsidR="004444BC" w14:paraId="298A05BD" w14:textId="77777777">
        <w:trPr>
          <w:trHeight w:val="6440"/>
        </w:trPr>
        <w:tc>
          <w:tcPr>
            <w:tcW w:w="2608" w:type="dxa"/>
          </w:tcPr>
          <w:p w14:paraId="597A5E3A" w14:textId="77777777" w:rsidR="004444BC" w:rsidRDefault="000F6C2B">
            <w:pPr>
              <w:pStyle w:val="TableParagraph"/>
              <w:spacing w:line="228" w:lineRule="exact"/>
              <w:rPr>
                <w:b/>
                <w:sz w:val="20"/>
              </w:rPr>
            </w:pPr>
            <w:r>
              <w:rPr>
                <w:b/>
                <w:sz w:val="20"/>
              </w:rPr>
              <w:t>International</w:t>
            </w:r>
            <w:r>
              <w:rPr>
                <w:b/>
                <w:spacing w:val="-3"/>
                <w:sz w:val="20"/>
              </w:rPr>
              <w:t xml:space="preserve"> </w:t>
            </w:r>
            <w:r>
              <w:rPr>
                <w:b/>
                <w:spacing w:val="-2"/>
                <w:sz w:val="20"/>
              </w:rPr>
              <w:t>Department</w:t>
            </w:r>
          </w:p>
          <w:p w14:paraId="467DAF7C" w14:textId="77777777" w:rsidR="004444BC" w:rsidRDefault="000F6C2B">
            <w:pPr>
              <w:pStyle w:val="TableParagraph"/>
              <w:spacing w:line="230" w:lineRule="exact"/>
              <w:rPr>
                <w:sz w:val="20"/>
              </w:rPr>
            </w:pPr>
            <w:r>
              <w:rPr>
                <w:sz w:val="20"/>
              </w:rPr>
              <w:t>8</w:t>
            </w:r>
            <w:r>
              <w:rPr>
                <w:sz w:val="20"/>
                <w:vertAlign w:val="superscript"/>
              </w:rPr>
              <w:t>th</w:t>
            </w:r>
            <w:r>
              <w:rPr>
                <w:spacing w:val="51"/>
                <w:sz w:val="20"/>
              </w:rPr>
              <w:t xml:space="preserve"> </w:t>
            </w:r>
            <w:r>
              <w:rPr>
                <w:spacing w:val="-2"/>
                <w:sz w:val="20"/>
              </w:rPr>
              <w:t>Floor,</w:t>
            </w:r>
          </w:p>
          <w:p w14:paraId="5EC20EC6" w14:textId="77777777" w:rsidR="004444BC" w:rsidRDefault="000F6C2B">
            <w:pPr>
              <w:pStyle w:val="TableParagraph"/>
              <w:ind w:right="473"/>
              <w:rPr>
                <w:sz w:val="20"/>
              </w:rPr>
            </w:pPr>
            <w:r>
              <w:rPr>
                <w:sz w:val="20"/>
              </w:rPr>
              <w:t>Central</w:t>
            </w:r>
            <w:r>
              <w:rPr>
                <w:spacing w:val="-14"/>
                <w:sz w:val="20"/>
              </w:rPr>
              <w:t xml:space="preserve"> </w:t>
            </w:r>
            <w:r>
              <w:rPr>
                <w:sz w:val="20"/>
              </w:rPr>
              <w:t>Office</w:t>
            </w:r>
            <w:r>
              <w:rPr>
                <w:spacing w:val="-14"/>
                <w:sz w:val="20"/>
              </w:rPr>
              <w:t xml:space="preserve"> </w:t>
            </w:r>
            <w:r>
              <w:rPr>
                <w:sz w:val="20"/>
              </w:rPr>
              <w:t xml:space="preserve">Building Shahid Bhagat Singh </w:t>
            </w:r>
            <w:r>
              <w:rPr>
                <w:spacing w:val="-2"/>
                <w:sz w:val="20"/>
              </w:rPr>
              <w:t>Marg,</w:t>
            </w:r>
          </w:p>
          <w:p w14:paraId="55BD9CE4" w14:textId="77777777" w:rsidR="004444BC" w:rsidRDefault="000F6C2B">
            <w:pPr>
              <w:pStyle w:val="TableParagraph"/>
              <w:spacing w:before="1" w:line="230" w:lineRule="exact"/>
              <w:rPr>
                <w:sz w:val="20"/>
              </w:rPr>
            </w:pPr>
            <w:r>
              <w:rPr>
                <w:sz w:val="20"/>
              </w:rPr>
              <w:t>Mumbai</w:t>
            </w:r>
            <w:r>
              <w:rPr>
                <w:spacing w:val="-4"/>
                <w:sz w:val="20"/>
              </w:rPr>
              <w:t xml:space="preserve"> </w:t>
            </w:r>
            <w:r>
              <w:rPr>
                <w:sz w:val="20"/>
              </w:rPr>
              <w:t>–</w:t>
            </w:r>
            <w:r>
              <w:rPr>
                <w:spacing w:val="-3"/>
                <w:sz w:val="20"/>
              </w:rPr>
              <w:t xml:space="preserve"> </w:t>
            </w:r>
            <w:r>
              <w:rPr>
                <w:color w:val="212121"/>
                <w:sz w:val="20"/>
              </w:rPr>
              <w:t>400</w:t>
            </w:r>
            <w:r>
              <w:rPr>
                <w:color w:val="212121"/>
                <w:spacing w:val="-2"/>
                <w:sz w:val="20"/>
              </w:rPr>
              <w:t xml:space="preserve"> </w:t>
            </w:r>
            <w:r>
              <w:rPr>
                <w:color w:val="212121"/>
                <w:spacing w:val="-5"/>
                <w:sz w:val="20"/>
              </w:rPr>
              <w:t>001</w:t>
            </w:r>
          </w:p>
          <w:p w14:paraId="6638C44C"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2ACF7FE9" w14:textId="77777777" w:rsidR="004444BC" w:rsidRDefault="000F6C2B">
            <w:pPr>
              <w:pStyle w:val="TableParagraph"/>
              <w:rPr>
                <w:sz w:val="20"/>
              </w:rPr>
            </w:pPr>
            <w:r>
              <w:rPr>
                <w:color w:val="212121"/>
                <w:spacing w:val="-2"/>
                <w:sz w:val="20"/>
              </w:rPr>
              <w:t>22630816</w:t>
            </w:r>
          </w:p>
        </w:tc>
        <w:tc>
          <w:tcPr>
            <w:tcW w:w="3752" w:type="dxa"/>
          </w:tcPr>
          <w:p w14:paraId="756AE17D" w14:textId="77777777" w:rsidR="004444BC" w:rsidRDefault="000F6C2B">
            <w:pPr>
              <w:pStyle w:val="TableParagraph"/>
              <w:tabs>
                <w:tab w:val="left" w:pos="1887"/>
                <w:tab w:val="left" w:pos="1985"/>
              </w:tabs>
              <w:ind w:right="95"/>
              <w:jc w:val="both"/>
              <w:rPr>
                <w:sz w:val="20"/>
              </w:rPr>
            </w:pPr>
            <w:r>
              <w:rPr>
                <w:sz w:val="20"/>
              </w:rPr>
              <w:t xml:space="preserve">The Reserve Bank’s relations with </w:t>
            </w:r>
            <w:r>
              <w:rPr>
                <w:spacing w:val="-2"/>
                <w:sz w:val="20"/>
              </w:rPr>
              <w:t>international</w:t>
            </w:r>
            <w:r>
              <w:rPr>
                <w:sz w:val="20"/>
              </w:rPr>
              <w:tab/>
            </w:r>
            <w:r>
              <w:rPr>
                <w:sz w:val="20"/>
              </w:rPr>
              <w:tab/>
            </w:r>
            <w:r>
              <w:rPr>
                <w:spacing w:val="-2"/>
                <w:sz w:val="20"/>
              </w:rPr>
              <w:t xml:space="preserve">institutions/country </w:t>
            </w:r>
            <w:r>
              <w:rPr>
                <w:sz w:val="20"/>
              </w:rPr>
              <w:t>groupings, such as, International Monetary Fund (IMF), Bank for International Settlements (BIS), Financial Stability Board (FSB), G20, Brazil, Russia, India, China</w:t>
            </w:r>
            <w:r>
              <w:rPr>
                <w:spacing w:val="-4"/>
                <w:sz w:val="20"/>
              </w:rPr>
              <w:t xml:space="preserve"> </w:t>
            </w:r>
            <w:r>
              <w:rPr>
                <w:sz w:val="20"/>
              </w:rPr>
              <w:t>and</w:t>
            </w:r>
            <w:r>
              <w:rPr>
                <w:spacing w:val="-4"/>
                <w:sz w:val="20"/>
              </w:rPr>
              <w:t xml:space="preserve"> </w:t>
            </w:r>
            <w:r>
              <w:rPr>
                <w:sz w:val="20"/>
              </w:rPr>
              <w:t>South Africa (BRICS), South Asian</w:t>
            </w:r>
            <w:r>
              <w:rPr>
                <w:spacing w:val="40"/>
                <w:sz w:val="20"/>
              </w:rPr>
              <w:t xml:space="preserve"> </w:t>
            </w:r>
            <w:r>
              <w:rPr>
                <w:sz w:val="20"/>
              </w:rPr>
              <w:t xml:space="preserve">Association for Regional Cooperation </w:t>
            </w:r>
            <w:r>
              <w:rPr>
                <w:spacing w:val="-2"/>
                <w:sz w:val="20"/>
              </w:rPr>
              <w:t>Finance</w:t>
            </w:r>
            <w:r>
              <w:rPr>
                <w:sz w:val="20"/>
              </w:rPr>
              <w:tab/>
            </w:r>
            <w:r>
              <w:rPr>
                <w:spacing w:val="-2"/>
                <w:sz w:val="20"/>
              </w:rPr>
              <w:t>(SAARCFINANCE),</w:t>
            </w:r>
          </w:p>
          <w:p w14:paraId="20595C11" w14:textId="77777777" w:rsidR="004444BC" w:rsidRDefault="000F6C2B">
            <w:pPr>
              <w:pStyle w:val="TableParagraph"/>
              <w:tabs>
                <w:tab w:val="left" w:pos="3142"/>
              </w:tabs>
              <w:ind w:right="95"/>
              <w:jc w:val="both"/>
              <w:rPr>
                <w:sz w:val="20"/>
              </w:rPr>
            </w:pPr>
            <w:r>
              <w:rPr>
                <w:sz w:val="20"/>
              </w:rPr>
              <w:t xml:space="preserve">Committee on Payments and Market Infrastructures (CPMI), Committee on the Global Financial System (CGFS), World Bank, World Trade </w:t>
            </w:r>
            <w:proofErr w:type="gramStart"/>
            <w:r>
              <w:rPr>
                <w:spacing w:val="-2"/>
                <w:sz w:val="20"/>
              </w:rPr>
              <w:t>Organization(</w:t>
            </w:r>
            <w:proofErr w:type="gramEnd"/>
            <w:r>
              <w:rPr>
                <w:spacing w:val="-2"/>
                <w:sz w:val="20"/>
              </w:rPr>
              <w:t>WTO),</w:t>
            </w:r>
            <w:r>
              <w:rPr>
                <w:sz w:val="20"/>
              </w:rPr>
              <w:tab/>
            </w:r>
            <w:r>
              <w:rPr>
                <w:spacing w:val="-2"/>
                <w:sz w:val="20"/>
              </w:rPr>
              <w:t xml:space="preserve">Asian </w:t>
            </w:r>
            <w:r>
              <w:rPr>
                <w:sz w:val="20"/>
              </w:rPr>
              <w:t>Development</w:t>
            </w:r>
            <w:r>
              <w:rPr>
                <w:spacing w:val="-3"/>
                <w:sz w:val="20"/>
              </w:rPr>
              <w:t xml:space="preserve"> </w:t>
            </w:r>
            <w:r>
              <w:rPr>
                <w:sz w:val="20"/>
              </w:rPr>
              <w:t>Bank</w:t>
            </w:r>
            <w:r>
              <w:rPr>
                <w:spacing w:val="-1"/>
                <w:sz w:val="20"/>
              </w:rPr>
              <w:t xml:space="preserve"> </w:t>
            </w:r>
            <w:r>
              <w:rPr>
                <w:sz w:val="20"/>
              </w:rPr>
              <w:t>(ADB),</w:t>
            </w:r>
            <w:r>
              <w:rPr>
                <w:spacing w:val="-9"/>
                <w:sz w:val="20"/>
              </w:rPr>
              <w:t xml:space="preserve"> </w:t>
            </w:r>
            <w:r>
              <w:rPr>
                <w:sz w:val="20"/>
              </w:rPr>
              <w:t>etc.</w:t>
            </w:r>
            <w:r>
              <w:rPr>
                <w:spacing w:val="-2"/>
                <w:sz w:val="20"/>
              </w:rPr>
              <w:t xml:space="preserve"> </w:t>
            </w:r>
            <w:r>
              <w:rPr>
                <w:sz w:val="20"/>
              </w:rPr>
              <w:t>Framing the Reserve Bank’s views on issues of policy relevance in international economic cooperation, including those on regulatory issues and central bank currency swaps,</w:t>
            </w:r>
            <w:r>
              <w:rPr>
                <w:spacing w:val="-3"/>
                <w:sz w:val="20"/>
              </w:rPr>
              <w:t xml:space="preserve"> </w:t>
            </w:r>
            <w:r>
              <w:rPr>
                <w:sz w:val="20"/>
              </w:rPr>
              <w:t>etc. The Reserve Bank’s</w:t>
            </w:r>
            <w:r>
              <w:rPr>
                <w:spacing w:val="-5"/>
                <w:sz w:val="20"/>
              </w:rPr>
              <w:t xml:space="preserve"> </w:t>
            </w:r>
            <w:r>
              <w:rPr>
                <w:sz w:val="20"/>
              </w:rPr>
              <w:t>initiatives</w:t>
            </w:r>
            <w:r>
              <w:rPr>
                <w:spacing w:val="-6"/>
                <w:sz w:val="20"/>
              </w:rPr>
              <w:t xml:space="preserve"> </w:t>
            </w:r>
            <w:r>
              <w:rPr>
                <w:sz w:val="20"/>
              </w:rPr>
              <w:t>at</w:t>
            </w:r>
            <w:r>
              <w:rPr>
                <w:spacing w:val="-6"/>
                <w:sz w:val="20"/>
              </w:rPr>
              <w:t xml:space="preserve"> </w:t>
            </w:r>
            <w:r>
              <w:rPr>
                <w:sz w:val="20"/>
              </w:rPr>
              <w:t>capacity</w:t>
            </w:r>
            <w:r>
              <w:rPr>
                <w:spacing w:val="-6"/>
                <w:sz w:val="20"/>
              </w:rPr>
              <w:t xml:space="preserve"> </w:t>
            </w:r>
            <w:r>
              <w:rPr>
                <w:sz w:val="20"/>
              </w:rPr>
              <w:t>building</w:t>
            </w:r>
            <w:r>
              <w:rPr>
                <w:spacing w:val="-5"/>
                <w:sz w:val="20"/>
              </w:rPr>
              <w:t xml:space="preserve"> </w:t>
            </w:r>
            <w:r>
              <w:rPr>
                <w:sz w:val="20"/>
              </w:rPr>
              <w:t>for officials of other central banks and managing exposure visits for delegates of foreign institutions/market participants/universities,</w:t>
            </w:r>
            <w:r>
              <w:rPr>
                <w:spacing w:val="40"/>
                <w:sz w:val="20"/>
              </w:rPr>
              <w:t xml:space="preserve"> </w:t>
            </w:r>
            <w:r>
              <w:rPr>
                <w:sz w:val="20"/>
              </w:rPr>
              <w:t>etc.</w:t>
            </w:r>
            <w:r>
              <w:rPr>
                <w:spacing w:val="40"/>
                <w:sz w:val="20"/>
              </w:rPr>
              <w:t xml:space="preserve"> </w:t>
            </w:r>
            <w:r>
              <w:rPr>
                <w:spacing w:val="-2"/>
                <w:sz w:val="20"/>
              </w:rPr>
              <w:t>Preparing</w:t>
            </w:r>
          </w:p>
          <w:p w14:paraId="1F2DC222" w14:textId="77777777" w:rsidR="004444BC" w:rsidRDefault="000F6C2B">
            <w:pPr>
              <w:pStyle w:val="TableParagraph"/>
              <w:spacing w:line="230" w:lineRule="exact"/>
              <w:ind w:right="98"/>
              <w:jc w:val="both"/>
              <w:rPr>
                <w:sz w:val="20"/>
              </w:rPr>
            </w:pPr>
            <w:r>
              <w:rPr>
                <w:sz w:val="20"/>
              </w:rPr>
              <w:t>research notes on current issues in international economic cooperation.</w:t>
            </w:r>
          </w:p>
        </w:tc>
        <w:tc>
          <w:tcPr>
            <w:tcW w:w="2122" w:type="dxa"/>
          </w:tcPr>
          <w:p w14:paraId="397D508B" w14:textId="77777777" w:rsidR="004444BC" w:rsidRDefault="000F6C2B">
            <w:pPr>
              <w:pStyle w:val="TableParagraph"/>
              <w:spacing w:line="276" w:lineRule="auto"/>
              <w:ind w:left="106"/>
              <w:rPr>
                <w:sz w:val="20"/>
              </w:rPr>
            </w:pPr>
            <w:r>
              <w:rPr>
                <w:sz w:val="20"/>
              </w:rPr>
              <w:t>Shri</w:t>
            </w:r>
            <w:r>
              <w:rPr>
                <w:spacing w:val="-14"/>
                <w:sz w:val="20"/>
              </w:rPr>
              <w:t xml:space="preserve"> </w:t>
            </w:r>
            <w:r>
              <w:rPr>
                <w:sz w:val="20"/>
              </w:rPr>
              <w:t>Gopal</w:t>
            </w:r>
            <w:r>
              <w:rPr>
                <w:spacing w:val="-14"/>
                <w:sz w:val="20"/>
              </w:rPr>
              <w:t xml:space="preserve"> </w:t>
            </w:r>
            <w:r>
              <w:rPr>
                <w:sz w:val="20"/>
              </w:rPr>
              <w:t xml:space="preserve">Prasad, </w:t>
            </w:r>
            <w:r>
              <w:rPr>
                <w:spacing w:val="-2"/>
                <w:sz w:val="20"/>
              </w:rPr>
              <w:t>Director</w:t>
            </w:r>
          </w:p>
          <w:p w14:paraId="1787B532" w14:textId="1E670250" w:rsidR="004444BC" w:rsidRDefault="004444BC">
            <w:pPr>
              <w:pStyle w:val="TableParagraph"/>
              <w:spacing w:before="198" w:line="276" w:lineRule="auto"/>
              <w:ind w:left="106"/>
              <w:rPr>
                <w:sz w:val="20"/>
              </w:rPr>
            </w:pPr>
          </w:p>
        </w:tc>
        <w:tc>
          <w:tcPr>
            <w:tcW w:w="1999" w:type="dxa"/>
          </w:tcPr>
          <w:p w14:paraId="4C3F0AB1" w14:textId="77777777" w:rsidR="004444BC" w:rsidRDefault="00031B27">
            <w:pPr>
              <w:pStyle w:val="TableParagraph"/>
              <w:spacing w:line="227" w:lineRule="exact"/>
              <w:ind w:left="45" w:right="91"/>
              <w:jc w:val="center"/>
              <w:rPr>
                <w:sz w:val="20"/>
              </w:rPr>
            </w:pPr>
            <w:hyperlink r:id="rId128">
              <w:proofErr w:type="spellStart"/>
              <w:r w:rsidR="000F6C2B">
                <w:rPr>
                  <w:color w:val="0000FF"/>
                  <w:sz w:val="20"/>
                  <w:u w:val="single" w:color="0000FF"/>
                </w:rPr>
                <w:t>cpiointd</w:t>
              </w:r>
              <w:proofErr w:type="spellEnd"/>
              <w:r w:rsidR="000F6C2B">
                <w:rPr>
                  <w:color w:val="0000FF"/>
                  <w:spacing w:val="-8"/>
                  <w:sz w:val="20"/>
                  <w:u w:val="single" w:color="0000FF"/>
                </w:rPr>
                <w:t xml:space="preserve"> </w:t>
              </w:r>
              <w:r w:rsidR="000F6C2B">
                <w:rPr>
                  <w:color w:val="0000FF"/>
                  <w:spacing w:val="-2"/>
                  <w:sz w:val="20"/>
                  <w:u w:val="single" w:color="0000FF"/>
                </w:rPr>
                <w:t>@rbi.org.in</w:t>
              </w:r>
            </w:hyperlink>
          </w:p>
        </w:tc>
      </w:tr>
      <w:tr w:rsidR="004444BC" w14:paraId="639C5A08" w14:textId="77777777">
        <w:trPr>
          <w:trHeight w:val="6011"/>
        </w:trPr>
        <w:tc>
          <w:tcPr>
            <w:tcW w:w="2608" w:type="dxa"/>
          </w:tcPr>
          <w:p w14:paraId="2F0AEA8B" w14:textId="77777777" w:rsidR="004444BC" w:rsidRDefault="000F6C2B">
            <w:pPr>
              <w:pStyle w:val="TableParagraph"/>
              <w:ind w:right="973"/>
              <w:rPr>
                <w:b/>
                <w:sz w:val="20"/>
              </w:rPr>
            </w:pPr>
            <w:r>
              <w:rPr>
                <w:b/>
                <w:sz w:val="20"/>
              </w:rPr>
              <w:t>Risk</w:t>
            </w:r>
            <w:r>
              <w:rPr>
                <w:b/>
                <w:spacing w:val="-14"/>
                <w:sz w:val="20"/>
              </w:rPr>
              <w:t xml:space="preserve"> </w:t>
            </w:r>
            <w:r>
              <w:rPr>
                <w:b/>
                <w:sz w:val="20"/>
              </w:rPr>
              <w:t xml:space="preserve">Monitoring </w:t>
            </w:r>
            <w:r>
              <w:rPr>
                <w:b/>
                <w:spacing w:val="-2"/>
                <w:sz w:val="20"/>
              </w:rPr>
              <w:t>Department</w:t>
            </w:r>
          </w:p>
          <w:p w14:paraId="50D4A9E4" w14:textId="77777777" w:rsidR="004444BC" w:rsidRDefault="000F6C2B">
            <w:pPr>
              <w:pStyle w:val="TableParagraph"/>
              <w:ind w:right="473"/>
              <w:rPr>
                <w:sz w:val="20"/>
              </w:rPr>
            </w:pPr>
            <w:r>
              <w:rPr>
                <w:color w:val="212121"/>
                <w:sz w:val="20"/>
              </w:rPr>
              <w:t>Reserve</w:t>
            </w:r>
            <w:r>
              <w:rPr>
                <w:color w:val="212121"/>
                <w:spacing w:val="-13"/>
                <w:sz w:val="20"/>
              </w:rPr>
              <w:t xml:space="preserve"> </w:t>
            </w:r>
            <w:r>
              <w:rPr>
                <w:color w:val="212121"/>
                <w:sz w:val="20"/>
              </w:rPr>
              <w:t>Bank</w:t>
            </w:r>
            <w:r>
              <w:rPr>
                <w:color w:val="212121"/>
                <w:spacing w:val="-12"/>
                <w:sz w:val="20"/>
              </w:rPr>
              <w:t xml:space="preserve"> </w:t>
            </w:r>
            <w:r>
              <w:rPr>
                <w:color w:val="212121"/>
                <w:sz w:val="20"/>
              </w:rPr>
              <w:t>of</w:t>
            </w:r>
            <w:r>
              <w:rPr>
                <w:color w:val="212121"/>
                <w:spacing w:val="-13"/>
                <w:sz w:val="20"/>
              </w:rPr>
              <w:t xml:space="preserve"> </w:t>
            </w:r>
            <w:r>
              <w:rPr>
                <w:color w:val="212121"/>
                <w:sz w:val="20"/>
              </w:rPr>
              <w:t>India Central Office</w:t>
            </w:r>
          </w:p>
          <w:p w14:paraId="0986700A" w14:textId="77777777" w:rsidR="004444BC" w:rsidRDefault="000F6C2B">
            <w:pPr>
              <w:pStyle w:val="TableParagraph"/>
              <w:ind w:right="330"/>
              <w:rPr>
                <w:sz w:val="20"/>
              </w:rPr>
            </w:pPr>
            <w:r>
              <w:rPr>
                <w:color w:val="212121"/>
                <w:sz w:val="20"/>
              </w:rPr>
              <w:t>Amar</w:t>
            </w:r>
            <w:r>
              <w:rPr>
                <w:color w:val="212121"/>
                <w:spacing w:val="-12"/>
                <w:sz w:val="20"/>
              </w:rPr>
              <w:t xml:space="preserve"> </w:t>
            </w:r>
            <w:r>
              <w:rPr>
                <w:color w:val="212121"/>
                <w:sz w:val="20"/>
              </w:rPr>
              <w:t>Building,</w:t>
            </w:r>
            <w:r>
              <w:rPr>
                <w:color w:val="212121"/>
                <w:spacing w:val="-13"/>
                <w:sz w:val="20"/>
              </w:rPr>
              <w:t xml:space="preserve"> </w:t>
            </w:r>
            <w:r>
              <w:rPr>
                <w:color w:val="212121"/>
                <w:sz w:val="20"/>
              </w:rPr>
              <w:t>3</w:t>
            </w:r>
            <w:r>
              <w:rPr>
                <w:color w:val="212121"/>
                <w:sz w:val="20"/>
                <w:vertAlign w:val="superscript"/>
              </w:rPr>
              <w:t>rd</w:t>
            </w:r>
            <w:r>
              <w:rPr>
                <w:color w:val="212121"/>
                <w:spacing w:val="-13"/>
                <w:sz w:val="20"/>
              </w:rPr>
              <w:t xml:space="preserve"> </w:t>
            </w:r>
            <w:r>
              <w:rPr>
                <w:color w:val="212121"/>
                <w:sz w:val="20"/>
              </w:rPr>
              <w:t>Floor Sir P.M. Road</w:t>
            </w:r>
          </w:p>
          <w:p w14:paraId="0584EBCE" w14:textId="77777777" w:rsidR="004444BC" w:rsidRDefault="000F6C2B">
            <w:pPr>
              <w:pStyle w:val="TableParagraph"/>
              <w:spacing w:line="230" w:lineRule="exact"/>
              <w:rPr>
                <w:sz w:val="20"/>
              </w:rPr>
            </w:pPr>
            <w:r>
              <w:rPr>
                <w:color w:val="212121"/>
                <w:sz w:val="20"/>
              </w:rPr>
              <w:t>Fort</w:t>
            </w:r>
            <w:r>
              <w:rPr>
                <w:color w:val="212121"/>
                <w:spacing w:val="-4"/>
                <w:sz w:val="20"/>
              </w:rPr>
              <w:t xml:space="preserve"> </w:t>
            </w:r>
            <w:r>
              <w:rPr>
                <w:color w:val="212121"/>
                <w:sz w:val="20"/>
              </w:rPr>
              <w:t>Mumbai</w:t>
            </w:r>
            <w:r>
              <w:rPr>
                <w:color w:val="212121"/>
                <w:spacing w:val="-2"/>
                <w:sz w:val="20"/>
              </w:rPr>
              <w:t xml:space="preserve"> </w:t>
            </w:r>
            <w:r>
              <w:rPr>
                <w:color w:val="212121"/>
                <w:sz w:val="20"/>
              </w:rPr>
              <w:t>–</w:t>
            </w:r>
            <w:r>
              <w:rPr>
                <w:color w:val="212121"/>
                <w:spacing w:val="-2"/>
                <w:sz w:val="20"/>
              </w:rPr>
              <w:t xml:space="preserve"> </w:t>
            </w:r>
            <w:r>
              <w:rPr>
                <w:color w:val="212121"/>
                <w:sz w:val="20"/>
              </w:rPr>
              <w:t>400</w:t>
            </w:r>
            <w:r>
              <w:rPr>
                <w:color w:val="212121"/>
                <w:spacing w:val="-1"/>
                <w:sz w:val="20"/>
              </w:rPr>
              <w:t xml:space="preserve"> </w:t>
            </w:r>
            <w:r>
              <w:rPr>
                <w:color w:val="212121"/>
                <w:spacing w:val="-5"/>
                <w:sz w:val="20"/>
              </w:rPr>
              <w:t>001</w:t>
            </w:r>
          </w:p>
          <w:p w14:paraId="3CA2852D" w14:textId="274D40C3"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sidR="006E336C" w:rsidRPr="00731C74">
              <w:rPr>
                <w:color w:val="212121"/>
                <w:spacing w:val="-4"/>
                <w:sz w:val="20"/>
              </w:rPr>
              <w:t>022-22618418</w:t>
            </w:r>
          </w:p>
        </w:tc>
        <w:tc>
          <w:tcPr>
            <w:tcW w:w="3752" w:type="dxa"/>
          </w:tcPr>
          <w:p w14:paraId="41DBE2AB" w14:textId="77777777" w:rsidR="004444BC" w:rsidRDefault="000F6C2B">
            <w:pPr>
              <w:pStyle w:val="TableParagraph"/>
              <w:ind w:right="95"/>
              <w:jc w:val="both"/>
              <w:rPr>
                <w:sz w:val="20"/>
              </w:rPr>
            </w:pPr>
            <w:r>
              <w:rPr>
                <w:sz w:val="20"/>
              </w:rPr>
              <w:t>The</w:t>
            </w:r>
            <w:r>
              <w:rPr>
                <w:spacing w:val="-7"/>
                <w:sz w:val="20"/>
              </w:rPr>
              <w:t xml:space="preserve"> </w:t>
            </w:r>
            <w:r>
              <w:rPr>
                <w:sz w:val="20"/>
              </w:rPr>
              <w:t>Risk</w:t>
            </w:r>
            <w:r>
              <w:rPr>
                <w:spacing w:val="-6"/>
                <w:sz w:val="20"/>
              </w:rPr>
              <w:t xml:space="preserve"> </w:t>
            </w:r>
            <w:r>
              <w:rPr>
                <w:sz w:val="20"/>
              </w:rPr>
              <w:t>Monitoring</w:t>
            </w:r>
            <w:r>
              <w:rPr>
                <w:spacing w:val="-7"/>
                <w:sz w:val="20"/>
              </w:rPr>
              <w:t xml:space="preserve"> </w:t>
            </w:r>
            <w:r>
              <w:rPr>
                <w:sz w:val="20"/>
              </w:rPr>
              <w:t>Department</w:t>
            </w:r>
            <w:r>
              <w:rPr>
                <w:spacing w:val="-7"/>
                <w:sz w:val="20"/>
              </w:rPr>
              <w:t xml:space="preserve"> </w:t>
            </w:r>
            <w:r>
              <w:rPr>
                <w:sz w:val="20"/>
              </w:rPr>
              <w:t>(RMD) has been constituted for</w:t>
            </w:r>
            <w:r>
              <w:rPr>
                <w:spacing w:val="40"/>
                <w:sz w:val="20"/>
              </w:rPr>
              <w:t xml:space="preserve"> </w:t>
            </w:r>
            <w:r>
              <w:rPr>
                <w:sz w:val="20"/>
              </w:rPr>
              <w:t>implementation of Enterprise-wide Risk Management System in the Reserve Bank. The department has three divisions looking after operational risks, financial risks, and IT and cyber risks. For effective identification, assessment and monitoring of risks uniformly throughout the Reserve Bank, RMD</w:t>
            </w:r>
            <w:r>
              <w:rPr>
                <w:spacing w:val="40"/>
                <w:sz w:val="20"/>
              </w:rPr>
              <w:t xml:space="preserve"> </w:t>
            </w:r>
            <w:r>
              <w:rPr>
                <w:sz w:val="20"/>
              </w:rPr>
              <w:t>has been mandated:</w:t>
            </w:r>
          </w:p>
          <w:p w14:paraId="2B93935D" w14:textId="77777777" w:rsidR="004444BC" w:rsidRDefault="000F6C2B">
            <w:pPr>
              <w:pStyle w:val="TableParagraph"/>
              <w:numPr>
                <w:ilvl w:val="0"/>
                <w:numId w:val="4"/>
              </w:numPr>
              <w:tabs>
                <w:tab w:val="left" w:pos="467"/>
              </w:tabs>
              <w:ind w:right="96"/>
              <w:jc w:val="both"/>
              <w:rPr>
                <w:sz w:val="20"/>
              </w:rPr>
            </w:pPr>
            <w:r>
              <w:rPr>
                <w:sz w:val="20"/>
              </w:rPr>
              <w:t>To prepare a broad risk monitoring framework and to formulate and to periodically review the Reserve Bank’s policies/ methodologies/ matrices and to interact with functional units to ensure that all significant risks are identified.</w:t>
            </w:r>
          </w:p>
          <w:p w14:paraId="57891713" w14:textId="77777777" w:rsidR="004444BC" w:rsidRDefault="000F6C2B">
            <w:pPr>
              <w:pStyle w:val="TableParagraph"/>
              <w:numPr>
                <w:ilvl w:val="0"/>
                <w:numId w:val="4"/>
              </w:numPr>
              <w:tabs>
                <w:tab w:val="left" w:pos="467"/>
              </w:tabs>
              <w:ind w:right="96"/>
              <w:jc w:val="both"/>
              <w:rPr>
                <w:sz w:val="20"/>
              </w:rPr>
            </w:pPr>
            <w:r>
              <w:rPr>
                <w:sz w:val="20"/>
              </w:rPr>
              <w:t>To aggregate, monitor and periodically report the risks</w:t>
            </w:r>
            <w:r>
              <w:rPr>
                <w:spacing w:val="80"/>
                <w:sz w:val="20"/>
              </w:rPr>
              <w:t xml:space="preserve"> </w:t>
            </w:r>
            <w:r>
              <w:rPr>
                <w:sz w:val="20"/>
              </w:rPr>
              <w:t>reported by functional units to the Risk Monitoring Committee (RMC) and Audit and Risk Management Sub-Committee (ARMS).</w:t>
            </w:r>
          </w:p>
          <w:p w14:paraId="414707E6" w14:textId="77777777" w:rsidR="004444BC" w:rsidRDefault="000F6C2B">
            <w:pPr>
              <w:pStyle w:val="TableParagraph"/>
              <w:numPr>
                <w:ilvl w:val="0"/>
                <w:numId w:val="4"/>
              </w:numPr>
              <w:tabs>
                <w:tab w:val="left" w:pos="467"/>
              </w:tabs>
              <w:spacing w:line="230" w:lineRule="exact"/>
              <w:ind w:right="97"/>
              <w:jc w:val="both"/>
              <w:rPr>
                <w:sz w:val="20"/>
              </w:rPr>
            </w:pPr>
            <w:r>
              <w:rPr>
                <w:sz w:val="20"/>
              </w:rPr>
              <w:t>To</w:t>
            </w:r>
            <w:r>
              <w:rPr>
                <w:spacing w:val="-2"/>
                <w:sz w:val="20"/>
              </w:rPr>
              <w:t xml:space="preserve"> </w:t>
            </w:r>
            <w:r>
              <w:rPr>
                <w:sz w:val="20"/>
              </w:rPr>
              <w:t>assess</w:t>
            </w:r>
            <w:r>
              <w:rPr>
                <w:spacing w:val="-2"/>
                <w:sz w:val="20"/>
              </w:rPr>
              <w:t xml:space="preserve"> </w:t>
            </w:r>
            <w:r>
              <w:rPr>
                <w:sz w:val="20"/>
              </w:rPr>
              <w:t>and</w:t>
            </w:r>
            <w:r>
              <w:rPr>
                <w:spacing w:val="-2"/>
                <w:sz w:val="20"/>
              </w:rPr>
              <w:t xml:space="preserve"> </w:t>
            </w:r>
            <w:r>
              <w:rPr>
                <w:sz w:val="20"/>
              </w:rPr>
              <w:t>report</w:t>
            </w:r>
            <w:r>
              <w:rPr>
                <w:spacing w:val="-3"/>
                <w:sz w:val="20"/>
              </w:rPr>
              <w:t xml:space="preserve"> </w:t>
            </w:r>
            <w:r>
              <w:rPr>
                <w:sz w:val="20"/>
              </w:rPr>
              <w:t>the</w:t>
            </w:r>
            <w:r>
              <w:rPr>
                <w:spacing w:val="-3"/>
                <w:sz w:val="20"/>
              </w:rPr>
              <w:t xml:space="preserve"> </w:t>
            </w:r>
            <w:r>
              <w:rPr>
                <w:sz w:val="20"/>
              </w:rPr>
              <w:t>Economic Capital</w:t>
            </w:r>
            <w:r>
              <w:rPr>
                <w:spacing w:val="40"/>
                <w:sz w:val="20"/>
              </w:rPr>
              <w:t xml:space="preserve"> </w:t>
            </w:r>
            <w:r>
              <w:rPr>
                <w:sz w:val="20"/>
              </w:rPr>
              <w:t>necessary</w:t>
            </w:r>
            <w:r>
              <w:rPr>
                <w:spacing w:val="40"/>
                <w:sz w:val="20"/>
              </w:rPr>
              <w:t xml:space="preserve"> </w:t>
            </w:r>
            <w:r>
              <w:rPr>
                <w:sz w:val="20"/>
              </w:rPr>
              <w:t>so</w:t>
            </w:r>
            <w:r>
              <w:rPr>
                <w:spacing w:val="40"/>
                <w:sz w:val="20"/>
              </w:rPr>
              <w:t xml:space="preserve"> </w:t>
            </w:r>
            <w:r>
              <w:rPr>
                <w:sz w:val="20"/>
              </w:rPr>
              <w:t>as</w:t>
            </w:r>
            <w:r>
              <w:rPr>
                <w:spacing w:val="40"/>
                <w:sz w:val="20"/>
              </w:rPr>
              <w:t xml:space="preserve"> </w:t>
            </w:r>
            <w:r>
              <w:rPr>
                <w:sz w:val="20"/>
              </w:rPr>
              <w:t>to</w:t>
            </w:r>
            <w:r>
              <w:rPr>
                <w:spacing w:val="40"/>
                <w:sz w:val="20"/>
              </w:rPr>
              <w:t xml:space="preserve"> </w:t>
            </w:r>
            <w:r>
              <w:rPr>
                <w:sz w:val="20"/>
              </w:rPr>
              <w:t>build</w:t>
            </w:r>
          </w:p>
        </w:tc>
        <w:tc>
          <w:tcPr>
            <w:tcW w:w="2122" w:type="dxa"/>
          </w:tcPr>
          <w:p w14:paraId="508B56C4" w14:textId="77777777" w:rsidR="006E336C" w:rsidRDefault="006E336C" w:rsidP="006E336C">
            <w:pPr>
              <w:pStyle w:val="TableParagraph"/>
              <w:ind w:left="106" w:right="268"/>
              <w:rPr>
                <w:sz w:val="20"/>
              </w:rPr>
            </w:pPr>
            <w:r w:rsidRPr="00731C74">
              <w:rPr>
                <w:sz w:val="20"/>
              </w:rPr>
              <w:t>Shri Sandeep</w:t>
            </w:r>
            <w:r>
              <w:rPr>
                <w:sz w:val="20"/>
              </w:rPr>
              <w:t xml:space="preserve"> </w:t>
            </w:r>
            <w:r w:rsidRPr="00731C74">
              <w:rPr>
                <w:sz w:val="20"/>
              </w:rPr>
              <w:t xml:space="preserve">Mittal, </w:t>
            </w:r>
          </w:p>
          <w:p w14:paraId="69115994" w14:textId="0C8C8FB2" w:rsidR="004444BC" w:rsidRDefault="006E336C" w:rsidP="006E336C">
            <w:pPr>
              <w:pStyle w:val="TableParagraph"/>
              <w:ind w:left="106" w:right="268"/>
              <w:rPr>
                <w:sz w:val="20"/>
              </w:rPr>
            </w:pPr>
            <w:r w:rsidRPr="00731C74">
              <w:rPr>
                <w:sz w:val="20"/>
              </w:rPr>
              <w:t>General Manager</w:t>
            </w:r>
          </w:p>
        </w:tc>
        <w:tc>
          <w:tcPr>
            <w:tcW w:w="1999" w:type="dxa"/>
          </w:tcPr>
          <w:p w14:paraId="59A6807E" w14:textId="77777777" w:rsidR="004444BC" w:rsidRDefault="00031B27">
            <w:pPr>
              <w:pStyle w:val="TableParagraph"/>
              <w:spacing w:line="227" w:lineRule="exact"/>
              <w:ind w:left="67" w:right="91"/>
              <w:jc w:val="center"/>
              <w:rPr>
                <w:sz w:val="20"/>
              </w:rPr>
            </w:pPr>
            <w:hyperlink r:id="rId129">
              <w:proofErr w:type="spellStart"/>
              <w:r w:rsidR="000F6C2B">
                <w:rPr>
                  <w:color w:val="0000FF"/>
                  <w:sz w:val="20"/>
                  <w:u w:val="single" w:color="0000FF"/>
                </w:rPr>
                <w:t>cpiormd</w:t>
              </w:r>
              <w:proofErr w:type="spellEnd"/>
              <w:r w:rsidR="000F6C2B">
                <w:rPr>
                  <w:color w:val="0000FF"/>
                  <w:spacing w:val="-9"/>
                  <w:sz w:val="20"/>
                  <w:u w:val="single" w:color="0000FF"/>
                </w:rPr>
                <w:t xml:space="preserve"> </w:t>
              </w:r>
              <w:r w:rsidR="000F6C2B">
                <w:rPr>
                  <w:color w:val="0000FF"/>
                  <w:spacing w:val="-2"/>
                  <w:sz w:val="20"/>
                  <w:u w:val="single" w:color="0000FF"/>
                </w:rPr>
                <w:t>@rbi.org.in</w:t>
              </w:r>
            </w:hyperlink>
          </w:p>
        </w:tc>
      </w:tr>
    </w:tbl>
    <w:p w14:paraId="0036D334" w14:textId="77777777" w:rsidR="004444BC" w:rsidRDefault="004444BC">
      <w:pPr>
        <w:spacing w:line="227" w:lineRule="exact"/>
        <w:jc w:val="center"/>
        <w:rPr>
          <w:sz w:val="20"/>
        </w:rPr>
        <w:sectPr w:rsidR="004444BC">
          <w:pgSz w:w="12240" w:h="15840"/>
          <w:pgMar w:top="540" w:right="760" w:bottom="280" w:left="760" w:header="720" w:footer="720" w:gutter="0"/>
          <w:cols w:space="720"/>
        </w:sectPr>
      </w:pPr>
    </w:p>
    <w:p w14:paraId="525133C0"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3465D2A0" w14:textId="77777777">
        <w:trPr>
          <w:trHeight w:val="4882"/>
        </w:trPr>
        <w:tc>
          <w:tcPr>
            <w:tcW w:w="2608" w:type="dxa"/>
          </w:tcPr>
          <w:p w14:paraId="103B3FFF" w14:textId="77777777" w:rsidR="004444BC" w:rsidRDefault="004444BC">
            <w:pPr>
              <w:pStyle w:val="TableParagraph"/>
              <w:ind w:left="0"/>
              <w:rPr>
                <w:rFonts w:ascii="Times New Roman"/>
                <w:sz w:val="20"/>
              </w:rPr>
            </w:pPr>
          </w:p>
        </w:tc>
        <w:tc>
          <w:tcPr>
            <w:tcW w:w="3752" w:type="dxa"/>
          </w:tcPr>
          <w:p w14:paraId="4C12C312" w14:textId="77777777" w:rsidR="004444BC" w:rsidRDefault="000F6C2B">
            <w:pPr>
              <w:pStyle w:val="TableParagraph"/>
              <w:ind w:left="467" w:right="97"/>
              <w:jc w:val="both"/>
              <w:rPr>
                <w:sz w:val="20"/>
              </w:rPr>
            </w:pPr>
            <w:r>
              <w:rPr>
                <w:sz w:val="20"/>
              </w:rPr>
              <w:t xml:space="preserve">provisions for various risks arising out of the Reserve Bank's policy </w:t>
            </w:r>
            <w:r>
              <w:rPr>
                <w:spacing w:val="-2"/>
                <w:sz w:val="20"/>
              </w:rPr>
              <w:t>actions.</w:t>
            </w:r>
          </w:p>
          <w:p w14:paraId="06D2748A" w14:textId="77777777" w:rsidR="004444BC" w:rsidRDefault="000F6C2B">
            <w:pPr>
              <w:pStyle w:val="TableParagraph"/>
              <w:numPr>
                <w:ilvl w:val="0"/>
                <w:numId w:val="3"/>
              </w:numPr>
              <w:tabs>
                <w:tab w:val="left" w:pos="467"/>
              </w:tabs>
              <w:ind w:right="95"/>
              <w:jc w:val="both"/>
              <w:rPr>
                <w:sz w:val="20"/>
              </w:rPr>
            </w:pPr>
            <w:r>
              <w:rPr>
                <w:sz w:val="20"/>
              </w:rPr>
              <w:t xml:space="preserve">To undertake some of the mid- office functions for reserve </w:t>
            </w:r>
            <w:r>
              <w:rPr>
                <w:spacing w:val="-2"/>
                <w:sz w:val="20"/>
              </w:rPr>
              <w:t>management.</w:t>
            </w:r>
          </w:p>
          <w:p w14:paraId="52CD944B" w14:textId="77777777" w:rsidR="004444BC" w:rsidRDefault="000F6C2B">
            <w:pPr>
              <w:pStyle w:val="TableParagraph"/>
              <w:numPr>
                <w:ilvl w:val="0"/>
                <w:numId w:val="3"/>
              </w:numPr>
              <w:tabs>
                <w:tab w:val="left" w:pos="467"/>
              </w:tabs>
              <w:ind w:right="96"/>
              <w:jc w:val="both"/>
              <w:rPr>
                <w:sz w:val="20"/>
              </w:rPr>
            </w:pPr>
            <w:r>
              <w:rPr>
                <w:sz w:val="20"/>
              </w:rPr>
              <w:t>To create institutional memory by building a database of 'loss' and 'near loss' events.</w:t>
            </w:r>
          </w:p>
          <w:p w14:paraId="33BEE9FF" w14:textId="77777777" w:rsidR="004444BC" w:rsidRDefault="000F6C2B">
            <w:pPr>
              <w:pStyle w:val="TableParagraph"/>
              <w:numPr>
                <w:ilvl w:val="0"/>
                <w:numId w:val="3"/>
              </w:numPr>
              <w:tabs>
                <w:tab w:val="left" w:pos="467"/>
              </w:tabs>
              <w:ind w:right="97"/>
              <w:jc w:val="both"/>
              <w:rPr>
                <w:sz w:val="20"/>
              </w:rPr>
            </w:pPr>
            <w:r>
              <w:rPr>
                <w:sz w:val="20"/>
              </w:rPr>
              <w:t xml:space="preserve">To foster risk culture in the </w:t>
            </w:r>
            <w:r>
              <w:rPr>
                <w:spacing w:val="-2"/>
                <w:sz w:val="20"/>
              </w:rPr>
              <w:t>organization.</w:t>
            </w:r>
          </w:p>
          <w:p w14:paraId="3E23B2EE" w14:textId="77777777" w:rsidR="004444BC" w:rsidRDefault="000F6C2B">
            <w:pPr>
              <w:pStyle w:val="TableParagraph"/>
              <w:numPr>
                <w:ilvl w:val="0"/>
                <w:numId w:val="3"/>
              </w:numPr>
              <w:tabs>
                <w:tab w:val="left" w:pos="467"/>
              </w:tabs>
              <w:ind w:right="95"/>
              <w:jc w:val="both"/>
              <w:rPr>
                <w:sz w:val="20"/>
              </w:rPr>
            </w:pPr>
            <w:r>
              <w:rPr>
                <w:sz w:val="20"/>
              </w:rPr>
              <w:t>To implement, review and operate Bank’s Information Security Management System; monitor IT/cyber security processes;</w:t>
            </w:r>
            <w:r>
              <w:rPr>
                <w:spacing w:val="40"/>
                <w:sz w:val="20"/>
              </w:rPr>
              <w:t xml:space="preserve"> </w:t>
            </w:r>
            <w:r>
              <w:rPr>
                <w:sz w:val="20"/>
              </w:rPr>
              <w:t>monitor cyber security events/ incidents; create cyber risk awareness</w:t>
            </w:r>
            <w:r>
              <w:rPr>
                <w:spacing w:val="-2"/>
                <w:sz w:val="20"/>
              </w:rPr>
              <w:t xml:space="preserve"> </w:t>
            </w:r>
            <w:r>
              <w:rPr>
                <w:sz w:val="20"/>
              </w:rPr>
              <w:t>across</w:t>
            </w:r>
            <w:r>
              <w:rPr>
                <w:spacing w:val="-3"/>
                <w:sz w:val="20"/>
              </w:rPr>
              <w:t xml:space="preserve"> </w:t>
            </w:r>
            <w:r>
              <w:rPr>
                <w:sz w:val="20"/>
              </w:rPr>
              <w:t>the</w:t>
            </w:r>
            <w:r>
              <w:rPr>
                <w:spacing w:val="-3"/>
                <w:sz w:val="20"/>
              </w:rPr>
              <w:t xml:space="preserve"> </w:t>
            </w:r>
            <w:proofErr w:type="spellStart"/>
            <w:r>
              <w:rPr>
                <w:sz w:val="20"/>
              </w:rPr>
              <w:t>organisation</w:t>
            </w:r>
            <w:proofErr w:type="spellEnd"/>
            <w:r>
              <w:rPr>
                <w:sz w:val="20"/>
              </w:rPr>
              <w:t>; promote IT/cyber security initiatives</w:t>
            </w:r>
          </w:p>
          <w:p w14:paraId="7A941F63" w14:textId="77777777" w:rsidR="004444BC" w:rsidRDefault="000F6C2B">
            <w:pPr>
              <w:pStyle w:val="TableParagraph"/>
              <w:spacing w:line="230" w:lineRule="exact"/>
              <w:ind w:left="467" w:right="96"/>
              <w:jc w:val="both"/>
              <w:rPr>
                <w:sz w:val="20"/>
              </w:rPr>
            </w:pPr>
            <w:r>
              <w:rPr>
                <w:sz w:val="20"/>
              </w:rPr>
              <w:t>and to report on IT/cyber risk to the Top Management of the Bank.</w:t>
            </w:r>
          </w:p>
        </w:tc>
        <w:tc>
          <w:tcPr>
            <w:tcW w:w="2122" w:type="dxa"/>
          </w:tcPr>
          <w:p w14:paraId="1F850B62" w14:textId="77777777" w:rsidR="004444BC" w:rsidRDefault="004444BC">
            <w:pPr>
              <w:pStyle w:val="TableParagraph"/>
              <w:ind w:left="0"/>
              <w:rPr>
                <w:rFonts w:ascii="Times New Roman"/>
                <w:sz w:val="20"/>
              </w:rPr>
            </w:pPr>
          </w:p>
        </w:tc>
        <w:tc>
          <w:tcPr>
            <w:tcW w:w="1999" w:type="dxa"/>
          </w:tcPr>
          <w:p w14:paraId="4E12702A" w14:textId="77777777" w:rsidR="004444BC" w:rsidRDefault="004444BC">
            <w:pPr>
              <w:pStyle w:val="TableParagraph"/>
              <w:ind w:left="0"/>
              <w:rPr>
                <w:rFonts w:ascii="Times New Roman"/>
                <w:sz w:val="20"/>
              </w:rPr>
            </w:pPr>
          </w:p>
        </w:tc>
      </w:tr>
      <w:tr w:rsidR="004444BC" w14:paraId="15737038" w14:textId="77777777">
        <w:trPr>
          <w:trHeight w:val="2523"/>
        </w:trPr>
        <w:tc>
          <w:tcPr>
            <w:tcW w:w="2608" w:type="dxa"/>
          </w:tcPr>
          <w:p w14:paraId="414E1606" w14:textId="77777777" w:rsidR="004444BC" w:rsidRDefault="000F6C2B">
            <w:pPr>
              <w:pStyle w:val="TableParagraph"/>
              <w:ind w:right="497"/>
              <w:jc w:val="both"/>
              <w:rPr>
                <w:sz w:val="20"/>
              </w:rPr>
            </w:pPr>
            <w:r>
              <w:rPr>
                <w:b/>
                <w:color w:val="212121"/>
                <w:sz w:val="20"/>
              </w:rPr>
              <w:t>FinTech</w:t>
            </w:r>
            <w:r>
              <w:rPr>
                <w:b/>
                <w:color w:val="212121"/>
                <w:spacing w:val="-14"/>
                <w:sz w:val="20"/>
              </w:rPr>
              <w:t xml:space="preserve"> </w:t>
            </w:r>
            <w:r>
              <w:rPr>
                <w:b/>
                <w:color w:val="212121"/>
                <w:sz w:val="20"/>
              </w:rPr>
              <w:t>Department</w:t>
            </w:r>
            <w:r>
              <w:rPr>
                <w:color w:val="212121"/>
                <w:sz w:val="20"/>
              </w:rPr>
              <w:t>, Reserve</w:t>
            </w:r>
            <w:r>
              <w:rPr>
                <w:color w:val="212121"/>
                <w:spacing w:val="-5"/>
                <w:sz w:val="20"/>
              </w:rPr>
              <w:t xml:space="preserve"> </w:t>
            </w:r>
            <w:r>
              <w:rPr>
                <w:color w:val="212121"/>
                <w:sz w:val="20"/>
              </w:rPr>
              <w:t>Bank</w:t>
            </w:r>
            <w:r>
              <w:rPr>
                <w:color w:val="212121"/>
                <w:spacing w:val="-5"/>
                <w:sz w:val="20"/>
              </w:rPr>
              <w:t xml:space="preserve"> </w:t>
            </w:r>
            <w:r>
              <w:rPr>
                <w:color w:val="212121"/>
                <w:sz w:val="20"/>
              </w:rPr>
              <w:t>of</w:t>
            </w:r>
            <w:r>
              <w:rPr>
                <w:color w:val="212121"/>
                <w:spacing w:val="-5"/>
                <w:sz w:val="20"/>
              </w:rPr>
              <w:t xml:space="preserve"> </w:t>
            </w:r>
            <w:r>
              <w:rPr>
                <w:color w:val="212121"/>
                <w:sz w:val="20"/>
              </w:rPr>
              <w:t>India Central Office</w:t>
            </w:r>
          </w:p>
          <w:p w14:paraId="6BAFAC1C" w14:textId="77777777" w:rsidR="004444BC" w:rsidRDefault="000F6C2B">
            <w:pPr>
              <w:pStyle w:val="TableParagraph"/>
              <w:ind w:right="169"/>
              <w:rPr>
                <w:sz w:val="20"/>
              </w:rPr>
            </w:pPr>
            <w:r>
              <w:rPr>
                <w:color w:val="212121"/>
                <w:sz w:val="20"/>
              </w:rPr>
              <w:t>12</w:t>
            </w:r>
            <w:r>
              <w:rPr>
                <w:color w:val="212121"/>
                <w:sz w:val="20"/>
                <w:vertAlign w:val="superscript"/>
              </w:rPr>
              <w:t>th</w:t>
            </w:r>
            <w:r>
              <w:rPr>
                <w:color w:val="212121"/>
                <w:spacing w:val="-13"/>
                <w:sz w:val="20"/>
              </w:rPr>
              <w:t xml:space="preserve"> </w:t>
            </w:r>
            <w:r>
              <w:rPr>
                <w:color w:val="212121"/>
                <w:sz w:val="20"/>
              </w:rPr>
              <w:t>Floor,</w:t>
            </w:r>
            <w:r>
              <w:rPr>
                <w:color w:val="212121"/>
                <w:spacing w:val="-13"/>
                <w:sz w:val="20"/>
              </w:rPr>
              <w:t xml:space="preserve"> </w:t>
            </w:r>
            <w:r>
              <w:rPr>
                <w:color w:val="212121"/>
                <w:sz w:val="20"/>
              </w:rPr>
              <w:t>Central</w:t>
            </w:r>
            <w:r>
              <w:rPr>
                <w:color w:val="212121"/>
                <w:spacing w:val="-12"/>
                <w:sz w:val="20"/>
              </w:rPr>
              <w:t xml:space="preserve"> </w:t>
            </w:r>
            <w:r>
              <w:rPr>
                <w:color w:val="212121"/>
                <w:sz w:val="20"/>
              </w:rPr>
              <w:t>Office Building Shahid Bhagat Singh Road</w:t>
            </w:r>
          </w:p>
          <w:p w14:paraId="4D6A9666" w14:textId="77777777" w:rsidR="004444BC" w:rsidRDefault="000F6C2B">
            <w:pPr>
              <w:pStyle w:val="TableParagraph"/>
              <w:spacing w:line="230" w:lineRule="exact"/>
              <w:rPr>
                <w:sz w:val="20"/>
              </w:rPr>
            </w:pPr>
            <w:r>
              <w:rPr>
                <w:color w:val="212121"/>
                <w:sz w:val="20"/>
              </w:rPr>
              <w:t>Mumbai</w:t>
            </w:r>
            <w:r>
              <w:rPr>
                <w:color w:val="212121"/>
                <w:spacing w:val="-4"/>
                <w:sz w:val="20"/>
              </w:rPr>
              <w:t xml:space="preserve"> </w:t>
            </w:r>
            <w:r>
              <w:rPr>
                <w:color w:val="212121"/>
                <w:sz w:val="20"/>
              </w:rPr>
              <w:t>–</w:t>
            </w:r>
            <w:r>
              <w:rPr>
                <w:color w:val="212121"/>
                <w:spacing w:val="-3"/>
                <w:sz w:val="20"/>
              </w:rPr>
              <w:t xml:space="preserve"> </w:t>
            </w:r>
            <w:r>
              <w:rPr>
                <w:color w:val="212121"/>
                <w:sz w:val="20"/>
              </w:rPr>
              <w:t>400</w:t>
            </w:r>
            <w:r>
              <w:rPr>
                <w:color w:val="212121"/>
                <w:spacing w:val="-2"/>
                <w:sz w:val="20"/>
              </w:rPr>
              <w:t xml:space="preserve"> </w:t>
            </w:r>
            <w:r>
              <w:rPr>
                <w:color w:val="212121"/>
                <w:spacing w:val="-5"/>
                <w:sz w:val="20"/>
              </w:rPr>
              <w:t>001</w:t>
            </w:r>
          </w:p>
          <w:p w14:paraId="0D189402"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02F2D91D" w14:textId="77777777" w:rsidR="004444BC" w:rsidRDefault="000F6C2B">
            <w:pPr>
              <w:pStyle w:val="TableParagraph"/>
              <w:rPr>
                <w:sz w:val="20"/>
              </w:rPr>
            </w:pPr>
            <w:r>
              <w:rPr>
                <w:color w:val="212121"/>
                <w:spacing w:val="-2"/>
                <w:sz w:val="20"/>
              </w:rPr>
              <w:t>22602387</w:t>
            </w:r>
          </w:p>
        </w:tc>
        <w:tc>
          <w:tcPr>
            <w:tcW w:w="3752" w:type="dxa"/>
          </w:tcPr>
          <w:p w14:paraId="397FCC7B" w14:textId="77777777" w:rsidR="004444BC" w:rsidRDefault="000F6C2B">
            <w:pPr>
              <w:pStyle w:val="TableParagraph"/>
              <w:tabs>
                <w:tab w:val="left" w:pos="1607"/>
                <w:tab w:val="left" w:pos="3306"/>
              </w:tabs>
              <w:ind w:right="95"/>
              <w:jc w:val="both"/>
              <w:rPr>
                <w:sz w:val="20"/>
              </w:rPr>
            </w:pPr>
            <w:r>
              <w:rPr>
                <w:sz w:val="20"/>
              </w:rPr>
              <w:t>Fostering</w:t>
            </w:r>
            <w:r>
              <w:rPr>
                <w:spacing w:val="-6"/>
                <w:sz w:val="20"/>
              </w:rPr>
              <w:t xml:space="preserve"> </w:t>
            </w:r>
            <w:r>
              <w:rPr>
                <w:sz w:val="20"/>
              </w:rPr>
              <w:t>Innovation in Fin Tech areas, identifying</w:t>
            </w:r>
            <w:r>
              <w:rPr>
                <w:spacing w:val="-1"/>
                <w:sz w:val="20"/>
              </w:rPr>
              <w:t xml:space="preserve"> </w:t>
            </w:r>
            <w:r>
              <w:rPr>
                <w:sz w:val="20"/>
              </w:rPr>
              <w:t>challenges</w:t>
            </w:r>
            <w:r>
              <w:rPr>
                <w:spacing w:val="-1"/>
                <w:sz w:val="20"/>
              </w:rPr>
              <w:t xml:space="preserve"> </w:t>
            </w:r>
            <w:r>
              <w:rPr>
                <w:sz w:val="20"/>
              </w:rPr>
              <w:t>and</w:t>
            </w:r>
            <w:r>
              <w:rPr>
                <w:spacing w:val="-1"/>
                <w:sz w:val="20"/>
              </w:rPr>
              <w:t xml:space="preserve"> </w:t>
            </w:r>
            <w:r>
              <w:rPr>
                <w:sz w:val="20"/>
              </w:rPr>
              <w:t>opportunities relating to FinTech, carrying out Research in the FinTech domain,</w:t>
            </w:r>
            <w:r>
              <w:rPr>
                <w:spacing w:val="-5"/>
                <w:sz w:val="20"/>
              </w:rPr>
              <w:t xml:space="preserve"> </w:t>
            </w:r>
            <w:r>
              <w:rPr>
                <w:sz w:val="20"/>
              </w:rPr>
              <w:t xml:space="preserve">inter- </w:t>
            </w:r>
            <w:r>
              <w:rPr>
                <w:spacing w:val="-2"/>
                <w:sz w:val="20"/>
              </w:rPr>
              <w:t>regulatory</w:t>
            </w:r>
            <w:r>
              <w:rPr>
                <w:sz w:val="20"/>
              </w:rPr>
              <w:tab/>
            </w:r>
            <w:r>
              <w:rPr>
                <w:spacing w:val="-2"/>
                <w:sz w:val="20"/>
              </w:rPr>
              <w:t>coordination</w:t>
            </w:r>
            <w:r>
              <w:rPr>
                <w:sz w:val="20"/>
              </w:rPr>
              <w:tab/>
            </w:r>
            <w:r>
              <w:rPr>
                <w:spacing w:val="-4"/>
                <w:sz w:val="20"/>
              </w:rPr>
              <w:t xml:space="preserve">and </w:t>
            </w:r>
            <w:r>
              <w:rPr>
                <w:sz w:val="20"/>
              </w:rPr>
              <w:t>international coordination on FinTech, etc. In particular, it handles the initiatives related to Regulatory Sandbox, CBDC, secretariat support to Reserve</w:t>
            </w:r>
            <w:r>
              <w:rPr>
                <w:spacing w:val="50"/>
                <w:sz w:val="20"/>
              </w:rPr>
              <w:t xml:space="preserve">  </w:t>
            </w:r>
            <w:r>
              <w:rPr>
                <w:sz w:val="20"/>
              </w:rPr>
              <w:t>Bank</w:t>
            </w:r>
            <w:r>
              <w:rPr>
                <w:spacing w:val="51"/>
                <w:sz w:val="20"/>
              </w:rPr>
              <w:t xml:space="preserve">  </w:t>
            </w:r>
            <w:r>
              <w:rPr>
                <w:sz w:val="20"/>
              </w:rPr>
              <w:t>Innovation</w:t>
            </w:r>
            <w:r>
              <w:rPr>
                <w:spacing w:val="52"/>
                <w:sz w:val="20"/>
              </w:rPr>
              <w:t xml:space="preserve">  </w:t>
            </w:r>
            <w:r>
              <w:rPr>
                <w:sz w:val="20"/>
              </w:rPr>
              <w:t>Hub</w:t>
            </w:r>
            <w:r>
              <w:rPr>
                <w:spacing w:val="-1"/>
                <w:sz w:val="20"/>
              </w:rPr>
              <w:t xml:space="preserve"> </w:t>
            </w:r>
            <w:r>
              <w:rPr>
                <w:spacing w:val="-5"/>
                <w:sz w:val="20"/>
              </w:rPr>
              <w:t>and</w:t>
            </w:r>
          </w:p>
          <w:p w14:paraId="76D46532" w14:textId="77777777" w:rsidR="004444BC" w:rsidRDefault="000F6C2B">
            <w:pPr>
              <w:pStyle w:val="TableParagraph"/>
              <w:spacing w:line="212" w:lineRule="exact"/>
              <w:jc w:val="both"/>
              <w:rPr>
                <w:sz w:val="20"/>
              </w:rPr>
            </w:pPr>
            <w:r>
              <w:rPr>
                <w:sz w:val="20"/>
              </w:rPr>
              <w:t>other</w:t>
            </w:r>
            <w:r>
              <w:rPr>
                <w:spacing w:val="-3"/>
                <w:sz w:val="20"/>
              </w:rPr>
              <w:t xml:space="preserve"> </w:t>
            </w:r>
            <w:r>
              <w:rPr>
                <w:sz w:val="20"/>
              </w:rPr>
              <w:t>fintech</w:t>
            </w:r>
            <w:r>
              <w:rPr>
                <w:spacing w:val="-3"/>
                <w:sz w:val="20"/>
              </w:rPr>
              <w:t xml:space="preserve"> </w:t>
            </w:r>
            <w:r>
              <w:rPr>
                <w:sz w:val="20"/>
              </w:rPr>
              <w:t>related</w:t>
            </w:r>
            <w:r>
              <w:rPr>
                <w:spacing w:val="-3"/>
                <w:sz w:val="20"/>
              </w:rPr>
              <w:t xml:space="preserve"> </w:t>
            </w:r>
            <w:r>
              <w:rPr>
                <w:spacing w:val="-2"/>
                <w:sz w:val="20"/>
              </w:rPr>
              <w:t>activities.</w:t>
            </w:r>
          </w:p>
        </w:tc>
        <w:tc>
          <w:tcPr>
            <w:tcW w:w="2122" w:type="dxa"/>
          </w:tcPr>
          <w:p w14:paraId="4D3B3031" w14:textId="77777777" w:rsidR="004444BC" w:rsidRDefault="000F6C2B">
            <w:pPr>
              <w:pStyle w:val="TableParagraph"/>
              <w:ind w:left="106" w:right="599"/>
              <w:rPr>
                <w:sz w:val="20"/>
              </w:rPr>
            </w:pPr>
            <w:r>
              <w:rPr>
                <w:sz w:val="20"/>
              </w:rPr>
              <w:t xml:space="preserve">Shri Brijesh </w:t>
            </w:r>
            <w:proofErr w:type="spellStart"/>
            <w:r>
              <w:rPr>
                <w:spacing w:val="-2"/>
                <w:sz w:val="20"/>
              </w:rPr>
              <w:t>Baisakhiyar</w:t>
            </w:r>
            <w:proofErr w:type="spellEnd"/>
            <w:r>
              <w:rPr>
                <w:spacing w:val="-2"/>
                <w:sz w:val="20"/>
              </w:rPr>
              <w:t xml:space="preserve">, </w:t>
            </w:r>
            <w:r>
              <w:rPr>
                <w:sz w:val="20"/>
              </w:rPr>
              <w:t>Deputy</w:t>
            </w:r>
            <w:r>
              <w:rPr>
                <w:spacing w:val="-14"/>
                <w:sz w:val="20"/>
              </w:rPr>
              <w:t xml:space="preserve"> </w:t>
            </w:r>
            <w:r>
              <w:rPr>
                <w:sz w:val="20"/>
              </w:rPr>
              <w:t xml:space="preserve">General </w:t>
            </w:r>
            <w:r>
              <w:rPr>
                <w:spacing w:val="-2"/>
                <w:sz w:val="20"/>
              </w:rPr>
              <w:t>Manager</w:t>
            </w:r>
          </w:p>
        </w:tc>
        <w:tc>
          <w:tcPr>
            <w:tcW w:w="1999" w:type="dxa"/>
          </w:tcPr>
          <w:p w14:paraId="72B4998B" w14:textId="77777777" w:rsidR="004444BC" w:rsidRDefault="00031B27">
            <w:pPr>
              <w:pStyle w:val="TableParagraph"/>
              <w:ind w:right="376"/>
              <w:rPr>
                <w:sz w:val="20"/>
              </w:rPr>
            </w:pPr>
            <w:hyperlink r:id="rId130">
              <w:proofErr w:type="spellStart"/>
              <w:r w:rsidR="000F6C2B">
                <w:rPr>
                  <w:color w:val="0000FF"/>
                  <w:spacing w:val="-2"/>
                  <w:sz w:val="20"/>
                  <w:u w:val="single" w:color="0000FF"/>
                </w:rPr>
                <w:t>cpiofintech</w:t>
              </w:r>
              <w:proofErr w:type="spellEnd"/>
            </w:hyperlink>
            <w:r w:rsidR="000F6C2B">
              <w:rPr>
                <w:color w:val="0000FF"/>
                <w:spacing w:val="-2"/>
                <w:sz w:val="20"/>
              </w:rPr>
              <w:t xml:space="preserve"> </w:t>
            </w:r>
            <w:hyperlink r:id="rId131">
              <w:r w:rsidR="000F6C2B">
                <w:rPr>
                  <w:color w:val="0000FF"/>
                  <w:spacing w:val="-2"/>
                  <w:sz w:val="20"/>
                  <w:u w:val="single" w:color="0000FF"/>
                </w:rPr>
                <w:t>@rbi.org.in</w:t>
              </w:r>
            </w:hyperlink>
          </w:p>
        </w:tc>
      </w:tr>
    </w:tbl>
    <w:p w14:paraId="08A4DE9A" w14:textId="77777777" w:rsidR="004444BC" w:rsidRDefault="004444BC">
      <w:pPr>
        <w:pStyle w:val="BodyText"/>
        <w:spacing w:before="4"/>
        <w:rPr>
          <w:b/>
        </w:rPr>
      </w:pPr>
    </w:p>
    <w:p w14:paraId="37FC6DA6" w14:textId="77777777" w:rsidR="004444BC" w:rsidRDefault="000F6C2B">
      <w:pPr>
        <w:ind w:left="110"/>
        <w:rPr>
          <w:b/>
          <w:sz w:val="24"/>
        </w:rPr>
      </w:pPr>
      <w:r>
        <w:rPr>
          <w:b/>
          <w:sz w:val="24"/>
          <w:u w:val="single"/>
        </w:rPr>
        <w:t>List</w:t>
      </w:r>
      <w:r>
        <w:rPr>
          <w:b/>
          <w:spacing w:val="-3"/>
          <w:sz w:val="24"/>
          <w:u w:val="single"/>
        </w:rPr>
        <w:t xml:space="preserve"> </w:t>
      </w:r>
      <w:r>
        <w:rPr>
          <w:b/>
          <w:sz w:val="24"/>
          <w:u w:val="single"/>
        </w:rPr>
        <w:t>of</w:t>
      </w:r>
      <w:r>
        <w:rPr>
          <w:b/>
          <w:spacing w:val="-1"/>
          <w:sz w:val="24"/>
          <w:u w:val="single"/>
        </w:rPr>
        <w:t xml:space="preserve"> </w:t>
      </w:r>
      <w:r>
        <w:rPr>
          <w:b/>
          <w:sz w:val="24"/>
          <w:u w:val="single"/>
        </w:rPr>
        <w:t>RBI Ombudsman designated</w:t>
      </w:r>
      <w:r>
        <w:rPr>
          <w:b/>
          <w:spacing w:val="-1"/>
          <w:sz w:val="24"/>
          <w:u w:val="single"/>
        </w:rPr>
        <w:t xml:space="preserve"> </w:t>
      </w:r>
      <w:r>
        <w:rPr>
          <w:b/>
          <w:sz w:val="24"/>
          <w:u w:val="single"/>
        </w:rPr>
        <w:t>as CPIOs and</w:t>
      </w:r>
      <w:r>
        <w:rPr>
          <w:b/>
          <w:spacing w:val="-1"/>
          <w:sz w:val="24"/>
          <w:u w:val="single"/>
        </w:rPr>
        <w:t xml:space="preserve"> </w:t>
      </w:r>
      <w:r>
        <w:rPr>
          <w:b/>
          <w:sz w:val="24"/>
          <w:u w:val="single"/>
        </w:rPr>
        <w:t xml:space="preserve">their </w:t>
      </w:r>
      <w:r>
        <w:rPr>
          <w:b/>
          <w:spacing w:val="-2"/>
          <w:sz w:val="24"/>
          <w:u w:val="single"/>
        </w:rPr>
        <w:t>Addresses</w:t>
      </w:r>
    </w:p>
    <w:p w14:paraId="6A073984" w14:textId="77777777" w:rsidR="004444BC" w:rsidRDefault="004444BC">
      <w:pPr>
        <w:pStyle w:val="BodyText"/>
        <w:spacing w:before="52"/>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172835B0" w14:textId="77777777">
        <w:trPr>
          <w:trHeight w:val="581"/>
        </w:trPr>
        <w:tc>
          <w:tcPr>
            <w:tcW w:w="840" w:type="dxa"/>
          </w:tcPr>
          <w:p w14:paraId="32367058" w14:textId="77777777" w:rsidR="004444BC" w:rsidRDefault="000F6C2B">
            <w:pPr>
              <w:pStyle w:val="TableParagraph"/>
              <w:spacing w:line="252" w:lineRule="exact"/>
              <w:ind w:left="8" w:right="1"/>
              <w:jc w:val="center"/>
              <w:rPr>
                <w:b/>
              </w:rPr>
            </w:pPr>
            <w:proofErr w:type="spellStart"/>
            <w:r>
              <w:rPr>
                <w:b/>
                <w:spacing w:val="-2"/>
              </w:rPr>
              <w:t>Sl.No</w:t>
            </w:r>
            <w:proofErr w:type="spellEnd"/>
            <w:r>
              <w:rPr>
                <w:b/>
                <w:spacing w:val="-2"/>
              </w:rPr>
              <w:t>.</w:t>
            </w:r>
          </w:p>
        </w:tc>
        <w:tc>
          <w:tcPr>
            <w:tcW w:w="2248" w:type="dxa"/>
          </w:tcPr>
          <w:p w14:paraId="6D80AF51" w14:textId="77777777" w:rsidR="004444BC" w:rsidRDefault="000F6C2B">
            <w:pPr>
              <w:pStyle w:val="TableParagraph"/>
              <w:spacing w:line="252" w:lineRule="exact"/>
              <w:ind w:left="8"/>
              <w:jc w:val="center"/>
              <w:rPr>
                <w:b/>
              </w:rPr>
            </w:pPr>
            <w:r>
              <w:rPr>
                <w:b/>
                <w:spacing w:val="-2"/>
              </w:rPr>
              <w:t>Centre</w:t>
            </w:r>
          </w:p>
        </w:tc>
        <w:tc>
          <w:tcPr>
            <w:tcW w:w="4010" w:type="dxa"/>
          </w:tcPr>
          <w:p w14:paraId="7CD29DF9" w14:textId="77777777" w:rsidR="004444BC" w:rsidRDefault="000F6C2B">
            <w:pPr>
              <w:pStyle w:val="TableParagraph"/>
              <w:spacing w:line="252" w:lineRule="exact"/>
              <w:ind w:left="7"/>
              <w:jc w:val="center"/>
              <w:rPr>
                <w:b/>
              </w:rPr>
            </w:pPr>
            <w:r>
              <w:rPr>
                <w:b/>
              </w:rPr>
              <w:t>Name</w:t>
            </w:r>
            <w:r>
              <w:rPr>
                <w:b/>
                <w:spacing w:val="-5"/>
              </w:rPr>
              <w:t xml:space="preserve"> </w:t>
            </w:r>
            <w:r>
              <w:rPr>
                <w:b/>
              </w:rPr>
              <w:t>and</w:t>
            </w:r>
            <w:r>
              <w:rPr>
                <w:b/>
                <w:spacing w:val="-5"/>
              </w:rPr>
              <w:t xml:space="preserve"> </w:t>
            </w:r>
            <w:r>
              <w:rPr>
                <w:b/>
              </w:rPr>
              <w:t>Address</w:t>
            </w:r>
            <w:r>
              <w:rPr>
                <w:b/>
                <w:spacing w:val="-6"/>
              </w:rPr>
              <w:t xml:space="preserve"> </w:t>
            </w:r>
            <w:r>
              <w:rPr>
                <w:b/>
              </w:rPr>
              <w:t>of</w:t>
            </w:r>
            <w:r>
              <w:rPr>
                <w:b/>
                <w:spacing w:val="-6"/>
              </w:rPr>
              <w:t xml:space="preserve"> </w:t>
            </w:r>
            <w:r>
              <w:rPr>
                <w:b/>
              </w:rPr>
              <w:t>the</w:t>
            </w:r>
            <w:r>
              <w:rPr>
                <w:b/>
                <w:spacing w:val="-5"/>
              </w:rPr>
              <w:t xml:space="preserve"> RBI</w:t>
            </w:r>
          </w:p>
          <w:p w14:paraId="37035ADC" w14:textId="77777777" w:rsidR="004444BC" w:rsidRDefault="000F6C2B">
            <w:pPr>
              <w:pStyle w:val="TableParagraph"/>
              <w:spacing w:before="38"/>
              <w:ind w:left="7" w:right="1"/>
              <w:jc w:val="center"/>
              <w:rPr>
                <w:b/>
              </w:rPr>
            </w:pPr>
            <w:r>
              <w:rPr>
                <w:b/>
                <w:spacing w:val="-2"/>
              </w:rPr>
              <w:t>Ombudsman</w:t>
            </w:r>
          </w:p>
        </w:tc>
        <w:tc>
          <w:tcPr>
            <w:tcW w:w="3387" w:type="dxa"/>
          </w:tcPr>
          <w:p w14:paraId="16C17813" w14:textId="77777777" w:rsidR="004444BC" w:rsidRDefault="000F6C2B">
            <w:pPr>
              <w:pStyle w:val="TableParagraph"/>
              <w:spacing w:line="252" w:lineRule="exact"/>
              <w:ind w:left="8"/>
              <w:jc w:val="center"/>
              <w:rPr>
                <w:b/>
              </w:rPr>
            </w:pPr>
            <w:r>
              <w:rPr>
                <w:b/>
              </w:rPr>
              <w:t>Email</w:t>
            </w:r>
            <w:r>
              <w:rPr>
                <w:b/>
                <w:spacing w:val="-7"/>
              </w:rPr>
              <w:t xml:space="preserve"> </w:t>
            </w:r>
            <w:r>
              <w:rPr>
                <w:b/>
                <w:spacing w:val="-5"/>
              </w:rPr>
              <w:t>id</w:t>
            </w:r>
          </w:p>
        </w:tc>
      </w:tr>
      <w:tr w:rsidR="004444BC" w14:paraId="1124EBF5" w14:textId="77777777">
        <w:trPr>
          <w:trHeight w:val="2824"/>
        </w:trPr>
        <w:tc>
          <w:tcPr>
            <w:tcW w:w="840" w:type="dxa"/>
          </w:tcPr>
          <w:p w14:paraId="7CA07108" w14:textId="77777777" w:rsidR="004444BC" w:rsidRDefault="000F6C2B">
            <w:pPr>
              <w:pStyle w:val="TableParagraph"/>
              <w:spacing w:line="250" w:lineRule="exact"/>
              <w:ind w:left="8"/>
              <w:jc w:val="center"/>
            </w:pPr>
            <w:r>
              <w:rPr>
                <w:spacing w:val="-5"/>
              </w:rPr>
              <w:t>1.</w:t>
            </w:r>
          </w:p>
        </w:tc>
        <w:tc>
          <w:tcPr>
            <w:tcW w:w="2248" w:type="dxa"/>
          </w:tcPr>
          <w:p w14:paraId="321D46C7" w14:textId="77777777" w:rsidR="004444BC" w:rsidRDefault="000F6C2B">
            <w:pPr>
              <w:pStyle w:val="TableParagraph"/>
              <w:spacing w:line="250" w:lineRule="exact"/>
            </w:pPr>
            <w:r>
              <w:rPr>
                <w:spacing w:val="-2"/>
              </w:rPr>
              <w:t>Ahmedabad</w:t>
            </w:r>
          </w:p>
        </w:tc>
        <w:tc>
          <w:tcPr>
            <w:tcW w:w="4010" w:type="dxa"/>
          </w:tcPr>
          <w:p w14:paraId="28311856" w14:textId="77777777" w:rsidR="004444BC" w:rsidRDefault="000F6C2B">
            <w:pPr>
              <w:pStyle w:val="TableParagraph"/>
              <w:spacing w:line="251" w:lineRule="exact"/>
              <w:jc w:val="both"/>
              <w:rPr>
                <w:b/>
              </w:rPr>
            </w:pPr>
            <w:r>
              <w:rPr>
                <w:b/>
              </w:rPr>
              <w:t>Smt.</w:t>
            </w:r>
            <w:r>
              <w:rPr>
                <w:b/>
                <w:spacing w:val="-7"/>
              </w:rPr>
              <w:t xml:space="preserve"> </w:t>
            </w:r>
            <w:r>
              <w:rPr>
                <w:b/>
              </w:rPr>
              <w:t>Kalpana</w:t>
            </w:r>
            <w:r>
              <w:rPr>
                <w:b/>
                <w:spacing w:val="-7"/>
              </w:rPr>
              <w:t xml:space="preserve"> </w:t>
            </w:r>
            <w:r>
              <w:rPr>
                <w:b/>
                <w:spacing w:val="-4"/>
              </w:rPr>
              <w:t>More</w:t>
            </w:r>
          </w:p>
          <w:p w14:paraId="7E7F5F20" w14:textId="77777777" w:rsidR="004444BC" w:rsidRDefault="000F6C2B">
            <w:pPr>
              <w:pStyle w:val="TableParagraph"/>
              <w:ind w:right="1317"/>
              <w:jc w:val="both"/>
            </w:pPr>
            <w:r>
              <w:t>C/o</w:t>
            </w:r>
            <w:r>
              <w:rPr>
                <w:spacing w:val="-9"/>
              </w:rPr>
              <w:t xml:space="preserve"> </w:t>
            </w:r>
            <w:r>
              <w:t>Reserve</w:t>
            </w:r>
            <w:r>
              <w:rPr>
                <w:spacing w:val="-7"/>
              </w:rPr>
              <w:t xml:space="preserve"> </w:t>
            </w:r>
            <w:r>
              <w:t>Bank</w:t>
            </w:r>
            <w:r>
              <w:rPr>
                <w:spacing w:val="-8"/>
              </w:rPr>
              <w:t xml:space="preserve"> </w:t>
            </w:r>
            <w:r>
              <w:t>of</w:t>
            </w:r>
            <w:r>
              <w:rPr>
                <w:spacing w:val="-9"/>
              </w:rPr>
              <w:t xml:space="preserve"> </w:t>
            </w:r>
            <w:r>
              <w:t>India Office</w:t>
            </w:r>
            <w:r>
              <w:rPr>
                <w:spacing w:val="-11"/>
              </w:rPr>
              <w:t xml:space="preserve"> </w:t>
            </w:r>
            <w:r>
              <w:t>of</w:t>
            </w:r>
            <w:r>
              <w:rPr>
                <w:spacing w:val="-11"/>
              </w:rPr>
              <w:t xml:space="preserve"> </w:t>
            </w:r>
            <w:r>
              <w:t>RBI</w:t>
            </w:r>
            <w:r>
              <w:rPr>
                <w:spacing w:val="-11"/>
              </w:rPr>
              <w:t xml:space="preserve"> </w:t>
            </w:r>
            <w:r>
              <w:t>Ombudsman 4</w:t>
            </w:r>
            <w:proofErr w:type="spellStart"/>
            <w:r>
              <w:rPr>
                <w:position w:val="7"/>
                <w:sz w:val="14"/>
              </w:rPr>
              <w:t>th</w:t>
            </w:r>
            <w:proofErr w:type="spellEnd"/>
            <w:r>
              <w:rPr>
                <w:spacing w:val="9"/>
                <w:position w:val="7"/>
                <w:sz w:val="14"/>
              </w:rPr>
              <w:t xml:space="preserve"> </w:t>
            </w:r>
            <w:r>
              <w:t>Floor,</w:t>
            </w:r>
            <w:r>
              <w:rPr>
                <w:spacing w:val="-13"/>
              </w:rPr>
              <w:t xml:space="preserve"> </w:t>
            </w:r>
            <w:r>
              <w:t>Riverfront</w:t>
            </w:r>
            <w:r>
              <w:rPr>
                <w:spacing w:val="-13"/>
              </w:rPr>
              <w:t xml:space="preserve"> </w:t>
            </w:r>
            <w:r>
              <w:t>House Behind H. K. Arts College</w:t>
            </w:r>
          </w:p>
          <w:p w14:paraId="77713E31" w14:textId="77777777" w:rsidR="004444BC" w:rsidRDefault="000F6C2B">
            <w:pPr>
              <w:pStyle w:val="TableParagraph"/>
              <w:spacing w:before="6" w:line="232" w:lineRule="auto"/>
              <w:ind w:right="464"/>
              <w:rPr>
                <w:rFonts w:ascii="Arial Unicode MS" w:hAnsi="Arial Unicode MS"/>
              </w:rPr>
            </w:pPr>
            <w:r>
              <w:t>Between</w:t>
            </w:r>
            <w:r>
              <w:rPr>
                <w:spacing w:val="-11"/>
              </w:rPr>
              <w:t xml:space="preserve"> </w:t>
            </w:r>
            <w:r>
              <w:t>Gandhi</w:t>
            </w:r>
            <w:r>
              <w:rPr>
                <w:spacing w:val="-11"/>
              </w:rPr>
              <w:t xml:space="preserve"> </w:t>
            </w:r>
            <w:r>
              <w:t>and</w:t>
            </w:r>
            <w:r>
              <w:rPr>
                <w:spacing w:val="-10"/>
              </w:rPr>
              <w:t xml:space="preserve"> </w:t>
            </w:r>
            <w:r>
              <w:t>Nehru</w:t>
            </w:r>
            <w:r>
              <w:rPr>
                <w:spacing w:val="-10"/>
              </w:rPr>
              <w:t xml:space="preserve"> </w:t>
            </w:r>
            <w:r>
              <w:t xml:space="preserve">Bridge </w:t>
            </w:r>
            <w:proofErr w:type="spellStart"/>
            <w:r>
              <w:t>Pujya</w:t>
            </w:r>
            <w:proofErr w:type="spellEnd"/>
            <w:r>
              <w:t xml:space="preserve"> </w:t>
            </w:r>
            <w:proofErr w:type="spellStart"/>
            <w:r>
              <w:t>Pramukh</w:t>
            </w:r>
            <w:proofErr w:type="spellEnd"/>
            <w:r>
              <w:t xml:space="preserve"> Swami Marg (Riverfront Road-West) Ahmedabad – 380009</w:t>
            </w:r>
            <w:r>
              <w:rPr>
                <w:rFonts w:ascii="Arial Unicode MS" w:hAnsi="Arial Unicode MS"/>
              </w:rPr>
              <w:t>s</w:t>
            </w:r>
          </w:p>
          <w:p w14:paraId="4E6BC979" w14:textId="77777777" w:rsidR="004444BC" w:rsidRDefault="000F6C2B">
            <w:pPr>
              <w:pStyle w:val="TableParagraph"/>
              <w:spacing w:line="192" w:lineRule="exact"/>
            </w:pPr>
            <w:r>
              <w:t>STD</w:t>
            </w:r>
            <w:r>
              <w:rPr>
                <w:spacing w:val="-8"/>
              </w:rPr>
              <w:t xml:space="preserve"> </w:t>
            </w:r>
            <w:r>
              <w:t>Code:</w:t>
            </w:r>
            <w:r>
              <w:rPr>
                <w:spacing w:val="-6"/>
              </w:rPr>
              <w:t xml:space="preserve"> </w:t>
            </w:r>
            <w:r>
              <w:rPr>
                <w:spacing w:val="-5"/>
              </w:rPr>
              <w:t>079</w:t>
            </w:r>
          </w:p>
          <w:p w14:paraId="181D018C" w14:textId="77777777" w:rsidR="004444BC" w:rsidRDefault="000F6C2B">
            <w:pPr>
              <w:pStyle w:val="TableParagraph"/>
              <w:spacing w:line="235" w:lineRule="exact"/>
              <w:jc w:val="both"/>
            </w:pPr>
            <w:r>
              <w:t>Tel.</w:t>
            </w:r>
            <w:r>
              <w:rPr>
                <w:spacing w:val="-6"/>
              </w:rPr>
              <w:t xml:space="preserve"> </w:t>
            </w:r>
            <w:r>
              <w:t>No.</w:t>
            </w:r>
            <w:r>
              <w:rPr>
                <w:spacing w:val="-5"/>
              </w:rPr>
              <w:t xml:space="preserve"> </w:t>
            </w:r>
            <w:r>
              <w:rPr>
                <w:spacing w:val="-2"/>
              </w:rPr>
              <w:t>26582357</w:t>
            </w:r>
          </w:p>
        </w:tc>
        <w:tc>
          <w:tcPr>
            <w:tcW w:w="3387" w:type="dxa"/>
          </w:tcPr>
          <w:p w14:paraId="2BD1227D" w14:textId="77777777" w:rsidR="004444BC" w:rsidRDefault="00031B27">
            <w:pPr>
              <w:pStyle w:val="TableParagraph"/>
              <w:spacing w:line="250" w:lineRule="exact"/>
            </w:pPr>
            <w:hyperlink r:id="rId132">
              <w:r w:rsidR="000F6C2B">
                <w:rPr>
                  <w:color w:val="0000FF"/>
                  <w:spacing w:val="-2"/>
                  <w:u w:val="single" w:color="0000FF"/>
                </w:rPr>
                <w:t>cpiooboahmedabad@rbi.org.in</w:t>
              </w:r>
            </w:hyperlink>
          </w:p>
        </w:tc>
      </w:tr>
      <w:tr w:rsidR="004444BC" w14:paraId="1D6BBC92" w14:textId="77777777">
        <w:trPr>
          <w:trHeight w:val="1747"/>
        </w:trPr>
        <w:tc>
          <w:tcPr>
            <w:tcW w:w="840" w:type="dxa"/>
          </w:tcPr>
          <w:p w14:paraId="507CC19D" w14:textId="77777777" w:rsidR="004444BC" w:rsidRDefault="000F6C2B">
            <w:pPr>
              <w:pStyle w:val="TableParagraph"/>
              <w:spacing w:line="252" w:lineRule="exact"/>
              <w:ind w:left="8"/>
              <w:jc w:val="center"/>
            </w:pPr>
            <w:r>
              <w:rPr>
                <w:spacing w:val="-5"/>
              </w:rPr>
              <w:t>2.</w:t>
            </w:r>
          </w:p>
        </w:tc>
        <w:tc>
          <w:tcPr>
            <w:tcW w:w="2248" w:type="dxa"/>
          </w:tcPr>
          <w:p w14:paraId="5D1C72EF" w14:textId="77777777" w:rsidR="004444BC" w:rsidRDefault="000F6C2B">
            <w:pPr>
              <w:pStyle w:val="TableParagraph"/>
              <w:spacing w:line="252" w:lineRule="exact"/>
            </w:pPr>
            <w:r>
              <w:rPr>
                <w:spacing w:val="-2"/>
              </w:rPr>
              <w:t>Bengaluru</w:t>
            </w:r>
          </w:p>
        </w:tc>
        <w:tc>
          <w:tcPr>
            <w:tcW w:w="4010" w:type="dxa"/>
          </w:tcPr>
          <w:p w14:paraId="27721EEE" w14:textId="77777777" w:rsidR="004444BC" w:rsidRDefault="000F6C2B">
            <w:pPr>
              <w:pStyle w:val="TableParagraph"/>
              <w:jc w:val="both"/>
              <w:rPr>
                <w:b/>
              </w:rPr>
            </w:pPr>
            <w:proofErr w:type="spellStart"/>
            <w:r>
              <w:rPr>
                <w:b/>
              </w:rPr>
              <w:t>Smt</w:t>
            </w:r>
            <w:proofErr w:type="spellEnd"/>
            <w:r>
              <w:rPr>
                <w:b/>
                <w:spacing w:val="-4"/>
              </w:rPr>
              <w:t xml:space="preserve"> </w:t>
            </w:r>
            <w:r>
              <w:rPr>
                <w:b/>
              </w:rPr>
              <w:t>N</w:t>
            </w:r>
            <w:r>
              <w:rPr>
                <w:b/>
                <w:spacing w:val="-4"/>
              </w:rPr>
              <w:t xml:space="preserve"> </w:t>
            </w:r>
            <w:r>
              <w:rPr>
                <w:b/>
                <w:spacing w:val="-2"/>
              </w:rPr>
              <w:t>Mohana</w:t>
            </w:r>
          </w:p>
          <w:p w14:paraId="60195DB6" w14:textId="77777777" w:rsidR="004444BC" w:rsidRDefault="000F6C2B">
            <w:pPr>
              <w:pStyle w:val="TableParagraph"/>
              <w:spacing w:before="36" w:line="276" w:lineRule="auto"/>
              <w:ind w:right="1297"/>
              <w:jc w:val="both"/>
            </w:pPr>
            <w:r>
              <w:t>C/o</w:t>
            </w:r>
            <w:r>
              <w:rPr>
                <w:spacing w:val="-4"/>
              </w:rPr>
              <w:t xml:space="preserve"> </w:t>
            </w:r>
            <w:r>
              <w:t>Reserve</w:t>
            </w:r>
            <w:r>
              <w:rPr>
                <w:spacing w:val="-2"/>
              </w:rPr>
              <w:t xml:space="preserve"> </w:t>
            </w:r>
            <w:r>
              <w:t>Bank</w:t>
            </w:r>
            <w:r>
              <w:rPr>
                <w:spacing w:val="-3"/>
              </w:rPr>
              <w:t xml:space="preserve"> </w:t>
            </w:r>
            <w:r>
              <w:t>of</w:t>
            </w:r>
            <w:r>
              <w:rPr>
                <w:spacing w:val="-4"/>
              </w:rPr>
              <w:t xml:space="preserve"> </w:t>
            </w:r>
            <w:r>
              <w:t>India 10/3/8,</w:t>
            </w:r>
            <w:r>
              <w:rPr>
                <w:spacing w:val="-16"/>
              </w:rPr>
              <w:t xml:space="preserve"> </w:t>
            </w:r>
            <w:proofErr w:type="spellStart"/>
            <w:r>
              <w:t>Nrupathunga</w:t>
            </w:r>
            <w:proofErr w:type="spellEnd"/>
            <w:r>
              <w:rPr>
                <w:spacing w:val="-15"/>
              </w:rPr>
              <w:t xml:space="preserve"> </w:t>
            </w:r>
            <w:r>
              <w:t>Road Bengaluru -560 001</w:t>
            </w:r>
          </w:p>
          <w:p w14:paraId="482CF35F" w14:textId="77777777" w:rsidR="004444BC" w:rsidRDefault="000F6C2B">
            <w:pPr>
              <w:pStyle w:val="TableParagraph"/>
              <w:spacing w:line="253" w:lineRule="exact"/>
              <w:jc w:val="both"/>
            </w:pPr>
            <w:r>
              <w:t>STD</w:t>
            </w:r>
            <w:r>
              <w:rPr>
                <w:spacing w:val="-8"/>
              </w:rPr>
              <w:t xml:space="preserve"> </w:t>
            </w:r>
            <w:r>
              <w:t>Code:</w:t>
            </w:r>
            <w:r>
              <w:rPr>
                <w:spacing w:val="-6"/>
              </w:rPr>
              <w:t xml:space="preserve"> </w:t>
            </w:r>
            <w:r>
              <w:rPr>
                <w:spacing w:val="-5"/>
              </w:rPr>
              <w:t>080</w:t>
            </w:r>
          </w:p>
          <w:p w14:paraId="7F815EB2" w14:textId="77777777" w:rsidR="004444BC" w:rsidRDefault="000F6C2B">
            <w:pPr>
              <w:pStyle w:val="TableParagraph"/>
              <w:spacing w:before="39"/>
              <w:jc w:val="both"/>
            </w:pPr>
            <w:r>
              <w:t>Tel.</w:t>
            </w:r>
            <w:r>
              <w:rPr>
                <w:spacing w:val="-6"/>
              </w:rPr>
              <w:t xml:space="preserve"> </w:t>
            </w:r>
            <w:r>
              <w:t>No.</w:t>
            </w:r>
            <w:r>
              <w:rPr>
                <w:spacing w:val="-5"/>
              </w:rPr>
              <w:t xml:space="preserve"> </w:t>
            </w:r>
            <w:r>
              <w:rPr>
                <w:spacing w:val="-2"/>
              </w:rPr>
              <w:t>22277660/22180221</w:t>
            </w:r>
          </w:p>
        </w:tc>
        <w:tc>
          <w:tcPr>
            <w:tcW w:w="3387" w:type="dxa"/>
          </w:tcPr>
          <w:p w14:paraId="211AD50B" w14:textId="77777777" w:rsidR="004444BC" w:rsidRDefault="00031B27">
            <w:pPr>
              <w:pStyle w:val="TableParagraph"/>
              <w:spacing w:line="252" w:lineRule="exact"/>
            </w:pPr>
            <w:hyperlink r:id="rId133">
              <w:r w:rsidR="000F6C2B">
                <w:rPr>
                  <w:color w:val="0000FF"/>
                  <w:spacing w:val="-2"/>
                  <w:u w:val="single" w:color="0000FF"/>
                </w:rPr>
                <w:t>cpioobobengaluru@rbi.org.in</w:t>
              </w:r>
            </w:hyperlink>
          </w:p>
        </w:tc>
      </w:tr>
    </w:tbl>
    <w:p w14:paraId="492E0202" w14:textId="77777777" w:rsidR="004444BC" w:rsidRDefault="004444BC">
      <w:pPr>
        <w:spacing w:line="252" w:lineRule="exact"/>
        <w:sectPr w:rsidR="004444BC">
          <w:pgSz w:w="12240" w:h="15840"/>
          <w:pgMar w:top="540" w:right="760" w:bottom="280" w:left="760" w:header="720" w:footer="720" w:gutter="0"/>
          <w:cols w:space="720"/>
        </w:sectPr>
      </w:pPr>
    </w:p>
    <w:p w14:paraId="050FDFD2"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30495DCA" w14:textId="77777777">
        <w:trPr>
          <w:trHeight w:val="1744"/>
        </w:trPr>
        <w:tc>
          <w:tcPr>
            <w:tcW w:w="840" w:type="dxa"/>
          </w:tcPr>
          <w:p w14:paraId="4D0A2DA4" w14:textId="77777777" w:rsidR="004444BC" w:rsidRDefault="000F6C2B">
            <w:pPr>
              <w:pStyle w:val="TableParagraph"/>
              <w:spacing w:line="250" w:lineRule="exact"/>
              <w:ind w:left="8"/>
              <w:jc w:val="center"/>
            </w:pPr>
            <w:r>
              <w:rPr>
                <w:spacing w:val="-5"/>
              </w:rPr>
              <w:t>3.</w:t>
            </w:r>
          </w:p>
        </w:tc>
        <w:tc>
          <w:tcPr>
            <w:tcW w:w="2248" w:type="dxa"/>
          </w:tcPr>
          <w:p w14:paraId="1A85C8D1" w14:textId="77777777" w:rsidR="004444BC" w:rsidRDefault="000F6C2B">
            <w:pPr>
              <w:pStyle w:val="TableParagraph"/>
              <w:spacing w:line="250" w:lineRule="exact"/>
            </w:pPr>
            <w:r>
              <w:rPr>
                <w:spacing w:val="-2"/>
              </w:rPr>
              <w:t>Bhopal</w:t>
            </w:r>
          </w:p>
        </w:tc>
        <w:tc>
          <w:tcPr>
            <w:tcW w:w="4010" w:type="dxa"/>
          </w:tcPr>
          <w:p w14:paraId="1975C468" w14:textId="77777777" w:rsidR="004444BC" w:rsidRDefault="000F6C2B">
            <w:pPr>
              <w:pStyle w:val="TableParagraph"/>
              <w:spacing w:line="276" w:lineRule="auto"/>
              <w:ind w:right="1329"/>
            </w:pPr>
            <w:r>
              <w:rPr>
                <w:b/>
              </w:rPr>
              <w:t>Shri Sivakumar Bose</w:t>
            </w:r>
            <w:r>
              <w:rPr>
                <w:b/>
                <w:spacing w:val="40"/>
              </w:rPr>
              <w:t xml:space="preserve"> </w:t>
            </w:r>
            <w:r>
              <w:t>C/o</w:t>
            </w:r>
            <w:r>
              <w:rPr>
                <w:spacing w:val="-11"/>
              </w:rPr>
              <w:t xml:space="preserve"> </w:t>
            </w:r>
            <w:r>
              <w:t>Reserve</w:t>
            </w:r>
            <w:r>
              <w:rPr>
                <w:spacing w:val="-9"/>
              </w:rPr>
              <w:t xml:space="preserve"> </w:t>
            </w:r>
            <w:r>
              <w:t>Bank</w:t>
            </w:r>
            <w:r>
              <w:rPr>
                <w:spacing w:val="-10"/>
              </w:rPr>
              <w:t xml:space="preserve"> </w:t>
            </w:r>
            <w:r>
              <w:t>of</w:t>
            </w:r>
            <w:r>
              <w:rPr>
                <w:spacing w:val="-11"/>
              </w:rPr>
              <w:t xml:space="preserve"> </w:t>
            </w:r>
            <w:r>
              <w:t xml:space="preserve">India </w:t>
            </w:r>
            <w:proofErr w:type="spellStart"/>
            <w:r>
              <w:t>Hoshangabad</w:t>
            </w:r>
            <w:proofErr w:type="spellEnd"/>
            <w:r>
              <w:t xml:space="preserve"> Road</w:t>
            </w:r>
          </w:p>
          <w:p w14:paraId="55FC9263" w14:textId="77777777" w:rsidR="004444BC" w:rsidRDefault="000F6C2B">
            <w:pPr>
              <w:pStyle w:val="TableParagraph"/>
              <w:spacing w:line="251" w:lineRule="exact"/>
            </w:pPr>
            <w:r>
              <w:t>Post</w:t>
            </w:r>
            <w:r>
              <w:rPr>
                <w:spacing w:val="-7"/>
              </w:rPr>
              <w:t xml:space="preserve"> </w:t>
            </w:r>
            <w:r>
              <w:t>Box</w:t>
            </w:r>
            <w:r>
              <w:rPr>
                <w:spacing w:val="-7"/>
              </w:rPr>
              <w:t xml:space="preserve"> </w:t>
            </w:r>
            <w:r>
              <w:t>No.</w:t>
            </w:r>
            <w:r>
              <w:rPr>
                <w:spacing w:val="-7"/>
              </w:rPr>
              <w:t xml:space="preserve"> </w:t>
            </w:r>
            <w:r>
              <w:t>32,</w:t>
            </w:r>
            <w:r>
              <w:rPr>
                <w:spacing w:val="-7"/>
              </w:rPr>
              <w:t xml:space="preserve"> </w:t>
            </w:r>
            <w:r>
              <w:t>Bhopal-462</w:t>
            </w:r>
            <w:r>
              <w:rPr>
                <w:spacing w:val="-6"/>
              </w:rPr>
              <w:t xml:space="preserve"> </w:t>
            </w:r>
            <w:r>
              <w:rPr>
                <w:spacing w:val="-5"/>
              </w:rPr>
              <w:t>011</w:t>
            </w:r>
          </w:p>
          <w:p w14:paraId="5588BA2D" w14:textId="77777777" w:rsidR="004444BC" w:rsidRDefault="000F6C2B">
            <w:pPr>
              <w:pStyle w:val="TableParagraph"/>
              <w:spacing w:before="37"/>
            </w:pPr>
            <w:r>
              <w:t>STD</w:t>
            </w:r>
            <w:r>
              <w:rPr>
                <w:spacing w:val="-8"/>
              </w:rPr>
              <w:t xml:space="preserve"> </w:t>
            </w:r>
            <w:r>
              <w:t>Code:</w:t>
            </w:r>
            <w:r>
              <w:rPr>
                <w:spacing w:val="-6"/>
              </w:rPr>
              <w:t xml:space="preserve"> </w:t>
            </w:r>
            <w:r>
              <w:rPr>
                <w:spacing w:val="-4"/>
              </w:rPr>
              <w:t>0755</w:t>
            </w:r>
          </w:p>
          <w:p w14:paraId="795B44DC" w14:textId="77777777" w:rsidR="004444BC" w:rsidRDefault="000F6C2B">
            <w:pPr>
              <w:pStyle w:val="TableParagraph"/>
              <w:spacing w:before="37"/>
            </w:pPr>
            <w:r>
              <w:t>Tel.</w:t>
            </w:r>
            <w:r>
              <w:rPr>
                <w:spacing w:val="-6"/>
              </w:rPr>
              <w:t xml:space="preserve"> </w:t>
            </w:r>
            <w:r>
              <w:t>No.</w:t>
            </w:r>
            <w:r>
              <w:rPr>
                <w:spacing w:val="-5"/>
              </w:rPr>
              <w:t xml:space="preserve"> </w:t>
            </w:r>
            <w:r>
              <w:rPr>
                <w:spacing w:val="-2"/>
              </w:rPr>
              <w:t>2573772</w:t>
            </w:r>
          </w:p>
        </w:tc>
        <w:tc>
          <w:tcPr>
            <w:tcW w:w="3387" w:type="dxa"/>
          </w:tcPr>
          <w:p w14:paraId="3D6D9712" w14:textId="77777777" w:rsidR="004444BC" w:rsidRDefault="00031B27">
            <w:pPr>
              <w:pStyle w:val="TableParagraph"/>
              <w:spacing w:line="250" w:lineRule="exact"/>
            </w:pPr>
            <w:hyperlink r:id="rId134">
              <w:r w:rsidR="000F6C2B">
                <w:rPr>
                  <w:color w:val="0000FF"/>
                  <w:spacing w:val="-2"/>
                  <w:u w:val="single" w:color="0000FF"/>
                </w:rPr>
                <w:t>cpiobobhopal@rbi.org.in</w:t>
              </w:r>
            </w:hyperlink>
          </w:p>
        </w:tc>
      </w:tr>
      <w:tr w:rsidR="004444BC" w14:paraId="288BE0F3" w14:textId="77777777">
        <w:trPr>
          <w:trHeight w:val="1745"/>
        </w:trPr>
        <w:tc>
          <w:tcPr>
            <w:tcW w:w="840" w:type="dxa"/>
          </w:tcPr>
          <w:p w14:paraId="099FD678" w14:textId="77777777" w:rsidR="004444BC" w:rsidRDefault="000F6C2B">
            <w:pPr>
              <w:pStyle w:val="TableParagraph"/>
              <w:spacing w:line="252" w:lineRule="exact"/>
              <w:ind w:left="8"/>
              <w:jc w:val="center"/>
            </w:pPr>
            <w:r>
              <w:rPr>
                <w:spacing w:val="-5"/>
              </w:rPr>
              <w:t>4.</w:t>
            </w:r>
          </w:p>
        </w:tc>
        <w:tc>
          <w:tcPr>
            <w:tcW w:w="2248" w:type="dxa"/>
          </w:tcPr>
          <w:p w14:paraId="53F36307" w14:textId="77777777" w:rsidR="004444BC" w:rsidRDefault="000F6C2B">
            <w:pPr>
              <w:pStyle w:val="TableParagraph"/>
              <w:spacing w:line="252" w:lineRule="exact"/>
            </w:pPr>
            <w:r>
              <w:rPr>
                <w:spacing w:val="-2"/>
              </w:rPr>
              <w:t>Bhubaneswar</w:t>
            </w:r>
          </w:p>
        </w:tc>
        <w:tc>
          <w:tcPr>
            <w:tcW w:w="4010" w:type="dxa"/>
          </w:tcPr>
          <w:p w14:paraId="3B2AEE8B" w14:textId="77777777" w:rsidR="004444BC" w:rsidRDefault="000F6C2B">
            <w:pPr>
              <w:pStyle w:val="TableParagraph"/>
              <w:spacing w:line="276" w:lineRule="auto"/>
              <w:ind w:right="1286"/>
            </w:pPr>
            <w:r>
              <w:rPr>
                <w:b/>
              </w:rPr>
              <w:t xml:space="preserve">Smt. </w:t>
            </w:r>
            <w:proofErr w:type="spellStart"/>
            <w:r>
              <w:rPr>
                <w:b/>
              </w:rPr>
              <w:t>Nengneikim</w:t>
            </w:r>
            <w:proofErr w:type="spellEnd"/>
            <w:r>
              <w:rPr>
                <w:b/>
              </w:rPr>
              <w:t xml:space="preserve"> </w:t>
            </w:r>
            <w:proofErr w:type="spellStart"/>
            <w:r>
              <w:rPr>
                <w:b/>
              </w:rPr>
              <w:t>Guite</w:t>
            </w:r>
            <w:proofErr w:type="spellEnd"/>
            <w:r>
              <w:rPr>
                <w:b/>
              </w:rPr>
              <w:t xml:space="preserve"> </w:t>
            </w:r>
            <w:r>
              <w:t>C/o</w:t>
            </w:r>
            <w:r>
              <w:rPr>
                <w:spacing w:val="-2"/>
              </w:rPr>
              <w:t xml:space="preserve"> </w:t>
            </w:r>
            <w:r>
              <w:t>Reserve Bank</w:t>
            </w:r>
            <w:r>
              <w:rPr>
                <w:spacing w:val="-1"/>
              </w:rPr>
              <w:t xml:space="preserve"> </w:t>
            </w:r>
            <w:r>
              <w:t>of</w:t>
            </w:r>
            <w:r>
              <w:rPr>
                <w:spacing w:val="-2"/>
              </w:rPr>
              <w:t xml:space="preserve"> </w:t>
            </w:r>
            <w:r>
              <w:t>India Pt.</w:t>
            </w:r>
            <w:r>
              <w:rPr>
                <w:spacing w:val="-13"/>
              </w:rPr>
              <w:t xml:space="preserve"> </w:t>
            </w:r>
            <w:r>
              <w:t>Jawaharlal</w:t>
            </w:r>
            <w:r>
              <w:rPr>
                <w:spacing w:val="-13"/>
              </w:rPr>
              <w:t xml:space="preserve"> </w:t>
            </w:r>
            <w:r>
              <w:t>Nehru</w:t>
            </w:r>
            <w:r>
              <w:rPr>
                <w:spacing w:val="-13"/>
              </w:rPr>
              <w:t xml:space="preserve"> </w:t>
            </w:r>
            <w:r>
              <w:t>Marg Bhubaneswar-751 001</w:t>
            </w:r>
          </w:p>
          <w:p w14:paraId="790E0CA8" w14:textId="77777777" w:rsidR="004444BC" w:rsidRDefault="000F6C2B">
            <w:pPr>
              <w:pStyle w:val="TableParagraph"/>
              <w:spacing w:line="252" w:lineRule="exact"/>
            </w:pPr>
            <w:r>
              <w:t>STD</w:t>
            </w:r>
            <w:r>
              <w:rPr>
                <w:spacing w:val="-8"/>
              </w:rPr>
              <w:t xml:space="preserve"> </w:t>
            </w:r>
            <w:r>
              <w:t>Code:</w:t>
            </w:r>
            <w:r>
              <w:rPr>
                <w:spacing w:val="-6"/>
              </w:rPr>
              <w:t xml:space="preserve"> </w:t>
            </w:r>
            <w:r>
              <w:rPr>
                <w:spacing w:val="-4"/>
              </w:rPr>
              <w:t>0674</w:t>
            </w:r>
          </w:p>
          <w:p w14:paraId="2B0871C8" w14:textId="77777777" w:rsidR="004444BC" w:rsidRDefault="000F6C2B">
            <w:pPr>
              <w:pStyle w:val="TableParagraph"/>
              <w:spacing w:before="37"/>
            </w:pPr>
            <w:r>
              <w:t>Tel.</w:t>
            </w:r>
            <w:r>
              <w:rPr>
                <w:spacing w:val="-6"/>
              </w:rPr>
              <w:t xml:space="preserve"> </w:t>
            </w:r>
            <w:r>
              <w:t>No.</w:t>
            </w:r>
            <w:r>
              <w:rPr>
                <w:spacing w:val="-4"/>
              </w:rPr>
              <w:t xml:space="preserve"> </w:t>
            </w:r>
            <w:r>
              <w:rPr>
                <w:spacing w:val="-2"/>
              </w:rPr>
              <w:t>2390090</w:t>
            </w:r>
          </w:p>
        </w:tc>
        <w:tc>
          <w:tcPr>
            <w:tcW w:w="3387" w:type="dxa"/>
          </w:tcPr>
          <w:p w14:paraId="7E01DD18" w14:textId="77777777" w:rsidR="004444BC" w:rsidRDefault="00031B27">
            <w:pPr>
              <w:pStyle w:val="TableParagraph"/>
              <w:spacing w:line="252" w:lineRule="exact"/>
            </w:pPr>
            <w:hyperlink r:id="rId135">
              <w:r w:rsidR="000F6C2B">
                <w:rPr>
                  <w:color w:val="0000FF"/>
                  <w:spacing w:val="-2"/>
                  <w:u w:val="single" w:color="0000FF"/>
                </w:rPr>
                <w:t>cpioobobhubaneswar@rbi.org.in</w:t>
              </w:r>
            </w:hyperlink>
          </w:p>
        </w:tc>
      </w:tr>
      <w:tr w:rsidR="004444BC" w14:paraId="619DB670" w14:textId="77777777">
        <w:trPr>
          <w:trHeight w:val="1666"/>
        </w:trPr>
        <w:tc>
          <w:tcPr>
            <w:tcW w:w="840" w:type="dxa"/>
          </w:tcPr>
          <w:p w14:paraId="19418E3D" w14:textId="77777777" w:rsidR="004444BC" w:rsidRDefault="000F6C2B">
            <w:pPr>
              <w:pStyle w:val="TableParagraph"/>
              <w:spacing w:line="252" w:lineRule="exact"/>
              <w:ind w:left="8"/>
              <w:jc w:val="center"/>
            </w:pPr>
            <w:r>
              <w:rPr>
                <w:spacing w:val="-5"/>
              </w:rPr>
              <w:t>5.</w:t>
            </w:r>
          </w:p>
        </w:tc>
        <w:tc>
          <w:tcPr>
            <w:tcW w:w="2248" w:type="dxa"/>
          </w:tcPr>
          <w:p w14:paraId="02FA8A56" w14:textId="77777777" w:rsidR="004444BC" w:rsidRDefault="000F6C2B">
            <w:pPr>
              <w:pStyle w:val="TableParagraph"/>
              <w:spacing w:line="252" w:lineRule="exact"/>
            </w:pPr>
            <w:r>
              <w:rPr>
                <w:spacing w:val="-2"/>
              </w:rPr>
              <w:t>Chandigarh</w:t>
            </w:r>
          </w:p>
        </w:tc>
        <w:tc>
          <w:tcPr>
            <w:tcW w:w="4010" w:type="dxa"/>
          </w:tcPr>
          <w:p w14:paraId="6099C65A" w14:textId="77777777" w:rsidR="004444BC" w:rsidRDefault="000F6C2B">
            <w:pPr>
              <w:pStyle w:val="TableParagraph"/>
              <w:spacing w:before="1"/>
              <w:rPr>
                <w:b/>
                <w:sz w:val="21"/>
              </w:rPr>
            </w:pPr>
            <w:r>
              <w:rPr>
                <w:b/>
                <w:sz w:val="21"/>
              </w:rPr>
              <w:t>Shri</w:t>
            </w:r>
            <w:r>
              <w:rPr>
                <w:b/>
                <w:spacing w:val="-1"/>
                <w:sz w:val="21"/>
              </w:rPr>
              <w:t xml:space="preserve"> </w:t>
            </w:r>
            <w:r>
              <w:rPr>
                <w:b/>
                <w:sz w:val="21"/>
              </w:rPr>
              <w:t xml:space="preserve">Rajeev </w:t>
            </w:r>
            <w:r>
              <w:rPr>
                <w:b/>
                <w:spacing w:val="-2"/>
                <w:sz w:val="21"/>
              </w:rPr>
              <w:t>Dwivedi</w:t>
            </w:r>
          </w:p>
          <w:p w14:paraId="065B64FC" w14:textId="77777777" w:rsidR="004444BC" w:rsidRDefault="000F6C2B">
            <w:pPr>
              <w:pStyle w:val="TableParagraph"/>
              <w:spacing w:before="35" w:line="273" w:lineRule="auto"/>
              <w:ind w:right="1286"/>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4</w:t>
            </w:r>
            <w:proofErr w:type="spellStart"/>
            <w:r>
              <w:rPr>
                <w:position w:val="7"/>
                <w:sz w:val="14"/>
              </w:rPr>
              <w:t>th</w:t>
            </w:r>
            <w:proofErr w:type="spellEnd"/>
            <w:r>
              <w:rPr>
                <w:spacing w:val="40"/>
                <w:position w:val="7"/>
                <w:sz w:val="14"/>
              </w:rPr>
              <w:t xml:space="preserve"> </w:t>
            </w:r>
            <w:r>
              <w:rPr>
                <w:sz w:val="21"/>
              </w:rPr>
              <w:t xml:space="preserve">Floor, Sector 17 </w:t>
            </w:r>
            <w:r>
              <w:rPr>
                <w:spacing w:val="-2"/>
                <w:sz w:val="21"/>
              </w:rPr>
              <w:t>Chandigarh</w:t>
            </w:r>
          </w:p>
          <w:p w14:paraId="7B3DCC71" w14:textId="77777777" w:rsidR="004444BC" w:rsidRDefault="000F6C2B">
            <w:pPr>
              <w:pStyle w:val="TableParagraph"/>
              <w:spacing w:before="3"/>
              <w:rPr>
                <w:sz w:val="21"/>
              </w:rPr>
            </w:pPr>
            <w:r>
              <w:rPr>
                <w:sz w:val="21"/>
              </w:rPr>
              <w:t>STD</w:t>
            </w:r>
            <w:r>
              <w:rPr>
                <w:spacing w:val="-4"/>
                <w:sz w:val="21"/>
              </w:rPr>
              <w:t xml:space="preserve"> </w:t>
            </w:r>
            <w:r>
              <w:rPr>
                <w:sz w:val="21"/>
              </w:rPr>
              <w:t>Code:</w:t>
            </w:r>
            <w:r>
              <w:rPr>
                <w:spacing w:val="-1"/>
                <w:sz w:val="21"/>
              </w:rPr>
              <w:t xml:space="preserve"> </w:t>
            </w:r>
            <w:r>
              <w:rPr>
                <w:spacing w:val="-4"/>
                <w:sz w:val="21"/>
              </w:rPr>
              <w:t>0172</w:t>
            </w:r>
          </w:p>
          <w:p w14:paraId="0CD91466" w14:textId="77777777" w:rsidR="004444BC" w:rsidRDefault="000F6C2B">
            <w:pPr>
              <w:pStyle w:val="TableParagraph"/>
              <w:spacing w:before="37"/>
              <w:rPr>
                <w:sz w:val="21"/>
              </w:rPr>
            </w:pPr>
            <w:r>
              <w:rPr>
                <w:sz w:val="21"/>
              </w:rPr>
              <w:t>Tel.</w:t>
            </w:r>
            <w:r>
              <w:rPr>
                <w:spacing w:val="-2"/>
                <w:sz w:val="21"/>
              </w:rPr>
              <w:t xml:space="preserve"> </w:t>
            </w:r>
            <w:r>
              <w:rPr>
                <w:sz w:val="21"/>
              </w:rPr>
              <w:t>No.</w:t>
            </w:r>
            <w:r>
              <w:rPr>
                <w:spacing w:val="-1"/>
                <w:sz w:val="21"/>
              </w:rPr>
              <w:t xml:space="preserve"> </w:t>
            </w:r>
            <w:r>
              <w:rPr>
                <w:sz w:val="21"/>
              </w:rPr>
              <w:t>-</w:t>
            </w:r>
            <w:r>
              <w:rPr>
                <w:spacing w:val="-1"/>
                <w:sz w:val="21"/>
              </w:rPr>
              <w:t xml:space="preserve"> </w:t>
            </w:r>
            <w:r>
              <w:rPr>
                <w:spacing w:val="-2"/>
                <w:sz w:val="21"/>
              </w:rPr>
              <w:t>2721109/2721011/2727118</w:t>
            </w:r>
          </w:p>
        </w:tc>
        <w:tc>
          <w:tcPr>
            <w:tcW w:w="3387" w:type="dxa"/>
          </w:tcPr>
          <w:p w14:paraId="7EF03E94" w14:textId="77777777" w:rsidR="004444BC" w:rsidRDefault="00031B27">
            <w:pPr>
              <w:pStyle w:val="TableParagraph"/>
              <w:spacing w:line="252" w:lineRule="exact"/>
            </w:pPr>
            <w:hyperlink r:id="rId136">
              <w:r w:rsidR="000F6C2B">
                <w:rPr>
                  <w:color w:val="0000FF"/>
                  <w:spacing w:val="-2"/>
                  <w:u w:val="single" w:color="0000FF"/>
                </w:rPr>
                <w:t>cpioobochandigarh@rbi.org.in</w:t>
              </w:r>
            </w:hyperlink>
          </w:p>
        </w:tc>
      </w:tr>
      <w:tr w:rsidR="004444BC" w14:paraId="30105889" w14:textId="77777777">
        <w:trPr>
          <w:trHeight w:val="1389"/>
        </w:trPr>
        <w:tc>
          <w:tcPr>
            <w:tcW w:w="840" w:type="dxa"/>
          </w:tcPr>
          <w:p w14:paraId="7A6CDE7F" w14:textId="77777777" w:rsidR="004444BC" w:rsidRDefault="000F6C2B">
            <w:pPr>
              <w:pStyle w:val="TableParagraph"/>
              <w:spacing w:line="252" w:lineRule="exact"/>
              <w:ind w:left="8"/>
              <w:jc w:val="center"/>
            </w:pPr>
            <w:r>
              <w:rPr>
                <w:spacing w:val="-5"/>
              </w:rPr>
              <w:t>6.</w:t>
            </w:r>
          </w:p>
        </w:tc>
        <w:tc>
          <w:tcPr>
            <w:tcW w:w="2248" w:type="dxa"/>
          </w:tcPr>
          <w:p w14:paraId="3DA098FC" w14:textId="77777777" w:rsidR="004444BC" w:rsidRDefault="000F6C2B">
            <w:pPr>
              <w:pStyle w:val="TableParagraph"/>
              <w:spacing w:line="252" w:lineRule="exact"/>
            </w:pPr>
            <w:r>
              <w:t>Chennai</w:t>
            </w:r>
            <w:r>
              <w:rPr>
                <w:spacing w:val="-13"/>
              </w:rPr>
              <w:t xml:space="preserve"> </w:t>
            </w:r>
            <w:r>
              <w:rPr>
                <w:spacing w:val="-5"/>
              </w:rPr>
              <w:t>(I)</w:t>
            </w:r>
          </w:p>
        </w:tc>
        <w:tc>
          <w:tcPr>
            <w:tcW w:w="4010" w:type="dxa"/>
          </w:tcPr>
          <w:p w14:paraId="5519D649" w14:textId="77777777" w:rsidR="004444BC" w:rsidRDefault="000F6C2B">
            <w:pPr>
              <w:pStyle w:val="TableParagraph"/>
              <w:spacing w:before="1"/>
              <w:rPr>
                <w:b/>
                <w:sz w:val="21"/>
              </w:rPr>
            </w:pPr>
            <w:r>
              <w:rPr>
                <w:b/>
                <w:sz w:val="21"/>
              </w:rPr>
              <w:t>Dr.</w:t>
            </w:r>
            <w:r>
              <w:rPr>
                <w:b/>
                <w:spacing w:val="-1"/>
                <w:sz w:val="21"/>
              </w:rPr>
              <w:t xml:space="preserve"> </w:t>
            </w:r>
            <w:r>
              <w:rPr>
                <w:b/>
                <w:sz w:val="21"/>
              </w:rPr>
              <w:t xml:space="preserve">(Smt.) Tuli </w:t>
            </w:r>
            <w:r>
              <w:rPr>
                <w:b/>
                <w:spacing w:val="-5"/>
                <w:sz w:val="21"/>
              </w:rPr>
              <w:t>Roy</w:t>
            </w:r>
          </w:p>
          <w:p w14:paraId="5B3E8715" w14:textId="77777777" w:rsidR="004444BC" w:rsidRDefault="000F6C2B">
            <w:pPr>
              <w:pStyle w:val="TableParagraph"/>
              <w:spacing w:before="35" w:line="276" w:lineRule="auto"/>
              <w:ind w:right="1088"/>
              <w:rPr>
                <w:sz w:val="21"/>
              </w:rPr>
            </w:pPr>
            <w:r>
              <w:rPr>
                <w:sz w:val="21"/>
              </w:rPr>
              <w:t>C/o Reserve Bank of India Fort</w:t>
            </w:r>
            <w:r>
              <w:rPr>
                <w:spacing w:val="-10"/>
                <w:sz w:val="21"/>
              </w:rPr>
              <w:t xml:space="preserve"> </w:t>
            </w:r>
            <w:r>
              <w:rPr>
                <w:sz w:val="21"/>
              </w:rPr>
              <w:t>Glacis,</w:t>
            </w:r>
            <w:r>
              <w:rPr>
                <w:spacing w:val="-11"/>
                <w:sz w:val="21"/>
              </w:rPr>
              <w:t xml:space="preserve"> </w:t>
            </w:r>
            <w:r>
              <w:rPr>
                <w:sz w:val="21"/>
              </w:rPr>
              <w:t>Chennai</w:t>
            </w:r>
            <w:r>
              <w:rPr>
                <w:spacing w:val="-10"/>
                <w:sz w:val="21"/>
              </w:rPr>
              <w:t xml:space="preserve"> </w:t>
            </w:r>
            <w:r>
              <w:rPr>
                <w:sz w:val="21"/>
              </w:rPr>
              <w:t>600</w:t>
            </w:r>
            <w:r>
              <w:rPr>
                <w:spacing w:val="-10"/>
                <w:sz w:val="21"/>
              </w:rPr>
              <w:t xml:space="preserve"> </w:t>
            </w:r>
            <w:r>
              <w:rPr>
                <w:sz w:val="21"/>
              </w:rPr>
              <w:t>001</w:t>
            </w:r>
          </w:p>
          <w:p w14:paraId="08D1254C" w14:textId="77777777" w:rsidR="004444BC" w:rsidRDefault="000F6C2B">
            <w:pPr>
              <w:pStyle w:val="TableParagraph"/>
              <w:rPr>
                <w:sz w:val="21"/>
              </w:rPr>
            </w:pPr>
            <w:r>
              <w:rPr>
                <w:sz w:val="21"/>
              </w:rPr>
              <w:t>STD</w:t>
            </w:r>
            <w:r>
              <w:rPr>
                <w:spacing w:val="-2"/>
                <w:sz w:val="21"/>
              </w:rPr>
              <w:t xml:space="preserve"> </w:t>
            </w:r>
            <w:r>
              <w:rPr>
                <w:sz w:val="21"/>
              </w:rPr>
              <w:t>Code:</w:t>
            </w:r>
            <w:r>
              <w:rPr>
                <w:spacing w:val="-1"/>
                <w:sz w:val="21"/>
              </w:rPr>
              <w:t xml:space="preserve"> </w:t>
            </w:r>
            <w:r>
              <w:rPr>
                <w:spacing w:val="-5"/>
                <w:sz w:val="21"/>
              </w:rPr>
              <w:t>044</w:t>
            </w:r>
          </w:p>
          <w:p w14:paraId="5A9080F7"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1"/>
                <w:sz w:val="21"/>
              </w:rPr>
              <w:t xml:space="preserve"> </w:t>
            </w:r>
            <w:r>
              <w:rPr>
                <w:spacing w:val="-2"/>
                <w:sz w:val="21"/>
              </w:rPr>
              <w:t>25395964</w:t>
            </w:r>
          </w:p>
        </w:tc>
        <w:tc>
          <w:tcPr>
            <w:tcW w:w="3387" w:type="dxa"/>
          </w:tcPr>
          <w:p w14:paraId="74B071F2" w14:textId="77777777" w:rsidR="004444BC" w:rsidRDefault="00031B27">
            <w:pPr>
              <w:pStyle w:val="TableParagraph"/>
              <w:spacing w:line="252" w:lineRule="exact"/>
            </w:pPr>
            <w:hyperlink r:id="rId137">
              <w:r w:rsidR="000F6C2B">
                <w:rPr>
                  <w:color w:val="0000FF"/>
                  <w:spacing w:val="-2"/>
                  <w:u w:val="single" w:color="0000FF"/>
                </w:rPr>
                <w:t>cpioobochennai@rbi.org.in</w:t>
              </w:r>
            </w:hyperlink>
          </w:p>
        </w:tc>
      </w:tr>
      <w:tr w:rsidR="004444BC" w14:paraId="5B9E8D58" w14:textId="77777777">
        <w:trPr>
          <w:trHeight w:val="1388"/>
        </w:trPr>
        <w:tc>
          <w:tcPr>
            <w:tcW w:w="840" w:type="dxa"/>
          </w:tcPr>
          <w:p w14:paraId="7E2150EA" w14:textId="77777777" w:rsidR="004444BC" w:rsidRDefault="000F6C2B">
            <w:pPr>
              <w:pStyle w:val="TableParagraph"/>
              <w:spacing w:line="250" w:lineRule="exact"/>
              <w:ind w:left="8"/>
              <w:jc w:val="center"/>
            </w:pPr>
            <w:r>
              <w:rPr>
                <w:spacing w:val="-5"/>
              </w:rPr>
              <w:t>7.</w:t>
            </w:r>
          </w:p>
        </w:tc>
        <w:tc>
          <w:tcPr>
            <w:tcW w:w="2248" w:type="dxa"/>
          </w:tcPr>
          <w:p w14:paraId="5F2A1658" w14:textId="77777777" w:rsidR="004444BC" w:rsidRDefault="000F6C2B">
            <w:pPr>
              <w:pStyle w:val="TableParagraph"/>
              <w:spacing w:line="250" w:lineRule="exact"/>
            </w:pPr>
            <w:r>
              <w:t>Chennai</w:t>
            </w:r>
            <w:r>
              <w:rPr>
                <w:spacing w:val="-13"/>
              </w:rPr>
              <w:t xml:space="preserve"> </w:t>
            </w:r>
            <w:r>
              <w:rPr>
                <w:spacing w:val="-4"/>
              </w:rPr>
              <w:t>(II)</w:t>
            </w:r>
          </w:p>
        </w:tc>
        <w:tc>
          <w:tcPr>
            <w:tcW w:w="4010" w:type="dxa"/>
          </w:tcPr>
          <w:p w14:paraId="6CA81930" w14:textId="77777777" w:rsidR="004444BC" w:rsidRDefault="000F6C2B">
            <w:pPr>
              <w:pStyle w:val="TableParagraph"/>
              <w:spacing w:line="241" w:lineRule="exact"/>
              <w:rPr>
                <w:b/>
                <w:sz w:val="21"/>
              </w:rPr>
            </w:pPr>
            <w:proofErr w:type="spellStart"/>
            <w:r>
              <w:rPr>
                <w:b/>
                <w:sz w:val="21"/>
              </w:rPr>
              <w:t>Smt</w:t>
            </w:r>
            <w:proofErr w:type="spellEnd"/>
            <w:r>
              <w:rPr>
                <w:b/>
                <w:spacing w:val="-1"/>
                <w:sz w:val="21"/>
              </w:rPr>
              <w:t xml:space="preserve"> </w:t>
            </w:r>
            <w:r>
              <w:rPr>
                <w:b/>
                <w:sz w:val="21"/>
              </w:rPr>
              <w:t xml:space="preserve">Nandita </w:t>
            </w:r>
            <w:r>
              <w:rPr>
                <w:b/>
                <w:spacing w:val="-2"/>
                <w:sz w:val="21"/>
              </w:rPr>
              <w:t>Singh</w:t>
            </w:r>
          </w:p>
          <w:p w14:paraId="07DB43DF" w14:textId="77777777" w:rsidR="004444BC" w:rsidRDefault="000F6C2B">
            <w:pPr>
              <w:pStyle w:val="TableParagraph"/>
              <w:spacing w:before="35" w:line="276" w:lineRule="auto"/>
              <w:ind w:right="1088"/>
              <w:rPr>
                <w:sz w:val="21"/>
              </w:rPr>
            </w:pPr>
            <w:r>
              <w:rPr>
                <w:sz w:val="21"/>
              </w:rPr>
              <w:t>C/o Reserve Bank of India Fort</w:t>
            </w:r>
            <w:r>
              <w:rPr>
                <w:spacing w:val="-10"/>
                <w:sz w:val="21"/>
              </w:rPr>
              <w:t xml:space="preserve"> </w:t>
            </w:r>
            <w:r>
              <w:rPr>
                <w:sz w:val="21"/>
              </w:rPr>
              <w:t>Glacis,</w:t>
            </w:r>
            <w:r>
              <w:rPr>
                <w:spacing w:val="-11"/>
                <w:sz w:val="21"/>
              </w:rPr>
              <w:t xml:space="preserve"> </w:t>
            </w:r>
            <w:r>
              <w:rPr>
                <w:sz w:val="21"/>
              </w:rPr>
              <w:t>Chennai</w:t>
            </w:r>
            <w:r>
              <w:rPr>
                <w:spacing w:val="-10"/>
                <w:sz w:val="21"/>
              </w:rPr>
              <w:t xml:space="preserve"> </w:t>
            </w:r>
            <w:r>
              <w:rPr>
                <w:sz w:val="21"/>
              </w:rPr>
              <w:t>600</w:t>
            </w:r>
            <w:r>
              <w:rPr>
                <w:spacing w:val="-10"/>
                <w:sz w:val="21"/>
              </w:rPr>
              <w:t xml:space="preserve"> </w:t>
            </w:r>
            <w:r>
              <w:rPr>
                <w:sz w:val="21"/>
              </w:rPr>
              <w:t>001</w:t>
            </w:r>
          </w:p>
          <w:p w14:paraId="01C77830" w14:textId="77777777" w:rsidR="004444BC" w:rsidRDefault="000F6C2B">
            <w:pPr>
              <w:pStyle w:val="TableParagraph"/>
              <w:spacing w:before="1"/>
              <w:rPr>
                <w:sz w:val="21"/>
              </w:rPr>
            </w:pPr>
            <w:r>
              <w:rPr>
                <w:sz w:val="21"/>
              </w:rPr>
              <w:t>STD</w:t>
            </w:r>
            <w:r>
              <w:rPr>
                <w:spacing w:val="-2"/>
                <w:sz w:val="21"/>
              </w:rPr>
              <w:t xml:space="preserve"> </w:t>
            </w:r>
            <w:r>
              <w:rPr>
                <w:sz w:val="21"/>
              </w:rPr>
              <w:t>Code:</w:t>
            </w:r>
            <w:r>
              <w:rPr>
                <w:spacing w:val="-1"/>
                <w:sz w:val="21"/>
              </w:rPr>
              <w:t xml:space="preserve"> </w:t>
            </w:r>
            <w:r>
              <w:rPr>
                <w:spacing w:val="-5"/>
                <w:sz w:val="21"/>
              </w:rPr>
              <w:t>044</w:t>
            </w:r>
          </w:p>
          <w:p w14:paraId="5C5A896D" w14:textId="77777777" w:rsidR="004444BC" w:rsidRDefault="000F6C2B">
            <w:pPr>
              <w:pStyle w:val="TableParagraph"/>
              <w:spacing w:before="37"/>
              <w:rPr>
                <w:sz w:val="21"/>
              </w:rPr>
            </w:pPr>
            <w:r>
              <w:rPr>
                <w:sz w:val="21"/>
              </w:rPr>
              <w:t>Tel</w:t>
            </w:r>
            <w:r>
              <w:rPr>
                <w:spacing w:val="-2"/>
                <w:sz w:val="21"/>
              </w:rPr>
              <w:t xml:space="preserve"> No.25383976</w:t>
            </w:r>
          </w:p>
        </w:tc>
        <w:tc>
          <w:tcPr>
            <w:tcW w:w="3387" w:type="dxa"/>
          </w:tcPr>
          <w:p w14:paraId="1856F916" w14:textId="77777777" w:rsidR="004444BC" w:rsidRDefault="00031B27">
            <w:pPr>
              <w:pStyle w:val="TableParagraph"/>
              <w:spacing w:line="250" w:lineRule="exact"/>
            </w:pPr>
            <w:hyperlink r:id="rId138">
              <w:r w:rsidR="000F6C2B">
                <w:rPr>
                  <w:color w:val="0000FF"/>
                  <w:spacing w:val="-2"/>
                  <w:u w:val="single" w:color="0000FF"/>
                </w:rPr>
                <w:t>cpioorbiochennai2@rbi.org.in</w:t>
              </w:r>
            </w:hyperlink>
          </w:p>
        </w:tc>
      </w:tr>
      <w:tr w:rsidR="004444BC" w14:paraId="0389E3BB" w14:textId="77777777">
        <w:trPr>
          <w:trHeight w:val="1943"/>
        </w:trPr>
        <w:tc>
          <w:tcPr>
            <w:tcW w:w="840" w:type="dxa"/>
          </w:tcPr>
          <w:p w14:paraId="6CA14654" w14:textId="77777777" w:rsidR="004444BC" w:rsidRDefault="000F6C2B">
            <w:pPr>
              <w:pStyle w:val="TableParagraph"/>
              <w:spacing w:line="250" w:lineRule="exact"/>
              <w:ind w:left="8"/>
              <w:jc w:val="center"/>
            </w:pPr>
            <w:r>
              <w:rPr>
                <w:spacing w:val="-5"/>
              </w:rPr>
              <w:t>8.</w:t>
            </w:r>
          </w:p>
        </w:tc>
        <w:tc>
          <w:tcPr>
            <w:tcW w:w="2248" w:type="dxa"/>
          </w:tcPr>
          <w:p w14:paraId="0213EACC" w14:textId="77777777" w:rsidR="004444BC" w:rsidRDefault="000F6C2B">
            <w:pPr>
              <w:pStyle w:val="TableParagraph"/>
              <w:spacing w:line="250" w:lineRule="exact"/>
            </w:pPr>
            <w:r>
              <w:rPr>
                <w:spacing w:val="-2"/>
              </w:rPr>
              <w:t>Dehradun</w:t>
            </w:r>
          </w:p>
        </w:tc>
        <w:tc>
          <w:tcPr>
            <w:tcW w:w="4010" w:type="dxa"/>
          </w:tcPr>
          <w:p w14:paraId="51234556" w14:textId="77777777" w:rsidR="004444BC" w:rsidRDefault="000F6C2B">
            <w:pPr>
              <w:pStyle w:val="TableParagraph"/>
              <w:spacing w:line="241" w:lineRule="exact"/>
              <w:rPr>
                <w:b/>
                <w:sz w:val="21"/>
              </w:rPr>
            </w:pPr>
            <w:proofErr w:type="spellStart"/>
            <w:r>
              <w:rPr>
                <w:b/>
                <w:sz w:val="21"/>
              </w:rPr>
              <w:t>Ms</w:t>
            </w:r>
            <w:proofErr w:type="spellEnd"/>
            <w:r>
              <w:rPr>
                <w:b/>
                <w:spacing w:val="-1"/>
                <w:sz w:val="21"/>
              </w:rPr>
              <w:t xml:space="preserve"> </w:t>
            </w:r>
            <w:r>
              <w:rPr>
                <w:b/>
                <w:sz w:val="21"/>
              </w:rPr>
              <w:t xml:space="preserve">Deepti </w:t>
            </w:r>
            <w:r>
              <w:rPr>
                <w:b/>
                <w:spacing w:val="-2"/>
                <w:sz w:val="21"/>
              </w:rPr>
              <w:t>Agrawal</w:t>
            </w:r>
          </w:p>
          <w:p w14:paraId="5127DB0C" w14:textId="77777777" w:rsidR="004444BC" w:rsidRDefault="000F6C2B">
            <w:pPr>
              <w:pStyle w:val="TableParagraph"/>
              <w:spacing w:before="37" w:line="276" w:lineRule="auto"/>
              <w:ind w:right="1286"/>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 xml:space="preserve">India </w:t>
            </w:r>
            <w:r>
              <w:rPr>
                <w:color w:val="202020"/>
                <w:sz w:val="21"/>
              </w:rPr>
              <w:t xml:space="preserve">Plot No. 16-17, IT Park, </w:t>
            </w:r>
            <w:proofErr w:type="spellStart"/>
            <w:r>
              <w:rPr>
                <w:color w:val="202020"/>
                <w:sz w:val="21"/>
              </w:rPr>
              <w:t>Sahastradhara</w:t>
            </w:r>
            <w:proofErr w:type="spellEnd"/>
            <w:r>
              <w:rPr>
                <w:color w:val="202020"/>
                <w:sz w:val="21"/>
              </w:rPr>
              <w:t xml:space="preserve"> Road</w:t>
            </w:r>
            <w:r>
              <w:rPr>
                <w:sz w:val="21"/>
              </w:rPr>
              <w:t>,</w:t>
            </w:r>
          </w:p>
          <w:p w14:paraId="010B2DEF" w14:textId="77777777" w:rsidR="004444BC" w:rsidRDefault="000F6C2B">
            <w:pPr>
              <w:pStyle w:val="TableParagraph"/>
              <w:spacing w:line="241" w:lineRule="exact"/>
              <w:rPr>
                <w:sz w:val="21"/>
              </w:rPr>
            </w:pPr>
            <w:r>
              <w:rPr>
                <w:color w:val="202020"/>
                <w:sz w:val="21"/>
              </w:rPr>
              <w:t>Dehradun,</w:t>
            </w:r>
            <w:r>
              <w:rPr>
                <w:color w:val="202020"/>
                <w:spacing w:val="-7"/>
                <w:sz w:val="21"/>
              </w:rPr>
              <w:t xml:space="preserve"> </w:t>
            </w:r>
            <w:r>
              <w:rPr>
                <w:color w:val="202020"/>
                <w:sz w:val="21"/>
              </w:rPr>
              <w:t>Uttarakhand</w:t>
            </w:r>
            <w:r>
              <w:rPr>
                <w:color w:val="202020"/>
                <w:spacing w:val="-7"/>
                <w:sz w:val="21"/>
              </w:rPr>
              <w:t xml:space="preserve"> </w:t>
            </w:r>
            <w:r>
              <w:rPr>
                <w:sz w:val="21"/>
              </w:rPr>
              <w:t>-</w:t>
            </w:r>
            <w:r>
              <w:rPr>
                <w:spacing w:val="-6"/>
                <w:sz w:val="21"/>
              </w:rPr>
              <w:t xml:space="preserve"> </w:t>
            </w:r>
            <w:r>
              <w:rPr>
                <w:color w:val="202020"/>
                <w:sz w:val="21"/>
              </w:rPr>
              <w:t>248</w:t>
            </w:r>
            <w:r>
              <w:rPr>
                <w:color w:val="202020"/>
                <w:spacing w:val="-6"/>
                <w:sz w:val="21"/>
              </w:rPr>
              <w:t xml:space="preserve"> </w:t>
            </w:r>
            <w:r>
              <w:rPr>
                <w:color w:val="202020"/>
                <w:spacing w:val="-5"/>
                <w:sz w:val="21"/>
              </w:rPr>
              <w:t>013</w:t>
            </w:r>
          </w:p>
          <w:p w14:paraId="24EDE3BF" w14:textId="77777777" w:rsidR="004444BC" w:rsidRDefault="000F6C2B">
            <w:pPr>
              <w:pStyle w:val="TableParagraph"/>
              <w:spacing w:before="37"/>
              <w:rPr>
                <w:sz w:val="21"/>
              </w:rPr>
            </w:pPr>
            <w:r>
              <w:rPr>
                <w:sz w:val="21"/>
              </w:rPr>
              <w:t>STD</w:t>
            </w:r>
            <w:r>
              <w:rPr>
                <w:spacing w:val="-4"/>
                <w:sz w:val="21"/>
              </w:rPr>
              <w:t xml:space="preserve"> </w:t>
            </w:r>
            <w:r>
              <w:rPr>
                <w:sz w:val="21"/>
              </w:rPr>
              <w:t>Code:</w:t>
            </w:r>
            <w:r>
              <w:rPr>
                <w:spacing w:val="-1"/>
                <w:sz w:val="21"/>
              </w:rPr>
              <w:t xml:space="preserve"> </w:t>
            </w:r>
            <w:r>
              <w:rPr>
                <w:spacing w:val="-4"/>
                <w:sz w:val="21"/>
              </w:rPr>
              <w:t>0135</w:t>
            </w:r>
          </w:p>
          <w:p w14:paraId="5546D986" w14:textId="77777777" w:rsidR="004444BC" w:rsidRDefault="000F6C2B">
            <w:pPr>
              <w:pStyle w:val="TableParagraph"/>
              <w:spacing w:before="35"/>
              <w:rPr>
                <w:sz w:val="21"/>
              </w:rPr>
            </w:pPr>
            <w:r>
              <w:rPr>
                <w:sz w:val="21"/>
              </w:rPr>
              <w:t>Tel</w:t>
            </w:r>
            <w:r>
              <w:rPr>
                <w:spacing w:val="-1"/>
                <w:sz w:val="21"/>
              </w:rPr>
              <w:t xml:space="preserve"> </w:t>
            </w:r>
            <w:r>
              <w:rPr>
                <w:sz w:val="21"/>
              </w:rPr>
              <w:t>No.:</w:t>
            </w:r>
            <w:r>
              <w:rPr>
                <w:spacing w:val="-1"/>
                <w:sz w:val="21"/>
              </w:rPr>
              <w:t xml:space="preserve"> </w:t>
            </w:r>
            <w:r>
              <w:rPr>
                <w:spacing w:val="-2"/>
                <w:sz w:val="21"/>
              </w:rPr>
              <w:t>2742001</w:t>
            </w:r>
          </w:p>
        </w:tc>
        <w:tc>
          <w:tcPr>
            <w:tcW w:w="3387" w:type="dxa"/>
          </w:tcPr>
          <w:p w14:paraId="1A13C56F" w14:textId="77777777" w:rsidR="004444BC" w:rsidRDefault="00031B27">
            <w:pPr>
              <w:pStyle w:val="TableParagraph"/>
              <w:spacing w:line="250" w:lineRule="exact"/>
            </w:pPr>
            <w:hyperlink r:id="rId139">
              <w:r w:rsidR="000F6C2B">
                <w:rPr>
                  <w:color w:val="0000FF"/>
                  <w:spacing w:val="-2"/>
                  <w:u w:val="single" w:color="0000FF"/>
                </w:rPr>
                <w:t>cpioobodehradun@rbi.org.in</w:t>
              </w:r>
            </w:hyperlink>
          </w:p>
        </w:tc>
      </w:tr>
      <w:tr w:rsidR="004444BC" w14:paraId="5A096778" w14:textId="77777777">
        <w:trPr>
          <w:trHeight w:val="1666"/>
        </w:trPr>
        <w:tc>
          <w:tcPr>
            <w:tcW w:w="840" w:type="dxa"/>
          </w:tcPr>
          <w:p w14:paraId="5BF23D72" w14:textId="77777777" w:rsidR="004444BC" w:rsidRDefault="000F6C2B">
            <w:pPr>
              <w:pStyle w:val="TableParagraph"/>
              <w:spacing w:line="252" w:lineRule="exact"/>
              <w:ind w:left="8"/>
              <w:jc w:val="center"/>
            </w:pPr>
            <w:r>
              <w:rPr>
                <w:spacing w:val="-5"/>
              </w:rPr>
              <w:t>9.</w:t>
            </w:r>
          </w:p>
        </w:tc>
        <w:tc>
          <w:tcPr>
            <w:tcW w:w="2248" w:type="dxa"/>
          </w:tcPr>
          <w:p w14:paraId="772C2750" w14:textId="77777777" w:rsidR="004444BC" w:rsidRDefault="000F6C2B">
            <w:pPr>
              <w:pStyle w:val="TableParagraph"/>
              <w:spacing w:line="252" w:lineRule="exact"/>
            </w:pPr>
            <w:r>
              <w:rPr>
                <w:spacing w:val="-2"/>
              </w:rPr>
              <w:t>Guwahati</w:t>
            </w:r>
          </w:p>
        </w:tc>
        <w:tc>
          <w:tcPr>
            <w:tcW w:w="4010" w:type="dxa"/>
          </w:tcPr>
          <w:p w14:paraId="73ED0D4A" w14:textId="77777777" w:rsidR="004444BC" w:rsidRDefault="000F6C2B">
            <w:pPr>
              <w:pStyle w:val="TableParagraph"/>
              <w:spacing w:before="1" w:line="276" w:lineRule="auto"/>
              <w:ind w:right="1359"/>
              <w:rPr>
                <w:sz w:val="21"/>
              </w:rPr>
            </w:pPr>
            <w:r>
              <w:rPr>
                <w:b/>
                <w:color w:val="202020"/>
                <w:sz w:val="21"/>
              </w:rPr>
              <w:t>Shri</w:t>
            </w:r>
            <w:r>
              <w:rPr>
                <w:b/>
                <w:color w:val="202020"/>
                <w:spacing w:val="-12"/>
                <w:sz w:val="21"/>
              </w:rPr>
              <w:t xml:space="preserve"> </w:t>
            </w:r>
            <w:r>
              <w:rPr>
                <w:b/>
                <w:color w:val="202020"/>
                <w:sz w:val="21"/>
              </w:rPr>
              <w:t>Bobby</w:t>
            </w:r>
            <w:r>
              <w:rPr>
                <w:b/>
                <w:color w:val="202020"/>
                <w:spacing w:val="-15"/>
                <w:sz w:val="21"/>
              </w:rPr>
              <w:t xml:space="preserve"> </w:t>
            </w:r>
            <w:r>
              <w:rPr>
                <w:b/>
                <w:color w:val="202020"/>
                <w:sz w:val="21"/>
              </w:rPr>
              <w:t>Lal</w:t>
            </w:r>
            <w:r>
              <w:rPr>
                <w:b/>
                <w:color w:val="202020"/>
                <w:spacing w:val="-12"/>
                <w:sz w:val="21"/>
              </w:rPr>
              <w:t xml:space="preserve"> </w:t>
            </w:r>
            <w:r>
              <w:rPr>
                <w:b/>
                <w:color w:val="202020"/>
                <w:sz w:val="21"/>
              </w:rPr>
              <w:t xml:space="preserve">Sebastian </w:t>
            </w:r>
            <w:r>
              <w:rPr>
                <w:sz w:val="21"/>
              </w:rPr>
              <w:t>C/o Reserve Bank of India Station Road, Pan Bazar Guwahati-781 001</w:t>
            </w:r>
          </w:p>
          <w:p w14:paraId="6823B901" w14:textId="77777777" w:rsidR="004444BC" w:rsidRDefault="000F6C2B">
            <w:pPr>
              <w:pStyle w:val="TableParagraph"/>
              <w:spacing w:line="241" w:lineRule="exact"/>
              <w:rPr>
                <w:sz w:val="21"/>
              </w:rPr>
            </w:pPr>
            <w:r>
              <w:rPr>
                <w:sz w:val="21"/>
              </w:rPr>
              <w:t>STD</w:t>
            </w:r>
            <w:r>
              <w:rPr>
                <w:spacing w:val="-4"/>
                <w:sz w:val="21"/>
              </w:rPr>
              <w:t xml:space="preserve"> </w:t>
            </w:r>
            <w:r>
              <w:rPr>
                <w:sz w:val="21"/>
              </w:rPr>
              <w:t>Code:</w:t>
            </w:r>
            <w:r>
              <w:rPr>
                <w:spacing w:val="-1"/>
                <w:sz w:val="21"/>
              </w:rPr>
              <w:t xml:space="preserve"> </w:t>
            </w:r>
            <w:r>
              <w:rPr>
                <w:spacing w:val="-4"/>
                <w:sz w:val="21"/>
              </w:rPr>
              <w:t>0361</w:t>
            </w:r>
          </w:p>
          <w:p w14:paraId="3D7D5592" w14:textId="77777777" w:rsidR="004444BC" w:rsidRDefault="000F6C2B">
            <w:pPr>
              <w:pStyle w:val="TableParagraph"/>
              <w:spacing w:before="36"/>
              <w:rPr>
                <w:sz w:val="21"/>
              </w:rPr>
            </w:pPr>
            <w:proofErr w:type="spellStart"/>
            <w:r>
              <w:rPr>
                <w:sz w:val="21"/>
              </w:rPr>
              <w:t>Tel.No</w:t>
            </w:r>
            <w:proofErr w:type="spellEnd"/>
            <w:r>
              <w:rPr>
                <w:sz w:val="21"/>
              </w:rPr>
              <w:t xml:space="preserve">. </w:t>
            </w:r>
            <w:r>
              <w:rPr>
                <w:spacing w:val="-2"/>
                <w:sz w:val="21"/>
              </w:rPr>
              <w:t>2542556</w:t>
            </w:r>
          </w:p>
        </w:tc>
        <w:tc>
          <w:tcPr>
            <w:tcW w:w="3387" w:type="dxa"/>
          </w:tcPr>
          <w:p w14:paraId="0C48A5B2" w14:textId="77777777" w:rsidR="004444BC" w:rsidRDefault="00031B27">
            <w:pPr>
              <w:pStyle w:val="TableParagraph"/>
              <w:spacing w:line="252" w:lineRule="exact"/>
            </w:pPr>
            <w:hyperlink r:id="rId140">
              <w:r w:rsidR="000F6C2B">
                <w:rPr>
                  <w:color w:val="0000FF"/>
                  <w:spacing w:val="-2"/>
                  <w:u w:val="single" w:color="0000FF"/>
                </w:rPr>
                <w:t>cpiooboguwahati@rbi.org.in</w:t>
              </w:r>
            </w:hyperlink>
          </w:p>
        </w:tc>
      </w:tr>
      <w:tr w:rsidR="004444BC" w14:paraId="464058ED" w14:textId="77777777">
        <w:trPr>
          <w:trHeight w:val="1747"/>
        </w:trPr>
        <w:tc>
          <w:tcPr>
            <w:tcW w:w="840" w:type="dxa"/>
          </w:tcPr>
          <w:p w14:paraId="35D33D36" w14:textId="77777777" w:rsidR="004444BC" w:rsidRDefault="000F6C2B">
            <w:pPr>
              <w:pStyle w:val="TableParagraph"/>
              <w:spacing w:line="252" w:lineRule="exact"/>
              <w:ind w:left="8"/>
              <w:jc w:val="center"/>
            </w:pPr>
            <w:r>
              <w:rPr>
                <w:spacing w:val="-5"/>
              </w:rPr>
              <w:t>10.</w:t>
            </w:r>
          </w:p>
        </w:tc>
        <w:tc>
          <w:tcPr>
            <w:tcW w:w="2248" w:type="dxa"/>
          </w:tcPr>
          <w:p w14:paraId="03E01990" w14:textId="77777777" w:rsidR="004444BC" w:rsidRDefault="000F6C2B">
            <w:pPr>
              <w:pStyle w:val="TableParagraph"/>
              <w:spacing w:line="252" w:lineRule="exact"/>
            </w:pPr>
            <w:r>
              <w:rPr>
                <w:spacing w:val="-2"/>
              </w:rPr>
              <w:t>Hyderabad</w:t>
            </w:r>
          </w:p>
        </w:tc>
        <w:tc>
          <w:tcPr>
            <w:tcW w:w="4010" w:type="dxa"/>
          </w:tcPr>
          <w:p w14:paraId="47414DBA" w14:textId="77777777" w:rsidR="004444BC" w:rsidRDefault="000F6C2B">
            <w:pPr>
              <w:pStyle w:val="TableParagraph"/>
              <w:rPr>
                <w:b/>
              </w:rPr>
            </w:pPr>
            <w:r>
              <w:rPr>
                <w:b/>
              </w:rPr>
              <w:t>Dr.</w:t>
            </w:r>
            <w:r>
              <w:rPr>
                <w:b/>
                <w:spacing w:val="-7"/>
              </w:rPr>
              <w:t xml:space="preserve"> </w:t>
            </w:r>
            <w:proofErr w:type="spellStart"/>
            <w:r>
              <w:rPr>
                <w:b/>
              </w:rPr>
              <w:t>Singala</w:t>
            </w:r>
            <w:proofErr w:type="spellEnd"/>
            <w:r>
              <w:rPr>
                <w:b/>
                <w:spacing w:val="-4"/>
              </w:rPr>
              <w:t xml:space="preserve"> </w:t>
            </w:r>
            <w:proofErr w:type="spellStart"/>
            <w:r>
              <w:rPr>
                <w:b/>
                <w:spacing w:val="-2"/>
              </w:rPr>
              <w:t>Subbaiah</w:t>
            </w:r>
            <w:proofErr w:type="spellEnd"/>
          </w:p>
          <w:p w14:paraId="2F4FBD0D" w14:textId="77777777" w:rsidR="004444BC" w:rsidRDefault="000F6C2B">
            <w:pPr>
              <w:pStyle w:val="TableParagraph"/>
              <w:spacing w:before="36"/>
            </w:pPr>
            <w:r>
              <w:t>C/o</w:t>
            </w:r>
            <w:r>
              <w:rPr>
                <w:spacing w:val="-8"/>
              </w:rPr>
              <w:t xml:space="preserve"> </w:t>
            </w:r>
            <w:r>
              <w:t>Reserve</w:t>
            </w:r>
            <w:r>
              <w:rPr>
                <w:spacing w:val="-5"/>
              </w:rPr>
              <w:t xml:space="preserve"> </w:t>
            </w:r>
            <w:r>
              <w:t>Bank</w:t>
            </w:r>
            <w:r>
              <w:rPr>
                <w:spacing w:val="-7"/>
              </w:rPr>
              <w:t xml:space="preserve"> </w:t>
            </w:r>
            <w:r>
              <w:t>of</w:t>
            </w:r>
            <w:r>
              <w:rPr>
                <w:spacing w:val="-7"/>
              </w:rPr>
              <w:t xml:space="preserve"> </w:t>
            </w:r>
            <w:r>
              <w:rPr>
                <w:spacing w:val="-2"/>
              </w:rPr>
              <w:t>India</w:t>
            </w:r>
          </w:p>
          <w:p w14:paraId="21146574" w14:textId="77777777" w:rsidR="004444BC" w:rsidRDefault="000F6C2B">
            <w:pPr>
              <w:pStyle w:val="TableParagraph"/>
              <w:spacing w:before="37" w:line="276" w:lineRule="auto"/>
              <w:ind w:right="490"/>
            </w:pPr>
            <w:r>
              <w:t>6-1-56,</w:t>
            </w:r>
            <w:r>
              <w:rPr>
                <w:spacing w:val="-13"/>
              </w:rPr>
              <w:t xml:space="preserve"> </w:t>
            </w:r>
            <w:r>
              <w:t>Secretariat</w:t>
            </w:r>
            <w:r>
              <w:rPr>
                <w:spacing w:val="-14"/>
              </w:rPr>
              <w:t xml:space="preserve"> </w:t>
            </w:r>
            <w:r>
              <w:t>Road</w:t>
            </w:r>
            <w:r>
              <w:rPr>
                <w:spacing w:val="-11"/>
              </w:rPr>
              <w:t xml:space="preserve"> </w:t>
            </w:r>
            <w:proofErr w:type="spellStart"/>
            <w:r>
              <w:t>Saifabad</w:t>
            </w:r>
            <w:proofErr w:type="spellEnd"/>
            <w:r>
              <w:t>, Hyderabad-500 004</w:t>
            </w:r>
          </w:p>
          <w:p w14:paraId="2684E2CB" w14:textId="77777777" w:rsidR="004444BC" w:rsidRDefault="000F6C2B">
            <w:pPr>
              <w:pStyle w:val="TableParagraph"/>
            </w:pPr>
            <w:r>
              <w:t>STD</w:t>
            </w:r>
            <w:r>
              <w:rPr>
                <w:spacing w:val="-8"/>
              </w:rPr>
              <w:t xml:space="preserve"> </w:t>
            </w:r>
            <w:r>
              <w:t>Code:</w:t>
            </w:r>
            <w:r>
              <w:rPr>
                <w:spacing w:val="-6"/>
              </w:rPr>
              <w:t xml:space="preserve"> </w:t>
            </w:r>
            <w:r>
              <w:rPr>
                <w:spacing w:val="-5"/>
              </w:rPr>
              <w:t>040</w:t>
            </w:r>
          </w:p>
          <w:p w14:paraId="52FD3C71" w14:textId="77777777" w:rsidR="004444BC" w:rsidRDefault="000F6C2B">
            <w:pPr>
              <w:pStyle w:val="TableParagraph"/>
              <w:spacing w:before="39"/>
            </w:pPr>
            <w:r>
              <w:t>Tel.</w:t>
            </w:r>
            <w:r>
              <w:rPr>
                <w:spacing w:val="-6"/>
              </w:rPr>
              <w:t xml:space="preserve"> </w:t>
            </w:r>
            <w:r>
              <w:t>No.</w:t>
            </w:r>
            <w:r>
              <w:rPr>
                <w:spacing w:val="-4"/>
              </w:rPr>
              <w:t xml:space="preserve"> </w:t>
            </w:r>
            <w:r>
              <w:rPr>
                <w:spacing w:val="-2"/>
              </w:rPr>
              <w:t>23210013</w:t>
            </w:r>
          </w:p>
        </w:tc>
        <w:tc>
          <w:tcPr>
            <w:tcW w:w="3387" w:type="dxa"/>
          </w:tcPr>
          <w:p w14:paraId="5804ABD1" w14:textId="77777777" w:rsidR="004444BC" w:rsidRDefault="00031B27">
            <w:pPr>
              <w:pStyle w:val="TableParagraph"/>
              <w:spacing w:line="252" w:lineRule="exact"/>
            </w:pPr>
            <w:hyperlink r:id="rId141">
              <w:r w:rsidR="000F6C2B">
                <w:rPr>
                  <w:color w:val="0000FF"/>
                  <w:spacing w:val="-2"/>
                  <w:u w:val="single" w:color="0000FF"/>
                </w:rPr>
                <w:t>cpioobohyderabad@rbi.org.in</w:t>
              </w:r>
            </w:hyperlink>
          </w:p>
        </w:tc>
      </w:tr>
    </w:tbl>
    <w:p w14:paraId="2DA05A6F" w14:textId="77777777" w:rsidR="004444BC" w:rsidRDefault="004444BC">
      <w:pPr>
        <w:spacing w:line="252" w:lineRule="exact"/>
        <w:sectPr w:rsidR="004444BC">
          <w:pgSz w:w="12240" w:h="15840"/>
          <w:pgMar w:top="540" w:right="760" w:bottom="280" w:left="760" w:header="720" w:footer="720" w:gutter="0"/>
          <w:cols w:space="720"/>
        </w:sectPr>
      </w:pPr>
    </w:p>
    <w:p w14:paraId="7BBA2219"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2057778B" w14:textId="77777777">
        <w:trPr>
          <w:trHeight w:val="1744"/>
        </w:trPr>
        <w:tc>
          <w:tcPr>
            <w:tcW w:w="840" w:type="dxa"/>
          </w:tcPr>
          <w:p w14:paraId="2EBB07C1" w14:textId="77777777" w:rsidR="004444BC" w:rsidRDefault="000F6C2B">
            <w:pPr>
              <w:pStyle w:val="TableParagraph"/>
              <w:spacing w:line="250" w:lineRule="exact"/>
              <w:ind w:left="8"/>
              <w:jc w:val="center"/>
            </w:pPr>
            <w:r>
              <w:rPr>
                <w:spacing w:val="-5"/>
              </w:rPr>
              <w:t>11.</w:t>
            </w:r>
          </w:p>
        </w:tc>
        <w:tc>
          <w:tcPr>
            <w:tcW w:w="2248" w:type="dxa"/>
          </w:tcPr>
          <w:p w14:paraId="58253587" w14:textId="77777777" w:rsidR="004444BC" w:rsidRDefault="000F6C2B">
            <w:pPr>
              <w:pStyle w:val="TableParagraph"/>
              <w:spacing w:line="250" w:lineRule="exact"/>
            </w:pPr>
            <w:r>
              <w:rPr>
                <w:spacing w:val="-2"/>
              </w:rPr>
              <w:t>Jaipur</w:t>
            </w:r>
          </w:p>
        </w:tc>
        <w:tc>
          <w:tcPr>
            <w:tcW w:w="4010" w:type="dxa"/>
          </w:tcPr>
          <w:p w14:paraId="268361A6" w14:textId="77777777" w:rsidR="004444BC" w:rsidRDefault="000F6C2B">
            <w:pPr>
              <w:pStyle w:val="TableParagraph"/>
              <w:spacing w:line="252" w:lineRule="exact"/>
              <w:rPr>
                <w:b/>
              </w:rPr>
            </w:pPr>
            <w:proofErr w:type="spellStart"/>
            <w:r>
              <w:rPr>
                <w:b/>
              </w:rPr>
              <w:t>Smt</w:t>
            </w:r>
            <w:proofErr w:type="spellEnd"/>
            <w:r>
              <w:rPr>
                <w:b/>
                <w:spacing w:val="-6"/>
              </w:rPr>
              <w:t xml:space="preserve"> </w:t>
            </w:r>
            <w:r>
              <w:rPr>
                <w:b/>
              </w:rPr>
              <w:t>Baljit</w:t>
            </w:r>
            <w:r>
              <w:rPr>
                <w:b/>
                <w:spacing w:val="-5"/>
              </w:rPr>
              <w:t xml:space="preserve"> </w:t>
            </w:r>
            <w:proofErr w:type="spellStart"/>
            <w:r>
              <w:rPr>
                <w:b/>
                <w:spacing w:val="-2"/>
              </w:rPr>
              <w:t>Birah</w:t>
            </w:r>
            <w:proofErr w:type="spellEnd"/>
          </w:p>
          <w:p w14:paraId="1945DC79" w14:textId="77777777" w:rsidR="004444BC" w:rsidRDefault="000F6C2B">
            <w:pPr>
              <w:pStyle w:val="TableParagraph"/>
              <w:spacing w:before="36" w:line="276" w:lineRule="auto"/>
              <w:ind w:right="1088"/>
            </w:pPr>
            <w:r>
              <w:t>C/o Reserve Bank of India, 4</w:t>
            </w:r>
            <w:proofErr w:type="spellStart"/>
            <w:r>
              <w:rPr>
                <w:position w:val="7"/>
                <w:sz w:val="14"/>
              </w:rPr>
              <w:t>th</w:t>
            </w:r>
            <w:proofErr w:type="spellEnd"/>
            <w:r>
              <w:rPr>
                <w:spacing w:val="40"/>
                <w:position w:val="7"/>
                <w:sz w:val="14"/>
              </w:rPr>
              <w:t xml:space="preserve"> </w:t>
            </w:r>
            <w:r>
              <w:t xml:space="preserve">floor </w:t>
            </w:r>
            <w:proofErr w:type="spellStart"/>
            <w:r>
              <w:t>Rambagh</w:t>
            </w:r>
            <w:proofErr w:type="spellEnd"/>
            <w:r>
              <w:t xml:space="preserve"> Circle, </w:t>
            </w:r>
            <w:proofErr w:type="spellStart"/>
            <w:r>
              <w:t>Tonk</w:t>
            </w:r>
            <w:proofErr w:type="spellEnd"/>
            <w:r>
              <w:rPr>
                <w:spacing w:val="-8"/>
              </w:rPr>
              <w:t xml:space="preserve"> </w:t>
            </w:r>
            <w:r>
              <w:t>Road,</w:t>
            </w:r>
            <w:r>
              <w:rPr>
                <w:spacing w:val="-9"/>
              </w:rPr>
              <w:t xml:space="preserve"> </w:t>
            </w:r>
            <w:r>
              <w:t>Jaipur</w:t>
            </w:r>
            <w:r>
              <w:rPr>
                <w:spacing w:val="-6"/>
              </w:rPr>
              <w:t xml:space="preserve"> </w:t>
            </w:r>
            <w:r>
              <w:t>-</w:t>
            </w:r>
            <w:r>
              <w:rPr>
                <w:spacing w:val="-8"/>
              </w:rPr>
              <w:t xml:space="preserve"> </w:t>
            </w:r>
            <w:r>
              <w:t>302</w:t>
            </w:r>
            <w:r>
              <w:rPr>
                <w:spacing w:val="-9"/>
              </w:rPr>
              <w:t xml:space="preserve"> </w:t>
            </w:r>
            <w:r>
              <w:t>004</w:t>
            </w:r>
          </w:p>
          <w:p w14:paraId="2827C628" w14:textId="77777777" w:rsidR="004444BC" w:rsidRDefault="000F6C2B">
            <w:pPr>
              <w:pStyle w:val="TableParagraph"/>
              <w:spacing w:before="1"/>
            </w:pPr>
            <w:r>
              <w:t>STD</w:t>
            </w:r>
            <w:r>
              <w:rPr>
                <w:spacing w:val="-8"/>
              </w:rPr>
              <w:t xml:space="preserve"> </w:t>
            </w:r>
            <w:r>
              <w:t>Code:</w:t>
            </w:r>
            <w:r>
              <w:rPr>
                <w:spacing w:val="-6"/>
              </w:rPr>
              <w:t xml:space="preserve"> </w:t>
            </w:r>
            <w:r>
              <w:rPr>
                <w:spacing w:val="-4"/>
              </w:rPr>
              <w:t>0141</w:t>
            </w:r>
          </w:p>
          <w:p w14:paraId="18E9A8DA" w14:textId="77777777" w:rsidR="004444BC" w:rsidRDefault="000F6C2B">
            <w:pPr>
              <w:pStyle w:val="TableParagraph"/>
              <w:spacing w:before="37"/>
            </w:pPr>
            <w:r>
              <w:t>Tel.</w:t>
            </w:r>
            <w:r>
              <w:rPr>
                <w:spacing w:val="-6"/>
              </w:rPr>
              <w:t xml:space="preserve"> </w:t>
            </w:r>
            <w:r>
              <w:t>No.</w:t>
            </w:r>
            <w:r>
              <w:rPr>
                <w:spacing w:val="-5"/>
              </w:rPr>
              <w:t xml:space="preserve"> </w:t>
            </w:r>
            <w:r>
              <w:rPr>
                <w:spacing w:val="-2"/>
              </w:rPr>
              <w:t>2577931</w:t>
            </w:r>
          </w:p>
        </w:tc>
        <w:tc>
          <w:tcPr>
            <w:tcW w:w="3387" w:type="dxa"/>
          </w:tcPr>
          <w:p w14:paraId="56FF6F23" w14:textId="77777777" w:rsidR="004444BC" w:rsidRDefault="00031B27">
            <w:pPr>
              <w:pStyle w:val="TableParagraph"/>
              <w:spacing w:line="250" w:lineRule="exact"/>
            </w:pPr>
            <w:hyperlink r:id="rId142">
              <w:r w:rsidR="000F6C2B">
                <w:rPr>
                  <w:color w:val="0000FF"/>
                  <w:spacing w:val="-2"/>
                  <w:u w:val="single" w:color="0000FF"/>
                </w:rPr>
                <w:t>cpioobojaipur@rbi.org.in</w:t>
              </w:r>
            </w:hyperlink>
          </w:p>
        </w:tc>
      </w:tr>
      <w:tr w:rsidR="004444BC" w14:paraId="5832D861" w14:textId="77777777">
        <w:trPr>
          <w:trHeight w:val="1455"/>
        </w:trPr>
        <w:tc>
          <w:tcPr>
            <w:tcW w:w="840" w:type="dxa"/>
          </w:tcPr>
          <w:p w14:paraId="5691E391" w14:textId="77777777" w:rsidR="004444BC" w:rsidRDefault="000F6C2B">
            <w:pPr>
              <w:pStyle w:val="TableParagraph"/>
              <w:spacing w:line="252" w:lineRule="exact"/>
              <w:ind w:left="8"/>
              <w:jc w:val="center"/>
            </w:pPr>
            <w:r>
              <w:rPr>
                <w:spacing w:val="-5"/>
              </w:rPr>
              <w:t>12.</w:t>
            </w:r>
          </w:p>
        </w:tc>
        <w:tc>
          <w:tcPr>
            <w:tcW w:w="2248" w:type="dxa"/>
          </w:tcPr>
          <w:p w14:paraId="35D403E0" w14:textId="77777777" w:rsidR="004444BC" w:rsidRDefault="000F6C2B">
            <w:pPr>
              <w:pStyle w:val="TableParagraph"/>
              <w:spacing w:line="252" w:lineRule="exact"/>
            </w:pPr>
            <w:r>
              <w:rPr>
                <w:spacing w:val="-2"/>
              </w:rPr>
              <w:t>Jammu</w:t>
            </w:r>
          </w:p>
        </w:tc>
        <w:tc>
          <w:tcPr>
            <w:tcW w:w="4010" w:type="dxa"/>
          </w:tcPr>
          <w:p w14:paraId="21A565D2" w14:textId="77777777" w:rsidR="004444BC" w:rsidRDefault="000F6C2B">
            <w:pPr>
              <w:pStyle w:val="TableParagraph"/>
              <w:rPr>
                <w:b/>
              </w:rPr>
            </w:pPr>
            <w:r>
              <w:rPr>
                <w:b/>
              </w:rPr>
              <w:t>Shri</w:t>
            </w:r>
            <w:r>
              <w:rPr>
                <w:b/>
                <w:spacing w:val="-7"/>
              </w:rPr>
              <w:t xml:space="preserve"> </w:t>
            </w:r>
            <w:r>
              <w:rPr>
                <w:b/>
              </w:rPr>
              <w:t>Ramesh</w:t>
            </w:r>
            <w:r>
              <w:rPr>
                <w:b/>
                <w:spacing w:val="-7"/>
              </w:rPr>
              <w:t xml:space="preserve"> </w:t>
            </w:r>
            <w:r>
              <w:rPr>
                <w:b/>
                <w:spacing w:val="-2"/>
              </w:rPr>
              <w:t>Chand</w:t>
            </w:r>
          </w:p>
          <w:p w14:paraId="613FDAAA" w14:textId="77777777" w:rsidR="004444BC" w:rsidRDefault="000F6C2B">
            <w:pPr>
              <w:pStyle w:val="TableParagraph"/>
              <w:spacing w:before="36"/>
            </w:pPr>
            <w:r>
              <w:t>C/o</w:t>
            </w:r>
            <w:r>
              <w:rPr>
                <w:spacing w:val="-8"/>
              </w:rPr>
              <w:t xml:space="preserve"> </w:t>
            </w:r>
            <w:r>
              <w:t>Reserve</w:t>
            </w:r>
            <w:r>
              <w:rPr>
                <w:spacing w:val="-5"/>
              </w:rPr>
              <w:t xml:space="preserve"> </w:t>
            </w:r>
            <w:r>
              <w:t>Bank</w:t>
            </w:r>
            <w:r>
              <w:rPr>
                <w:spacing w:val="-7"/>
              </w:rPr>
              <w:t xml:space="preserve"> </w:t>
            </w:r>
            <w:r>
              <w:t>of</w:t>
            </w:r>
            <w:r>
              <w:rPr>
                <w:spacing w:val="-7"/>
              </w:rPr>
              <w:t xml:space="preserve"> </w:t>
            </w:r>
            <w:r>
              <w:rPr>
                <w:spacing w:val="-2"/>
              </w:rPr>
              <w:t>India,</w:t>
            </w:r>
          </w:p>
          <w:p w14:paraId="69B4A07E" w14:textId="77777777" w:rsidR="004444BC" w:rsidRDefault="000F6C2B">
            <w:pPr>
              <w:pStyle w:val="TableParagraph"/>
              <w:spacing w:before="39" w:line="276" w:lineRule="auto"/>
            </w:pPr>
            <w:r>
              <w:t>Rail</w:t>
            </w:r>
            <w:r>
              <w:rPr>
                <w:spacing w:val="-10"/>
              </w:rPr>
              <w:t xml:space="preserve"> </w:t>
            </w:r>
            <w:r>
              <w:t>Head</w:t>
            </w:r>
            <w:r>
              <w:rPr>
                <w:spacing w:val="-10"/>
              </w:rPr>
              <w:t xml:space="preserve"> </w:t>
            </w:r>
            <w:r>
              <w:t>Complex,</w:t>
            </w:r>
            <w:r>
              <w:rPr>
                <w:spacing w:val="-10"/>
              </w:rPr>
              <w:t xml:space="preserve"> </w:t>
            </w:r>
            <w:r>
              <w:t>Jammu-</w:t>
            </w:r>
            <w:r>
              <w:rPr>
                <w:spacing w:val="-10"/>
              </w:rPr>
              <w:t xml:space="preserve"> </w:t>
            </w:r>
            <w:r>
              <w:t>180012 STD Code: 0191</w:t>
            </w:r>
          </w:p>
          <w:p w14:paraId="517E01D3" w14:textId="77777777" w:rsidR="004444BC" w:rsidRDefault="000F6C2B">
            <w:pPr>
              <w:pStyle w:val="TableParagraph"/>
            </w:pPr>
            <w:r>
              <w:t>Tel</w:t>
            </w:r>
            <w:r>
              <w:rPr>
                <w:spacing w:val="-5"/>
              </w:rPr>
              <w:t xml:space="preserve"> </w:t>
            </w:r>
            <w:r>
              <w:t>No.:</w:t>
            </w:r>
            <w:r>
              <w:rPr>
                <w:spacing w:val="-5"/>
              </w:rPr>
              <w:t xml:space="preserve"> </w:t>
            </w:r>
            <w:r>
              <w:rPr>
                <w:spacing w:val="-2"/>
              </w:rPr>
              <w:t>2477905</w:t>
            </w:r>
          </w:p>
        </w:tc>
        <w:tc>
          <w:tcPr>
            <w:tcW w:w="3387" w:type="dxa"/>
          </w:tcPr>
          <w:p w14:paraId="6A18E5C0" w14:textId="77777777" w:rsidR="004444BC" w:rsidRDefault="00031B27">
            <w:pPr>
              <w:pStyle w:val="TableParagraph"/>
              <w:spacing w:line="252" w:lineRule="exact"/>
            </w:pPr>
            <w:hyperlink r:id="rId143">
              <w:r w:rsidR="000F6C2B">
                <w:rPr>
                  <w:color w:val="0000FF"/>
                  <w:spacing w:val="-2"/>
                  <w:u w:val="single" w:color="0000FF"/>
                </w:rPr>
                <w:t>cpioobojammu@rbi.org.in</w:t>
              </w:r>
            </w:hyperlink>
          </w:p>
        </w:tc>
      </w:tr>
      <w:tr w:rsidR="004444BC" w14:paraId="793BB65C" w14:textId="77777777">
        <w:trPr>
          <w:trHeight w:val="1815"/>
        </w:trPr>
        <w:tc>
          <w:tcPr>
            <w:tcW w:w="840" w:type="dxa"/>
          </w:tcPr>
          <w:p w14:paraId="31A3F514" w14:textId="77777777" w:rsidR="004444BC" w:rsidRDefault="000F6C2B">
            <w:pPr>
              <w:pStyle w:val="TableParagraph"/>
              <w:spacing w:line="250" w:lineRule="exact"/>
              <w:ind w:left="8"/>
              <w:jc w:val="center"/>
            </w:pPr>
            <w:r>
              <w:rPr>
                <w:spacing w:val="-5"/>
              </w:rPr>
              <w:t>13.</w:t>
            </w:r>
          </w:p>
        </w:tc>
        <w:tc>
          <w:tcPr>
            <w:tcW w:w="2248" w:type="dxa"/>
          </w:tcPr>
          <w:p w14:paraId="79FDD30F" w14:textId="77777777" w:rsidR="004444BC" w:rsidRDefault="000F6C2B">
            <w:pPr>
              <w:pStyle w:val="TableParagraph"/>
              <w:spacing w:line="250" w:lineRule="exact"/>
            </w:pPr>
            <w:r>
              <w:rPr>
                <w:spacing w:val="-2"/>
              </w:rPr>
              <w:t>Kanpur</w:t>
            </w:r>
          </w:p>
        </w:tc>
        <w:tc>
          <w:tcPr>
            <w:tcW w:w="4010" w:type="dxa"/>
          </w:tcPr>
          <w:p w14:paraId="1996DBA4" w14:textId="77777777" w:rsidR="004444BC" w:rsidRDefault="000F6C2B">
            <w:pPr>
              <w:pStyle w:val="TableParagraph"/>
              <w:spacing w:line="252" w:lineRule="exact"/>
              <w:rPr>
                <w:b/>
              </w:rPr>
            </w:pPr>
            <w:r>
              <w:rPr>
                <w:b/>
              </w:rPr>
              <w:t>Shri</w:t>
            </w:r>
            <w:r>
              <w:rPr>
                <w:b/>
                <w:spacing w:val="-5"/>
              </w:rPr>
              <w:t xml:space="preserve"> </w:t>
            </w:r>
            <w:r>
              <w:rPr>
                <w:b/>
              </w:rPr>
              <w:t>P.</w:t>
            </w:r>
            <w:r>
              <w:rPr>
                <w:b/>
                <w:spacing w:val="-3"/>
              </w:rPr>
              <w:t xml:space="preserve"> </w:t>
            </w:r>
            <w:r>
              <w:rPr>
                <w:b/>
              </w:rPr>
              <w:t>S.</w:t>
            </w:r>
            <w:r>
              <w:rPr>
                <w:b/>
                <w:spacing w:val="-3"/>
              </w:rPr>
              <w:t xml:space="preserve"> </w:t>
            </w:r>
            <w:proofErr w:type="spellStart"/>
            <w:r>
              <w:rPr>
                <w:b/>
                <w:spacing w:val="-2"/>
              </w:rPr>
              <w:t>Khual</w:t>
            </w:r>
            <w:proofErr w:type="spellEnd"/>
          </w:p>
          <w:p w14:paraId="4B74D95A" w14:textId="77777777" w:rsidR="004444BC" w:rsidRDefault="000F6C2B">
            <w:pPr>
              <w:pStyle w:val="TableParagraph"/>
              <w:spacing w:before="1"/>
              <w:ind w:right="1437"/>
              <w:rPr>
                <w:rFonts w:ascii="Nirmala UI"/>
                <w:sz w:val="21"/>
              </w:rPr>
            </w:pPr>
            <w:r>
              <w:rPr>
                <w:sz w:val="21"/>
              </w:rPr>
              <w:t>C/o</w:t>
            </w:r>
            <w:r>
              <w:rPr>
                <w:spacing w:val="-9"/>
                <w:sz w:val="21"/>
              </w:rPr>
              <w:t xml:space="preserve"> </w:t>
            </w:r>
            <w:r>
              <w:rPr>
                <w:sz w:val="21"/>
              </w:rPr>
              <w:t>Reserve</w:t>
            </w:r>
            <w:r>
              <w:rPr>
                <w:spacing w:val="-9"/>
                <w:sz w:val="21"/>
              </w:rPr>
              <w:t xml:space="preserve"> </w:t>
            </w:r>
            <w:r>
              <w:rPr>
                <w:sz w:val="21"/>
              </w:rPr>
              <w:t>Bank</w:t>
            </w:r>
            <w:r>
              <w:rPr>
                <w:spacing w:val="-9"/>
                <w:sz w:val="21"/>
              </w:rPr>
              <w:t xml:space="preserve"> </w:t>
            </w:r>
            <w:r>
              <w:rPr>
                <w:sz w:val="21"/>
              </w:rPr>
              <w:t>of</w:t>
            </w:r>
            <w:r>
              <w:rPr>
                <w:spacing w:val="-9"/>
                <w:sz w:val="21"/>
              </w:rPr>
              <w:t xml:space="preserve"> </w:t>
            </w:r>
            <w:r>
              <w:rPr>
                <w:sz w:val="21"/>
              </w:rPr>
              <w:t xml:space="preserve">India </w:t>
            </w:r>
            <w:r>
              <w:rPr>
                <w:rFonts w:ascii="Nirmala UI"/>
                <w:sz w:val="21"/>
              </w:rPr>
              <w:t>Post Box No. 82/142, Mahatma Gandhi Road, Kanpur- 208 001</w:t>
            </w:r>
          </w:p>
          <w:p w14:paraId="5CC32311" w14:textId="77777777" w:rsidR="004444BC" w:rsidRDefault="000F6C2B">
            <w:pPr>
              <w:pStyle w:val="TableParagraph"/>
              <w:spacing w:line="241" w:lineRule="exact"/>
              <w:rPr>
                <w:sz w:val="21"/>
              </w:rPr>
            </w:pPr>
            <w:r>
              <w:rPr>
                <w:sz w:val="21"/>
              </w:rPr>
              <w:t>STD</w:t>
            </w:r>
            <w:r>
              <w:rPr>
                <w:spacing w:val="-4"/>
                <w:sz w:val="21"/>
              </w:rPr>
              <w:t xml:space="preserve"> </w:t>
            </w:r>
            <w:r>
              <w:rPr>
                <w:sz w:val="21"/>
              </w:rPr>
              <w:t>Code:</w:t>
            </w:r>
            <w:r>
              <w:rPr>
                <w:spacing w:val="-1"/>
                <w:sz w:val="21"/>
              </w:rPr>
              <w:t xml:space="preserve"> </w:t>
            </w:r>
            <w:r>
              <w:rPr>
                <w:spacing w:val="-4"/>
                <w:sz w:val="21"/>
              </w:rPr>
              <w:t>0512</w:t>
            </w:r>
          </w:p>
          <w:p w14:paraId="4525270E" w14:textId="77777777" w:rsidR="004444BC" w:rsidRDefault="000F6C2B">
            <w:pPr>
              <w:pStyle w:val="TableParagraph"/>
              <w:spacing w:line="221" w:lineRule="exact"/>
              <w:rPr>
                <w:sz w:val="21"/>
              </w:rPr>
            </w:pPr>
            <w:r>
              <w:rPr>
                <w:sz w:val="21"/>
              </w:rPr>
              <w:t>Tel.</w:t>
            </w:r>
            <w:r>
              <w:rPr>
                <w:spacing w:val="-3"/>
                <w:sz w:val="21"/>
              </w:rPr>
              <w:t xml:space="preserve"> </w:t>
            </w:r>
            <w:r>
              <w:rPr>
                <w:sz w:val="21"/>
              </w:rPr>
              <w:t>No.</w:t>
            </w:r>
            <w:r>
              <w:rPr>
                <w:spacing w:val="-2"/>
                <w:sz w:val="21"/>
              </w:rPr>
              <w:t xml:space="preserve"> 2305174</w:t>
            </w:r>
          </w:p>
        </w:tc>
        <w:tc>
          <w:tcPr>
            <w:tcW w:w="3387" w:type="dxa"/>
          </w:tcPr>
          <w:p w14:paraId="3D5822CC" w14:textId="77777777" w:rsidR="004444BC" w:rsidRDefault="00031B27">
            <w:pPr>
              <w:pStyle w:val="TableParagraph"/>
              <w:spacing w:line="250" w:lineRule="exact"/>
            </w:pPr>
            <w:hyperlink r:id="rId144">
              <w:r w:rsidR="000F6C2B">
                <w:rPr>
                  <w:color w:val="0000FF"/>
                  <w:spacing w:val="-2"/>
                  <w:u w:val="single" w:color="0000FF"/>
                </w:rPr>
                <w:t>cpioobokanpur@rbi.org.in</w:t>
              </w:r>
            </w:hyperlink>
          </w:p>
        </w:tc>
      </w:tr>
      <w:tr w:rsidR="004444BC" w14:paraId="7E571220" w14:textId="77777777">
        <w:trPr>
          <w:trHeight w:val="1679"/>
        </w:trPr>
        <w:tc>
          <w:tcPr>
            <w:tcW w:w="840" w:type="dxa"/>
          </w:tcPr>
          <w:p w14:paraId="02CFE7DA" w14:textId="77777777" w:rsidR="004444BC" w:rsidRDefault="000F6C2B">
            <w:pPr>
              <w:pStyle w:val="TableParagraph"/>
              <w:spacing w:line="250" w:lineRule="exact"/>
              <w:ind w:left="8"/>
              <w:jc w:val="center"/>
            </w:pPr>
            <w:r>
              <w:rPr>
                <w:spacing w:val="-5"/>
              </w:rPr>
              <w:t>14.</w:t>
            </w:r>
          </w:p>
        </w:tc>
        <w:tc>
          <w:tcPr>
            <w:tcW w:w="2248" w:type="dxa"/>
          </w:tcPr>
          <w:p w14:paraId="7CFE568E" w14:textId="77777777" w:rsidR="004444BC" w:rsidRDefault="000F6C2B">
            <w:pPr>
              <w:pStyle w:val="TableParagraph"/>
              <w:spacing w:line="250" w:lineRule="exact"/>
            </w:pPr>
            <w:r>
              <w:t>Kolkata</w:t>
            </w:r>
            <w:r>
              <w:rPr>
                <w:spacing w:val="-11"/>
              </w:rPr>
              <w:t xml:space="preserve"> </w:t>
            </w:r>
            <w:r>
              <w:rPr>
                <w:spacing w:val="-5"/>
              </w:rPr>
              <w:t>(I)</w:t>
            </w:r>
          </w:p>
        </w:tc>
        <w:tc>
          <w:tcPr>
            <w:tcW w:w="4010" w:type="dxa"/>
          </w:tcPr>
          <w:p w14:paraId="444B86EA" w14:textId="77777777" w:rsidR="004444BC" w:rsidRDefault="000F6C2B">
            <w:pPr>
              <w:pStyle w:val="TableParagraph"/>
              <w:spacing w:line="252" w:lineRule="exact"/>
              <w:rPr>
                <w:b/>
              </w:rPr>
            </w:pPr>
            <w:r>
              <w:rPr>
                <w:b/>
              </w:rPr>
              <w:t>Shri</w:t>
            </w:r>
            <w:r>
              <w:rPr>
                <w:b/>
                <w:spacing w:val="-10"/>
              </w:rPr>
              <w:t xml:space="preserve"> </w:t>
            </w:r>
            <w:r>
              <w:rPr>
                <w:b/>
              </w:rPr>
              <w:t>Rabindra</w:t>
            </w:r>
            <w:r>
              <w:rPr>
                <w:b/>
                <w:spacing w:val="-8"/>
              </w:rPr>
              <w:t xml:space="preserve"> </w:t>
            </w:r>
            <w:r>
              <w:rPr>
                <w:b/>
              </w:rPr>
              <w:t>Kishore</w:t>
            </w:r>
            <w:r>
              <w:rPr>
                <w:b/>
                <w:spacing w:val="-6"/>
              </w:rPr>
              <w:t xml:space="preserve"> </w:t>
            </w:r>
            <w:r>
              <w:rPr>
                <w:b/>
                <w:spacing w:val="-2"/>
              </w:rPr>
              <w:t>Panda</w:t>
            </w:r>
          </w:p>
          <w:p w14:paraId="20839D32" w14:textId="77777777" w:rsidR="004444BC" w:rsidRDefault="000F6C2B">
            <w:pPr>
              <w:pStyle w:val="TableParagraph"/>
              <w:spacing w:before="39" w:line="276" w:lineRule="auto"/>
              <w:ind w:right="1438"/>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15, Netaji Subhash Road Kolkata-700 001</w:t>
            </w:r>
          </w:p>
          <w:p w14:paraId="74324700" w14:textId="77777777" w:rsidR="004444BC" w:rsidRDefault="000F6C2B">
            <w:pPr>
              <w:pStyle w:val="TableParagraph"/>
              <w:spacing w:line="241" w:lineRule="exact"/>
              <w:rPr>
                <w:sz w:val="21"/>
              </w:rPr>
            </w:pPr>
            <w:r>
              <w:rPr>
                <w:sz w:val="21"/>
              </w:rPr>
              <w:t>STD</w:t>
            </w:r>
            <w:r>
              <w:rPr>
                <w:spacing w:val="-2"/>
                <w:sz w:val="21"/>
              </w:rPr>
              <w:t xml:space="preserve"> </w:t>
            </w:r>
            <w:r>
              <w:rPr>
                <w:sz w:val="21"/>
              </w:rPr>
              <w:t>Code:</w:t>
            </w:r>
            <w:r>
              <w:rPr>
                <w:spacing w:val="-1"/>
                <w:sz w:val="21"/>
              </w:rPr>
              <w:t xml:space="preserve"> </w:t>
            </w:r>
            <w:r>
              <w:rPr>
                <w:spacing w:val="-5"/>
                <w:sz w:val="21"/>
              </w:rPr>
              <w:t>033</w:t>
            </w:r>
          </w:p>
          <w:p w14:paraId="47DAC1E9" w14:textId="77777777" w:rsidR="004444BC" w:rsidRDefault="000F6C2B">
            <w:pPr>
              <w:pStyle w:val="TableParagraph"/>
              <w:spacing w:before="37"/>
              <w:rPr>
                <w:sz w:val="21"/>
              </w:rPr>
            </w:pPr>
            <w:r>
              <w:rPr>
                <w:sz w:val="21"/>
              </w:rPr>
              <w:t>Tel.</w:t>
            </w:r>
            <w:r>
              <w:rPr>
                <w:spacing w:val="-3"/>
                <w:sz w:val="21"/>
              </w:rPr>
              <w:t xml:space="preserve"> </w:t>
            </w:r>
            <w:r>
              <w:rPr>
                <w:sz w:val="21"/>
              </w:rPr>
              <w:t>No.</w:t>
            </w:r>
            <w:r>
              <w:rPr>
                <w:spacing w:val="-2"/>
                <w:sz w:val="21"/>
              </w:rPr>
              <w:t xml:space="preserve"> 22310217</w:t>
            </w:r>
          </w:p>
        </w:tc>
        <w:tc>
          <w:tcPr>
            <w:tcW w:w="3387" w:type="dxa"/>
          </w:tcPr>
          <w:p w14:paraId="2E4DEBAD" w14:textId="77777777" w:rsidR="004444BC" w:rsidRDefault="00031B27">
            <w:pPr>
              <w:pStyle w:val="TableParagraph"/>
              <w:spacing w:line="250" w:lineRule="exact"/>
            </w:pPr>
            <w:hyperlink r:id="rId145">
              <w:r w:rsidR="000F6C2B">
                <w:rPr>
                  <w:color w:val="0000FF"/>
                  <w:spacing w:val="-2"/>
                  <w:u w:val="single" w:color="0000FF"/>
                </w:rPr>
                <w:t>cpioobokolkata@rbi.org.in</w:t>
              </w:r>
            </w:hyperlink>
          </w:p>
        </w:tc>
      </w:tr>
      <w:tr w:rsidR="004444BC" w14:paraId="6F0FB264" w14:textId="77777777">
        <w:trPr>
          <w:trHeight w:val="1666"/>
        </w:trPr>
        <w:tc>
          <w:tcPr>
            <w:tcW w:w="840" w:type="dxa"/>
          </w:tcPr>
          <w:p w14:paraId="6D5F645C" w14:textId="77777777" w:rsidR="004444BC" w:rsidRDefault="000F6C2B">
            <w:pPr>
              <w:pStyle w:val="TableParagraph"/>
              <w:spacing w:line="250" w:lineRule="exact"/>
              <w:ind w:left="8"/>
              <w:jc w:val="center"/>
            </w:pPr>
            <w:r>
              <w:rPr>
                <w:spacing w:val="-5"/>
              </w:rPr>
              <w:t>15.</w:t>
            </w:r>
          </w:p>
        </w:tc>
        <w:tc>
          <w:tcPr>
            <w:tcW w:w="2248" w:type="dxa"/>
          </w:tcPr>
          <w:p w14:paraId="7F9A1EAB" w14:textId="77777777" w:rsidR="004444BC" w:rsidRDefault="000F6C2B">
            <w:pPr>
              <w:pStyle w:val="TableParagraph"/>
              <w:spacing w:line="250" w:lineRule="exact"/>
            </w:pPr>
            <w:r>
              <w:t>Kolkata</w:t>
            </w:r>
            <w:r>
              <w:rPr>
                <w:spacing w:val="-11"/>
              </w:rPr>
              <w:t xml:space="preserve"> </w:t>
            </w:r>
            <w:r>
              <w:rPr>
                <w:spacing w:val="-4"/>
              </w:rPr>
              <w:t>(II)</w:t>
            </w:r>
          </w:p>
        </w:tc>
        <w:tc>
          <w:tcPr>
            <w:tcW w:w="4010" w:type="dxa"/>
          </w:tcPr>
          <w:p w14:paraId="5697930F" w14:textId="77777777" w:rsidR="004444BC" w:rsidRDefault="000F6C2B">
            <w:pPr>
              <w:pStyle w:val="TableParagraph"/>
              <w:spacing w:line="276" w:lineRule="auto"/>
              <w:ind w:right="1242"/>
              <w:rPr>
                <w:sz w:val="21"/>
              </w:rPr>
            </w:pPr>
            <w:r>
              <w:rPr>
                <w:b/>
                <w:sz w:val="21"/>
              </w:rPr>
              <w:t>Ms.</w:t>
            </w:r>
            <w:r>
              <w:rPr>
                <w:b/>
                <w:spacing w:val="-12"/>
                <w:sz w:val="21"/>
              </w:rPr>
              <w:t xml:space="preserve"> </w:t>
            </w:r>
            <w:r>
              <w:rPr>
                <w:b/>
                <w:sz w:val="21"/>
              </w:rPr>
              <w:t>Mary</w:t>
            </w:r>
            <w:r>
              <w:rPr>
                <w:b/>
                <w:spacing w:val="-15"/>
                <w:sz w:val="21"/>
              </w:rPr>
              <w:t xml:space="preserve"> </w:t>
            </w:r>
            <w:proofErr w:type="spellStart"/>
            <w:r>
              <w:rPr>
                <w:b/>
                <w:sz w:val="21"/>
              </w:rPr>
              <w:t>Lianlunkim</w:t>
            </w:r>
            <w:proofErr w:type="spellEnd"/>
            <w:r>
              <w:rPr>
                <w:b/>
                <w:spacing w:val="-12"/>
                <w:sz w:val="21"/>
              </w:rPr>
              <w:t xml:space="preserve"> </w:t>
            </w:r>
            <w:r>
              <w:rPr>
                <w:b/>
                <w:sz w:val="21"/>
              </w:rPr>
              <w:t xml:space="preserve">Deng </w:t>
            </w:r>
            <w:r>
              <w:rPr>
                <w:sz w:val="21"/>
              </w:rPr>
              <w:t>C/o Reserve Bank of India 15, Netaji Subhash Road Kolkata-700 001</w:t>
            </w:r>
          </w:p>
          <w:p w14:paraId="0FF199EB" w14:textId="77777777" w:rsidR="004444BC" w:rsidRDefault="000F6C2B">
            <w:pPr>
              <w:pStyle w:val="TableParagraph"/>
              <w:rPr>
                <w:sz w:val="21"/>
              </w:rPr>
            </w:pPr>
            <w:r>
              <w:rPr>
                <w:sz w:val="21"/>
              </w:rPr>
              <w:t>STD</w:t>
            </w:r>
            <w:r>
              <w:rPr>
                <w:spacing w:val="-2"/>
                <w:sz w:val="21"/>
              </w:rPr>
              <w:t xml:space="preserve"> </w:t>
            </w:r>
            <w:r>
              <w:rPr>
                <w:sz w:val="21"/>
              </w:rPr>
              <w:t>Code:</w:t>
            </w:r>
            <w:r>
              <w:rPr>
                <w:spacing w:val="-1"/>
                <w:sz w:val="21"/>
              </w:rPr>
              <w:t xml:space="preserve"> </w:t>
            </w:r>
            <w:r>
              <w:rPr>
                <w:spacing w:val="-5"/>
                <w:sz w:val="21"/>
              </w:rPr>
              <w:t>033</w:t>
            </w:r>
          </w:p>
          <w:p w14:paraId="42AA7C53"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2"/>
                <w:sz w:val="21"/>
              </w:rPr>
              <w:t xml:space="preserve"> 22628771</w:t>
            </w:r>
          </w:p>
        </w:tc>
        <w:tc>
          <w:tcPr>
            <w:tcW w:w="3387" w:type="dxa"/>
          </w:tcPr>
          <w:p w14:paraId="21705F96" w14:textId="77777777" w:rsidR="004444BC" w:rsidRDefault="00031B27">
            <w:pPr>
              <w:pStyle w:val="TableParagraph"/>
              <w:spacing w:line="227" w:lineRule="exact"/>
              <w:rPr>
                <w:sz w:val="20"/>
              </w:rPr>
            </w:pPr>
            <w:hyperlink r:id="rId146">
              <w:r w:rsidR="000F6C2B">
                <w:rPr>
                  <w:color w:val="0000FF"/>
                  <w:spacing w:val="-2"/>
                  <w:sz w:val="20"/>
                  <w:u w:val="single" w:color="0000FF"/>
                </w:rPr>
                <w:t>cpioobokolkata2@rbi.org.in</w:t>
              </w:r>
            </w:hyperlink>
          </w:p>
        </w:tc>
      </w:tr>
      <w:tr w:rsidR="004444BC" w14:paraId="62277644" w14:textId="77777777">
        <w:trPr>
          <w:trHeight w:val="2023"/>
        </w:trPr>
        <w:tc>
          <w:tcPr>
            <w:tcW w:w="840" w:type="dxa"/>
          </w:tcPr>
          <w:p w14:paraId="483B894F" w14:textId="77777777" w:rsidR="004444BC" w:rsidRDefault="000F6C2B">
            <w:pPr>
              <w:pStyle w:val="TableParagraph"/>
              <w:spacing w:line="250" w:lineRule="exact"/>
              <w:ind w:left="8"/>
              <w:jc w:val="center"/>
            </w:pPr>
            <w:r>
              <w:rPr>
                <w:spacing w:val="-5"/>
              </w:rPr>
              <w:t>16.</w:t>
            </w:r>
          </w:p>
        </w:tc>
        <w:tc>
          <w:tcPr>
            <w:tcW w:w="2248" w:type="dxa"/>
          </w:tcPr>
          <w:p w14:paraId="2F0F7397" w14:textId="77777777" w:rsidR="004444BC" w:rsidRDefault="000F6C2B">
            <w:pPr>
              <w:pStyle w:val="TableParagraph"/>
              <w:spacing w:line="250" w:lineRule="exact"/>
            </w:pPr>
            <w:r>
              <w:t>Mumbai</w:t>
            </w:r>
            <w:r>
              <w:rPr>
                <w:spacing w:val="-11"/>
              </w:rPr>
              <w:t xml:space="preserve"> </w:t>
            </w:r>
            <w:r>
              <w:rPr>
                <w:spacing w:val="-5"/>
              </w:rPr>
              <w:t>(I)</w:t>
            </w:r>
          </w:p>
        </w:tc>
        <w:tc>
          <w:tcPr>
            <w:tcW w:w="4010" w:type="dxa"/>
          </w:tcPr>
          <w:p w14:paraId="7ED2442A" w14:textId="77777777" w:rsidR="004444BC" w:rsidRDefault="000F6C2B">
            <w:pPr>
              <w:pStyle w:val="TableParagraph"/>
              <w:spacing w:line="251" w:lineRule="exact"/>
              <w:rPr>
                <w:b/>
              </w:rPr>
            </w:pPr>
            <w:r>
              <w:rPr>
                <w:b/>
              </w:rPr>
              <w:t>Smt.</w:t>
            </w:r>
            <w:r>
              <w:rPr>
                <w:b/>
                <w:spacing w:val="-7"/>
              </w:rPr>
              <w:t xml:space="preserve"> </w:t>
            </w:r>
            <w:r>
              <w:rPr>
                <w:b/>
              </w:rPr>
              <w:t>Raksha</w:t>
            </w:r>
            <w:r>
              <w:rPr>
                <w:b/>
                <w:spacing w:val="-6"/>
              </w:rPr>
              <w:t xml:space="preserve"> </w:t>
            </w:r>
            <w:r>
              <w:rPr>
                <w:b/>
                <w:spacing w:val="-2"/>
              </w:rPr>
              <w:t>Mishra</w:t>
            </w:r>
          </w:p>
          <w:p w14:paraId="638DF711" w14:textId="77777777" w:rsidR="004444BC" w:rsidRDefault="000F6C2B">
            <w:pPr>
              <w:pStyle w:val="TableParagraph"/>
              <w:ind w:right="309"/>
            </w:pPr>
            <w:r>
              <w:t>C/o</w:t>
            </w:r>
            <w:r>
              <w:rPr>
                <w:spacing w:val="-7"/>
              </w:rPr>
              <w:t xml:space="preserve"> </w:t>
            </w:r>
            <w:r>
              <w:t>Reserve</w:t>
            </w:r>
            <w:r>
              <w:rPr>
                <w:spacing w:val="-6"/>
              </w:rPr>
              <w:t xml:space="preserve"> </w:t>
            </w:r>
            <w:r>
              <w:t>Bank</w:t>
            </w:r>
            <w:r>
              <w:rPr>
                <w:spacing w:val="-6"/>
              </w:rPr>
              <w:t xml:space="preserve"> </w:t>
            </w:r>
            <w:r>
              <w:t>of</w:t>
            </w:r>
            <w:r>
              <w:rPr>
                <w:spacing w:val="-7"/>
              </w:rPr>
              <w:t xml:space="preserve"> </w:t>
            </w:r>
            <w:r>
              <w:t>India</w:t>
            </w:r>
            <w:r>
              <w:rPr>
                <w:spacing w:val="-5"/>
              </w:rPr>
              <w:t xml:space="preserve"> </w:t>
            </w:r>
            <w:r>
              <w:t>4</w:t>
            </w:r>
            <w:proofErr w:type="spellStart"/>
            <w:r>
              <w:rPr>
                <w:position w:val="7"/>
                <w:sz w:val="14"/>
              </w:rPr>
              <w:t>th</w:t>
            </w:r>
            <w:proofErr w:type="spellEnd"/>
            <w:r>
              <w:rPr>
                <w:spacing w:val="15"/>
                <w:position w:val="7"/>
                <w:sz w:val="14"/>
              </w:rPr>
              <w:t xml:space="preserve"> </w:t>
            </w:r>
            <w:r>
              <w:t xml:space="preserve">Floor, RBI </w:t>
            </w:r>
            <w:proofErr w:type="spellStart"/>
            <w:r>
              <w:t>Byculla</w:t>
            </w:r>
            <w:proofErr w:type="spellEnd"/>
            <w:r>
              <w:t xml:space="preserve"> Office Building, Opp.</w:t>
            </w:r>
          </w:p>
          <w:p w14:paraId="584C3219" w14:textId="77777777" w:rsidR="004444BC" w:rsidRDefault="000F6C2B">
            <w:pPr>
              <w:pStyle w:val="TableParagraph"/>
              <w:spacing w:line="252" w:lineRule="exact"/>
            </w:pPr>
            <w:r>
              <w:rPr>
                <w:spacing w:val="-2"/>
              </w:rPr>
              <w:t>Mumbai</w:t>
            </w:r>
          </w:p>
          <w:p w14:paraId="7E2ACAA3" w14:textId="77777777" w:rsidR="004444BC" w:rsidRDefault="000F6C2B">
            <w:pPr>
              <w:pStyle w:val="TableParagraph"/>
              <w:ind w:right="710"/>
            </w:pPr>
            <w:r>
              <w:t>Central</w:t>
            </w:r>
            <w:r>
              <w:rPr>
                <w:spacing w:val="-13"/>
              </w:rPr>
              <w:t xml:space="preserve"> </w:t>
            </w:r>
            <w:r>
              <w:t>Railway</w:t>
            </w:r>
            <w:r>
              <w:rPr>
                <w:spacing w:val="-14"/>
              </w:rPr>
              <w:t xml:space="preserve"> </w:t>
            </w:r>
            <w:r>
              <w:t>Station,</w:t>
            </w:r>
            <w:r>
              <w:rPr>
                <w:spacing w:val="-11"/>
              </w:rPr>
              <w:t xml:space="preserve"> </w:t>
            </w:r>
            <w:proofErr w:type="spellStart"/>
            <w:r>
              <w:t>Byculla</w:t>
            </w:r>
            <w:proofErr w:type="spellEnd"/>
            <w:r>
              <w:t>, Mumbai-400 008</w:t>
            </w:r>
          </w:p>
          <w:p w14:paraId="4AACBC16" w14:textId="77777777" w:rsidR="004444BC" w:rsidRDefault="000F6C2B">
            <w:pPr>
              <w:pStyle w:val="TableParagraph"/>
            </w:pPr>
            <w:r>
              <w:t>STD</w:t>
            </w:r>
            <w:r>
              <w:rPr>
                <w:spacing w:val="-8"/>
              </w:rPr>
              <w:t xml:space="preserve"> </w:t>
            </w:r>
            <w:r>
              <w:t>Code:</w:t>
            </w:r>
            <w:r>
              <w:rPr>
                <w:spacing w:val="-6"/>
              </w:rPr>
              <w:t xml:space="preserve"> </w:t>
            </w:r>
            <w:r>
              <w:rPr>
                <w:spacing w:val="-5"/>
              </w:rPr>
              <w:t>022</w:t>
            </w:r>
          </w:p>
          <w:p w14:paraId="5FB86EFB" w14:textId="77777777" w:rsidR="004444BC" w:rsidRDefault="000F6C2B">
            <w:pPr>
              <w:pStyle w:val="TableParagraph"/>
              <w:spacing w:line="235" w:lineRule="exact"/>
            </w:pPr>
            <w:r>
              <w:t>Tel</w:t>
            </w:r>
            <w:r>
              <w:rPr>
                <w:spacing w:val="-5"/>
              </w:rPr>
              <w:t xml:space="preserve"> </w:t>
            </w:r>
            <w:r>
              <w:t>No.</w:t>
            </w:r>
            <w:r>
              <w:rPr>
                <w:spacing w:val="-5"/>
              </w:rPr>
              <w:t xml:space="preserve"> </w:t>
            </w:r>
            <w:r>
              <w:rPr>
                <w:spacing w:val="-2"/>
              </w:rPr>
              <w:t>23022028</w:t>
            </w:r>
          </w:p>
        </w:tc>
        <w:tc>
          <w:tcPr>
            <w:tcW w:w="3387" w:type="dxa"/>
          </w:tcPr>
          <w:p w14:paraId="41868EF7" w14:textId="77777777" w:rsidR="004444BC" w:rsidRDefault="00031B27">
            <w:pPr>
              <w:pStyle w:val="TableParagraph"/>
              <w:spacing w:line="250" w:lineRule="exact"/>
            </w:pPr>
            <w:hyperlink r:id="rId147">
              <w:r w:rsidR="000F6C2B">
                <w:rPr>
                  <w:color w:val="0000FF"/>
                  <w:spacing w:val="-2"/>
                  <w:u w:val="single" w:color="0000FF"/>
                </w:rPr>
                <w:t>cpioobomumbai1@rbi.org.in</w:t>
              </w:r>
            </w:hyperlink>
          </w:p>
        </w:tc>
      </w:tr>
      <w:tr w:rsidR="004444BC" w14:paraId="43BA1350" w14:textId="77777777">
        <w:trPr>
          <w:trHeight w:val="2327"/>
        </w:trPr>
        <w:tc>
          <w:tcPr>
            <w:tcW w:w="840" w:type="dxa"/>
          </w:tcPr>
          <w:p w14:paraId="1EF0F50F" w14:textId="77777777" w:rsidR="004444BC" w:rsidRDefault="000F6C2B">
            <w:pPr>
              <w:pStyle w:val="TableParagraph"/>
              <w:spacing w:line="250" w:lineRule="exact"/>
              <w:ind w:left="8"/>
              <w:jc w:val="center"/>
            </w:pPr>
            <w:r>
              <w:rPr>
                <w:spacing w:val="-5"/>
              </w:rPr>
              <w:t>17.</w:t>
            </w:r>
          </w:p>
        </w:tc>
        <w:tc>
          <w:tcPr>
            <w:tcW w:w="2248" w:type="dxa"/>
          </w:tcPr>
          <w:p w14:paraId="1CF5F893" w14:textId="77777777" w:rsidR="004444BC" w:rsidRDefault="000F6C2B">
            <w:pPr>
              <w:pStyle w:val="TableParagraph"/>
              <w:spacing w:line="250" w:lineRule="exact"/>
            </w:pPr>
            <w:r>
              <w:t>Mumbai</w:t>
            </w:r>
            <w:r>
              <w:rPr>
                <w:spacing w:val="-11"/>
              </w:rPr>
              <w:t xml:space="preserve"> </w:t>
            </w:r>
            <w:r>
              <w:rPr>
                <w:spacing w:val="-4"/>
              </w:rPr>
              <w:t>(II)</w:t>
            </w:r>
          </w:p>
        </w:tc>
        <w:tc>
          <w:tcPr>
            <w:tcW w:w="4010" w:type="dxa"/>
          </w:tcPr>
          <w:p w14:paraId="234DD4C1" w14:textId="77777777" w:rsidR="004444BC" w:rsidRDefault="000F6C2B">
            <w:pPr>
              <w:pStyle w:val="TableParagraph"/>
              <w:spacing w:line="252" w:lineRule="exact"/>
              <w:rPr>
                <w:b/>
              </w:rPr>
            </w:pPr>
            <w:r>
              <w:rPr>
                <w:b/>
              </w:rPr>
              <w:t>Shri</w:t>
            </w:r>
            <w:r>
              <w:rPr>
                <w:b/>
                <w:spacing w:val="-7"/>
              </w:rPr>
              <w:t xml:space="preserve"> </w:t>
            </w:r>
            <w:r>
              <w:rPr>
                <w:b/>
              </w:rPr>
              <w:t>Sanjay</w:t>
            </w:r>
            <w:r>
              <w:rPr>
                <w:b/>
                <w:spacing w:val="-6"/>
              </w:rPr>
              <w:t xml:space="preserve"> </w:t>
            </w:r>
            <w:r>
              <w:rPr>
                <w:b/>
                <w:spacing w:val="-2"/>
              </w:rPr>
              <w:t>Kumar</w:t>
            </w:r>
          </w:p>
          <w:p w14:paraId="7BE7B02C" w14:textId="77777777" w:rsidR="004444BC" w:rsidRDefault="000F6C2B">
            <w:pPr>
              <w:pStyle w:val="TableParagraph"/>
              <w:spacing w:before="36" w:line="276" w:lineRule="auto"/>
              <w:ind w:right="1088"/>
            </w:pPr>
            <w:r>
              <w:t>C/o Reserve Bank of India, 1</w:t>
            </w:r>
            <w:proofErr w:type="spellStart"/>
            <w:r>
              <w:rPr>
                <w:position w:val="7"/>
                <w:sz w:val="14"/>
              </w:rPr>
              <w:t>st</w:t>
            </w:r>
            <w:proofErr w:type="spellEnd"/>
            <w:r>
              <w:rPr>
                <w:spacing w:val="12"/>
                <w:position w:val="7"/>
                <w:sz w:val="14"/>
              </w:rPr>
              <w:t xml:space="preserve"> </w:t>
            </w:r>
            <w:r>
              <w:t>Floor,</w:t>
            </w:r>
            <w:r>
              <w:rPr>
                <w:spacing w:val="-9"/>
              </w:rPr>
              <w:t xml:space="preserve"> </w:t>
            </w:r>
            <w:r>
              <w:t>RBI</w:t>
            </w:r>
            <w:r>
              <w:rPr>
                <w:spacing w:val="-10"/>
              </w:rPr>
              <w:t xml:space="preserve"> </w:t>
            </w:r>
            <w:proofErr w:type="spellStart"/>
            <w:r>
              <w:t>Byculla</w:t>
            </w:r>
            <w:proofErr w:type="spellEnd"/>
            <w:r>
              <w:rPr>
                <w:spacing w:val="-9"/>
              </w:rPr>
              <w:t xml:space="preserve"> </w:t>
            </w:r>
            <w:r>
              <w:t>Office</w:t>
            </w:r>
          </w:p>
          <w:p w14:paraId="025E93CE" w14:textId="77777777" w:rsidR="004444BC" w:rsidRDefault="000F6C2B">
            <w:pPr>
              <w:pStyle w:val="TableParagraph"/>
              <w:spacing w:line="276" w:lineRule="auto"/>
              <w:ind w:right="896"/>
            </w:pPr>
            <w:r>
              <w:t>Building,</w:t>
            </w:r>
            <w:r>
              <w:rPr>
                <w:spacing w:val="-14"/>
              </w:rPr>
              <w:t xml:space="preserve"> </w:t>
            </w:r>
            <w:r>
              <w:t>Opp.</w:t>
            </w:r>
            <w:r>
              <w:rPr>
                <w:spacing w:val="-14"/>
              </w:rPr>
              <w:t xml:space="preserve"> </w:t>
            </w:r>
            <w:r>
              <w:t>Mumbai</w:t>
            </w:r>
            <w:r>
              <w:rPr>
                <w:spacing w:val="-12"/>
              </w:rPr>
              <w:t xml:space="preserve"> </w:t>
            </w:r>
            <w:r>
              <w:t xml:space="preserve">Central Railway Station, </w:t>
            </w:r>
            <w:proofErr w:type="spellStart"/>
            <w:r>
              <w:t>Byculla</w:t>
            </w:r>
            <w:proofErr w:type="spellEnd"/>
            <w:r>
              <w:t>, Mumbai-400 008</w:t>
            </w:r>
          </w:p>
          <w:p w14:paraId="0158F738" w14:textId="77777777" w:rsidR="004444BC" w:rsidRDefault="000F6C2B">
            <w:pPr>
              <w:pStyle w:val="TableParagraph"/>
              <w:spacing w:before="1"/>
            </w:pPr>
            <w:r>
              <w:t>STD</w:t>
            </w:r>
            <w:r>
              <w:rPr>
                <w:spacing w:val="-8"/>
              </w:rPr>
              <w:t xml:space="preserve"> </w:t>
            </w:r>
            <w:r>
              <w:t>Code:</w:t>
            </w:r>
            <w:r>
              <w:rPr>
                <w:spacing w:val="-6"/>
              </w:rPr>
              <w:t xml:space="preserve"> </w:t>
            </w:r>
            <w:r>
              <w:rPr>
                <w:spacing w:val="-5"/>
              </w:rPr>
              <w:t>022</w:t>
            </w:r>
          </w:p>
          <w:p w14:paraId="4D10C75B" w14:textId="77777777" w:rsidR="004444BC" w:rsidRDefault="000F6C2B">
            <w:pPr>
              <w:pStyle w:val="TableParagraph"/>
              <w:spacing w:before="37"/>
            </w:pPr>
            <w:r>
              <w:t>Tel</w:t>
            </w:r>
            <w:r>
              <w:rPr>
                <w:spacing w:val="-5"/>
              </w:rPr>
              <w:t xml:space="preserve"> </w:t>
            </w:r>
            <w:r>
              <w:t>No.:</w:t>
            </w:r>
            <w:r>
              <w:rPr>
                <w:spacing w:val="-4"/>
              </w:rPr>
              <w:t xml:space="preserve"> </w:t>
            </w:r>
            <w:r>
              <w:rPr>
                <w:spacing w:val="-2"/>
              </w:rPr>
              <w:t>23001285</w:t>
            </w:r>
          </w:p>
        </w:tc>
        <w:tc>
          <w:tcPr>
            <w:tcW w:w="3387" w:type="dxa"/>
          </w:tcPr>
          <w:p w14:paraId="17BCDEBF" w14:textId="77777777" w:rsidR="004444BC" w:rsidRDefault="00031B27">
            <w:pPr>
              <w:pStyle w:val="TableParagraph"/>
              <w:spacing w:line="250" w:lineRule="exact"/>
            </w:pPr>
            <w:hyperlink r:id="rId148">
              <w:r w:rsidR="000F6C2B">
                <w:rPr>
                  <w:color w:val="0000FF"/>
                  <w:spacing w:val="-2"/>
                  <w:u w:val="single" w:color="0000FF"/>
                </w:rPr>
                <w:t>cpioobomumbai2@rbi.org.in</w:t>
              </w:r>
            </w:hyperlink>
          </w:p>
        </w:tc>
      </w:tr>
      <w:tr w:rsidR="004444BC" w14:paraId="019DDC5B" w14:textId="77777777">
        <w:trPr>
          <w:trHeight w:val="862"/>
        </w:trPr>
        <w:tc>
          <w:tcPr>
            <w:tcW w:w="840" w:type="dxa"/>
          </w:tcPr>
          <w:p w14:paraId="5483BA4E" w14:textId="77777777" w:rsidR="004444BC" w:rsidRDefault="000F6C2B">
            <w:pPr>
              <w:pStyle w:val="TableParagraph"/>
              <w:spacing w:line="250" w:lineRule="exact"/>
              <w:ind w:left="8"/>
              <w:jc w:val="center"/>
            </w:pPr>
            <w:r>
              <w:rPr>
                <w:spacing w:val="-5"/>
              </w:rPr>
              <w:t>18.</w:t>
            </w:r>
          </w:p>
        </w:tc>
        <w:tc>
          <w:tcPr>
            <w:tcW w:w="2248" w:type="dxa"/>
          </w:tcPr>
          <w:p w14:paraId="5C8F1ECC" w14:textId="77777777" w:rsidR="004444BC" w:rsidRDefault="000F6C2B">
            <w:pPr>
              <w:pStyle w:val="TableParagraph"/>
              <w:spacing w:line="250" w:lineRule="exact"/>
            </w:pPr>
            <w:r>
              <w:rPr>
                <w:spacing w:val="-2"/>
              </w:rPr>
              <w:t>Patna</w:t>
            </w:r>
          </w:p>
        </w:tc>
        <w:tc>
          <w:tcPr>
            <w:tcW w:w="4010" w:type="dxa"/>
          </w:tcPr>
          <w:p w14:paraId="799D577D" w14:textId="77777777" w:rsidR="004444BC" w:rsidRDefault="000F6C2B">
            <w:pPr>
              <w:pStyle w:val="TableParagraph"/>
              <w:spacing w:line="252" w:lineRule="exact"/>
              <w:rPr>
                <w:b/>
              </w:rPr>
            </w:pPr>
            <w:r>
              <w:rPr>
                <w:b/>
              </w:rPr>
              <w:t>Shri</w:t>
            </w:r>
            <w:r>
              <w:rPr>
                <w:b/>
                <w:spacing w:val="-8"/>
              </w:rPr>
              <w:t xml:space="preserve"> </w:t>
            </w:r>
            <w:r>
              <w:rPr>
                <w:b/>
              </w:rPr>
              <w:t>Kumar</w:t>
            </w:r>
            <w:r>
              <w:rPr>
                <w:b/>
                <w:spacing w:val="-5"/>
              </w:rPr>
              <w:t xml:space="preserve"> </w:t>
            </w:r>
            <w:r>
              <w:rPr>
                <w:b/>
              </w:rPr>
              <w:t>Rajesh</w:t>
            </w:r>
            <w:r>
              <w:rPr>
                <w:b/>
                <w:spacing w:val="-6"/>
              </w:rPr>
              <w:t xml:space="preserve"> </w:t>
            </w:r>
            <w:r>
              <w:rPr>
                <w:b/>
                <w:spacing w:val="-2"/>
              </w:rPr>
              <w:t>Ranjan</w:t>
            </w:r>
          </w:p>
          <w:p w14:paraId="24325F62" w14:textId="77777777" w:rsidR="004444BC" w:rsidRDefault="000F6C2B">
            <w:pPr>
              <w:pStyle w:val="TableParagraph"/>
              <w:spacing w:before="7" w:line="292" w:lineRule="exact"/>
              <w:ind w:right="1323"/>
            </w:pPr>
            <w:r>
              <w:t>C/o</w:t>
            </w:r>
            <w:r>
              <w:rPr>
                <w:spacing w:val="-11"/>
              </w:rPr>
              <w:t xml:space="preserve"> </w:t>
            </w:r>
            <w:r>
              <w:t>Reserve</w:t>
            </w:r>
            <w:r>
              <w:rPr>
                <w:spacing w:val="-9"/>
              </w:rPr>
              <w:t xml:space="preserve"> </w:t>
            </w:r>
            <w:r>
              <w:t>Bank</w:t>
            </w:r>
            <w:r>
              <w:rPr>
                <w:spacing w:val="-10"/>
              </w:rPr>
              <w:t xml:space="preserve"> </w:t>
            </w:r>
            <w:r>
              <w:t>of</w:t>
            </w:r>
            <w:r>
              <w:rPr>
                <w:spacing w:val="-11"/>
              </w:rPr>
              <w:t xml:space="preserve"> </w:t>
            </w:r>
            <w:r>
              <w:t>India Patna-800 001</w:t>
            </w:r>
          </w:p>
        </w:tc>
        <w:tc>
          <w:tcPr>
            <w:tcW w:w="3387" w:type="dxa"/>
          </w:tcPr>
          <w:p w14:paraId="3B81E794" w14:textId="77777777" w:rsidR="004444BC" w:rsidRDefault="00031B27">
            <w:pPr>
              <w:pStyle w:val="TableParagraph"/>
              <w:spacing w:line="250" w:lineRule="exact"/>
            </w:pPr>
            <w:hyperlink r:id="rId149">
              <w:r w:rsidR="000F6C2B">
                <w:rPr>
                  <w:color w:val="0000FF"/>
                  <w:spacing w:val="-2"/>
                  <w:u w:val="single" w:color="0000FF"/>
                </w:rPr>
                <w:t>cpioobopatna@rbi.org.in</w:t>
              </w:r>
            </w:hyperlink>
          </w:p>
        </w:tc>
      </w:tr>
    </w:tbl>
    <w:p w14:paraId="201B3C64" w14:textId="77777777" w:rsidR="004444BC" w:rsidRDefault="004444BC">
      <w:pPr>
        <w:spacing w:line="250" w:lineRule="exact"/>
        <w:sectPr w:rsidR="004444BC">
          <w:pgSz w:w="12240" w:h="15840"/>
          <w:pgMar w:top="540" w:right="760" w:bottom="280" w:left="760" w:header="720" w:footer="720" w:gutter="0"/>
          <w:cols w:space="720"/>
        </w:sectPr>
      </w:pPr>
    </w:p>
    <w:p w14:paraId="4FE89E0C"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6B1779A9" w14:textId="77777777">
        <w:trPr>
          <w:trHeight w:val="581"/>
        </w:trPr>
        <w:tc>
          <w:tcPr>
            <w:tcW w:w="840" w:type="dxa"/>
          </w:tcPr>
          <w:p w14:paraId="2A040FE9" w14:textId="77777777" w:rsidR="004444BC" w:rsidRDefault="004444BC">
            <w:pPr>
              <w:pStyle w:val="TableParagraph"/>
              <w:ind w:left="0"/>
              <w:rPr>
                <w:rFonts w:ascii="Times New Roman"/>
                <w:sz w:val="20"/>
              </w:rPr>
            </w:pPr>
          </w:p>
        </w:tc>
        <w:tc>
          <w:tcPr>
            <w:tcW w:w="2248" w:type="dxa"/>
          </w:tcPr>
          <w:p w14:paraId="78E31BD5" w14:textId="77777777" w:rsidR="004444BC" w:rsidRDefault="004444BC">
            <w:pPr>
              <w:pStyle w:val="TableParagraph"/>
              <w:ind w:left="0"/>
              <w:rPr>
                <w:rFonts w:ascii="Times New Roman"/>
                <w:sz w:val="20"/>
              </w:rPr>
            </w:pPr>
          </w:p>
        </w:tc>
        <w:tc>
          <w:tcPr>
            <w:tcW w:w="4010" w:type="dxa"/>
          </w:tcPr>
          <w:p w14:paraId="3BAFB171" w14:textId="77777777" w:rsidR="004444BC" w:rsidRDefault="000F6C2B">
            <w:pPr>
              <w:pStyle w:val="TableParagraph"/>
              <w:spacing w:line="250" w:lineRule="exact"/>
            </w:pPr>
            <w:r>
              <w:t>STD</w:t>
            </w:r>
            <w:r>
              <w:rPr>
                <w:spacing w:val="-8"/>
              </w:rPr>
              <w:t xml:space="preserve"> </w:t>
            </w:r>
            <w:r>
              <w:t>Code:</w:t>
            </w:r>
            <w:r>
              <w:rPr>
                <w:spacing w:val="-6"/>
              </w:rPr>
              <w:t xml:space="preserve"> </w:t>
            </w:r>
            <w:r>
              <w:rPr>
                <w:spacing w:val="-4"/>
              </w:rPr>
              <w:t>0612</w:t>
            </w:r>
          </w:p>
          <w:p w14:paraId="5E3707A7" w14:textId="77777777" w:rsidR="004444BC" w:rsidRDefault="000F6C2B">
            <w:pPr>
              <w:pStyle w:val="TableParagraph"/>
              <w:spacing w:before="37"/>
            </w:pPr>
            <w:r>
              <w:t>Tel.</w:t>
            </w:r>
            <w:r>
              <w:rPr>
                <w:spacing w:val="-6"/>
              </w:rPr>
              <w:t xml:space="preserve"> </w:t>
            </w:r>
            <w:r>
              <w:t>No.</w:t>
            </w:r>
            <w:r>
              <w:rPr>
                <w:spacing w:val="-5"/>
              </w:rPr>
              <w:t xml:space="preserve"> </w:t>
            </w:r>
            <w:r>
              <w:rPr>
                <w:spacing w:val="-2"/>
              </w:rPr>
              <w:t>2322569</w:t>
            </w:r>
          </w:p>
        </w:tc>
        <w:tc>
          <w:tcPr>
            <w:tcW w:w="3387" w:type="dxa"/>
          </w:tcPr>
          <w:p w14:paraId="002D7613" w14:textId="77777777" w:rsidR="004444BC" w:rsidRDefault="004444BC">
            <w:pPr>
              <w:pStyle w:val="TableParagraph"/>
              <w:ind w:left="0"/>
              <w:rPr>
                <w:rFonts w:ascii="Times New Roman"/>
                <w:sz w:val="20"/>
              </w:rPr>
            </w:pPr>
          </w:p>
        </w:tc>
      </w:tr>
      <w:tr w:rsidR="004444BC" w14:paraId="3A00A815" w14:textId="77777777">
        <w:trPr>
          <w:trHeight w:val="1454"/>
        </w:trPr>
        <w:tc>
          <w:tcPr>
            <w:tcW w:w="840" w:type="dxa"/>
          </w:tcPr>
          <w:p w14:paraId="7EA34287" w14:textId="77777777" w:rsidR="004444BC" w:rsidRDefault="000F6C2B">
            <w:pPr>
              <w:pStyle w:val="TableParagraph"/>
              <w:spacing w:line="250" w:lineRule="exact"/>
              <w:ind w:left="8"/>
              <w:jc w:val="center"/>
            </w:pPr>
            <w:r>
              <w:rPr>
                <w:spacing w:val="-5"/>
              </w:rPr>
              <w:t>19.</w:t>
            </w:r>
          </w:p>
        </w:tc>
        <w:tc>
          <w:tcPr>
            <w:tcW w:w="2248" w:type="dxa"/>
          </w:tcPr>
          <w:p w14:paraId="583C201D" w14:textId="77777777" w:rsidR="004444BC" w:rsidRDefault="000F6C2B">
            <w:pPr>
              <w:pStyle w:val="TableParagraph"/>
              <w:spacing w:line="250" w:lineRule="exact"/>
            </w:pPr>
            <w:r>
              <w:t>New</w:t>
            </w:r>
            <w:r>
              <w:rPr>
                <w:spacing w:val="-9"/>
              </w:rPr>
              <w:t xml:space="preserve"> </w:t>
            </w:r>
            <w:r>
              <w:t>Delhi</w:t>
            </w:r>
            <w:r>
              <w:rPr>
                <w:spacing w:val="-7"/>
              </w:rPr>
              <w:t xml:space="preserve"> </w:t>
            </w:r>
            <w:r>
              <w:rPr>
                <w:spacing w:val="-5"/>
              </w:rPr>
              <w:t>(I)</w:t>
            </w:r>
          </w:p>
        </w:tc>
        <w:tc>
          <w:tcPr>
            <w:tcW w:w="4010" w:type="dxa"/>
          </w:tcPr>
          <w:p w14:paraId="15A8E81B" w14:textId="77777777" w:rsidR="004444BC" w:rsidRDefault="000F6C2B">
            <w:pPr>
              <w:pStyle w:val="TableParagraph"/>
              <w:spacing w:line="252" w:lineRule="exact"/>
              <w:rPr>
                <w:b/>
              </w:rPr>
            </w:pPr>
            <w:r>
              <w:rPr>
                <w:b/>
              </w:rPr>
              <w:t>Ms.</w:t>
            </w:r>
            <w:r>
              <w:rPr>
                <w:b/>
                <w:spacing w:val="-7"/>
              </w:rPr>
              <w:t xml:space="preserve"> </w:t>
            </w:r>
            <w:r>
              <w:rPr>
                <w:b/>
              </w:rPr>
              <w:t>Mary</w:t>
            </w:r>
            <w:r>
              <w:rPr>
                <w:b/>
                <w:spacing w:val="-8"/>
              </w:rPr>
              <w:t xml:space="preserve"> </w:t>
            </w:r>
            <w:proofErr w:type="spellStart"/>
            <w:r>
              <w:rPr>
                <w:b/>
              </w:rPr>
              <w:t>Lawm</w:t>
            </w:r>
            <w:proofErr w:type="spellEnd"/>
            <w:r>
              <w:rPr>
                <w:b/>
                <w:spacing w:val="-6"/>
              </w:rPr>
              <w:t xml:space="preserve"> </w:t>
            </w:r>
            <w:proofErr w:type="spellStart"/>
            <w:r>
              <w:rPr>
                <w:b/>
              </w:rPr>
              <w:t>Ngaih</w:t>
            </w:r>
            <w:proofErr w:type="spellEnd"/>
            <w:r>
              <w:rPr>
                <w:b/>
                <w:spacing w:val="-6"/>
              </w:rPr>
              <w:t xml:space="preserve"> </w:t>
            </w:r>
            <w:r>
              <w:rPr>
                <w:b/>
              </w:rPr>
              <w:t>Ching</w:t>
            </w:r>
            <w:r>
              <w:rPr>
                <w:b/>
                <w:spacing w:val="-6"/>
              </w:rPr>
              <w:t xml:space="preserve"> </w:t>
            </w:r>
            <w:proofErr w:type="spellStart"/>
            <w:r>
              <w:rPr>
                <w:b/>
                <w:spacing w:val="-4"/>
              </w:rPr>
              <w:t>Gwite</w:t>
            </w:r>
            <w:proofErr w:type="spellEnd"/>
          </w:p>
          <w:p w14:paraId="0BDD190C" w14:textId="77777777" w:rsidR="004444BC" w:rsidRDefault="000F6C2B">
            <w:pPr>
              <w:pStyle w:val="TableParagraph"/>
              <w:spacing w:before="36" w:line="276" w:lineRule="auto"/>
              <w:ind w:right="1088"/>
            </w:pPr>
            <w:r>
              <w:t>C/o Reserve Bank of India, 06,</w:t>
            </w:r>
            <w:r>
              <w:rPr>
                <w:spacing w:val="-10"/>
              </w:rPr>
              <w:t xml:space="preserve"> </w:t>
            </w:r>
            <w:proofErr w:type="spellStart"/>
            <w:r>
              <w:t>Sansad</w:t>
            </w:r>
            <w:proofErr w:type="spellEnd"/>
            <w:r>
              <w:rPr>
                <w:spacing w:val="-11"/>
              </w:rPr>
              <w:t xml:space="preserve"> </w:t>
            </w:r>
            <w:r>
              <w:t>Marg,</w:t>
            </w:r>
            <w:r>
              <w:rPr>
                <w:spacing w:val="-11"/>
              </w:rPr>
              <w:t xml:space="preserve"> </w:t>
            </w:r>
            <w:r>
              <w:t>New</w:t>
            </w:r>
            <w:r>
              <w:rPr>
                <w:spacing w:val="-9"/>
              </w:rPr>
              <w:t xml:space="preserve"> </w:t>
            </w:r>
            <w:r>
              <w:t>Delhi STD Code: 011</w:t>
            </w:r>
          </w:p>
          <w:p w14:paraId="3C168E8B" w14:textId="77777777" w:rsidR="004444BC" w:rsidRDefault="000F6C2B">
            <w:pPr>
              <w:pStyle w:val="TableParagraph"/>
              <w:spacing w:before="1"/>
            </w:pPr>
            <w:r>
              <w:t>Tel.</w:t>
            </w:r>
            <w:r>
              <w:rPr>
                <w:spacing w:val="-6"/>
              </w:rPr>
              <w:t xml:space="preserve"> </w:t>
            </w:r>
            <w:r>
              <w:t>No.</w:t>
            </w:r>
            <w:r>
              <w:rPr>
                <w:spacing w:val="-4"/>
              </w:rPr>
              <w:t xml:space="preserve"> </w:t>
            </w:r>
            <w:r>
              <w:rPr>
                <w:spacing w:val="-2"/>
              </w:rPr>
              <w:t>23313359</w:t>
            </w:r>
          </w:p>
        </w:tc>
        <w:tc>
          <w:tcPr>
            <w:tcW w:w="3387" w:type="dxa"/>
          </w:tcPr>
          <w:p w14:paraId="48673247" w14:textId="77777777" w:rsidR="004444BC" w:rsidRDefault="00031B27">
            <w:pPr>
              <w:pStyle w:val="TableParagraph"/>
              <w:spacing w:line="250" w:lineRule="exact"/>
            </w:pPr>
            <w:hyperlink r:id="rId150">
              <w:r w:rsidR="000F6C2B">
                <w:rPr>
                  <w:color w:val="0000FF"/>
                  <w:spacing w:val="-2"/>
                  <w:u w:val="single" w:color="0000FF"/>
                </w:rPr>
                <w:t>cpioobonewdelhi1@rbi.org.in</w:t>
              </w:r>
            </w:hyperlink>
          </w:p>
        </w:tc>
      </w:tr>
      <w:tr w:rsidR="004444BC" w14:paraId="6FBD87FD" w14:textId="77777777">
        <w:trPr>
          <w:trHeight w:val="1455"/>
        </w:trPr>
        <w:tc>
          <w:tcPr>
            <w:tcW w:w="840" w:type="dxa"/>
          </w:tcPr>
          <w:p w14:paraId="463D02BF" w14:textId="77777777" w:rsidR="004444BC" w:rsidRDefault="000F6C2B">
            <w:pPr>
              <w:pStyle w:val="TableParagraph"/>
              <w:spacing w:line="252" w:lineRule="exact"/>
              <w:ind w:left="8"/>
              <w:jc w:val="center"/>
            </w:pPr>
            <w:r>
              <w:rPr>
                <w:spacing w:val="-5"/>
              </w:rPr>
              <w:t>20.</w:t>
            </w:r>
          </w:p>
        </w:tc>
        <w:tc>
          <w:tcPr>
            <w:tcW w:w="2248" w:type="dxa"/>
          </w:tcPr>
          <w:p w14:paraId="2D9F406A" w14:textId="77777777" w:rsidR="004444BC" w:rsidRDefault="000F6C2B">
            <w:pPr>
              <w:pStyle w:val="TableParagraph"/>
              <w:spacing w:line="252" w:lineRule="exact"/>
            </w:pPr>
            <w:r>
              <w:t>New</w:t>
            </w:r>
            <w:r>
              <w:rPr>
                <w:spacing w:val="-9"/>
              </w:rPr>
              <w:t xml:space="preserve"> </w:t>
            </w:r>
            <w:r>
              <w:t>Delhi</w:t>
            </w:r>
            <w:r>
              <w:rPr>
                <w:spacing w:val="-7"/>
              </w:rPr>
              <w:t xml:space="preserve"> </w:t>
            </w:r>
            <w:r>
              <w:rPr>
                <w:spacing w:val="-4"/>
              </w:rPr>
              <w:t>(II)</w:t>
            </w:r>
          </w:p>
        </w:tc>
        <w:tc>
          <w:tcPr>
            <w:tcW w:w="4010" w:type="dxa"/>
          </w:tcPr>
          <w:p w14:paraId="5176F2FB" w14:textId="77777777" w:rsidR="004444BC" w:rsidRDefault="000F6C2B">
            <w:pPr>
              <w:pStyle w:val="TableParagraph"/>
              <w:spacing w:line="276" w:lineRule="auto"/>
              <w:ind w:right="1281"/>
            </w:pPr>
            <w:r>
              <w:rPr>
                <w:b/>
              </w:rPr>
              <w:t>Smt. Suchitra Maurya</w:t>
            </w:r>
            <w:r>
              <w:rPr>
                <w:b/>
                <w:spacing w:val="40"/>
              </w:rPr>
              <w:t xml:space="preserve"> </w:t>
            </w:r>
            <w:r>
              <w:t>C/o</w:t>
            </w:r>
            <w:r>
              <w:rPr>
                <w:spacing w:val="-10"/>
              </w:rPr>
              <w:t xml:space="preserve"> </w:t>
            </w:r>
            <w:r>
              <w:t>Reserve</w:t>
            </w:r>
            <w:r>
              <w:rPr>
                <w:spacing w:val="-9"/>
              </w:rPr>
              <w:t xml:space="preserve"> </w:t>
            </w:r>
            <w:r>
              <w:t>Bank</w:t>
            </w:r>
            <w:r>
              <w:rPr>
                <w:spacing w:val="-9"/>
              </w:rPr>
              <w:t xml:space="preserve"> </w:t>
            </w:r>
            <w:r>
              <w:t>of</w:t>
            </w:r>
            <w:r>
              <w:rPr>
                <w:spacing w:val="-10"/>
              </w:rPr>
              <w:t xml:space="preserve"> </w:t>
            </w:r>
            <w:r>
              <w:t xml:space="preserve">India, </w:t>
            </w:r>
            <w:proofErr w:type="spellStart"/>
            <w:r>
              <w:t>Sansad</w:t>
            </w:r>
            <w:proofErr w:type="spellEnd"/>
            <w:r>
              <w:t xml:space="preserve"> Marg, New Delhi STD Code: 011</w:t>
            </w:r>
          </w:p>
          <w:p w14:paraId="5B54642B" w14:textId="77777777" w:rsidR="004444BC" w:rsidRDefault="000F6C2B">
            <w:pPr>
              <w:pStyle w:val="TableParagraph"/>
              <w:spacing w:line="251" w:lineRule="exact"/>
            </w:pPr>
            <w:r>
              <w:t>Tel.</w:t>
            </w:r>
            <w:r>
              <w:rPr>
                <w:spacing w:val="-6"/>
              </w:rPr>
              <w:t xml:space="preserve"> </w:t>
            </w:r>
            <w:r>
              <w:t>No.</w:t>
            </w:r>
            <w:r>
              <w:rPr>
                <w:spacing w:val="-5"/>
              </w:rPr>
              <w:t xml:space="preserve"> </w:t>
            </w:r>
            <w:r>
              <w:rPr>
                <w:spacing w:val="-2"/>
              </w:rPr>
              <w:t>23715393</w:t>
            </w:r>
          </w:p>
        </w:tc>
        <w:tc>
          <w:tcPr>
            <w:tcW w:w="3387" w:type="dxa"/>
          </w:tcPr>
          <w:p w14:paraId="4F93AF6B" w14:textId="77777777" w:rsidR="004444BC" w:rsidRDefault="00031B27">
            <w:pPr>
              <w:pStyle w:val="TableParagraph"/>
              <w:spacing w:line="252" w:lineRule="exact"/>
            </w:pPr>
            <w:hyperlink r:id="rId151">
              <w:r w:rsidR="000F6C2B">
                <w:rPr>
                  <w:color w:val="0000FF"/>
                  <w:spacing w:val="-2"/>
                  <w:u w:val="single" w:color="0000FF"/>
                </w:rPr>
                <w:t>cpioobonewdelhi2@rbi.org.in</w:t>
              </w:r>
            </w:hyperlink>
          </w:p>
        </w:tc>
      </w:tr>
      <w:tr w:rsidR="004444BC" w14:paraId="09F875E4" w14:textId="77777777">
        <w:trPr>
          <w:trHeight w:val="2327"/>
        </w:trPr>
        <w:tc>
          <w:tcPr>
            <w:tcW w:w="840" w:type="dxa"/>
          </w:tcPr>
          <w:p w14:paraId="5516F93C" w14:textId="77777777" w:rsidR="004444BC" w:rsidRDefault="000F6C2B">
            <w:pPr>
              <w:pStyle w:val="TableParagraph"/>
              <w:spacing w:line="250" w:lineRule="exact"/>
              <w:ind w:left="8"/>
              <w:jc w:val="center"/>
            </w:pPr>
            <w:r>
              <w:rPr>
                <w:spacing w:val="-5"/>
              </w:rPr>
              <w:t>21.</w:t>
            </w:r>
          </w:p>
        </w:tc>
        <w:tc>
          <w:tcPr>
            <w:tcW w:w="2248" w:type="dxa"/>
          </w:tcPr>
          <w:p w14:paraId="6D64443E" w14:textId="77777777" w:rsidR="004444BC" w:rsidRDefault="000F6C2B">
            <w:pPr>
              <w:pStyle w:val="TableParagraph"/>
              <w:spacing w:line="250" w:lineRule="exact"/>
            </w:pPr>
            <w:r>
              <w:rPr>
                <w:spacing w:val="-2"/>
              </w:rPr>
              <w:t>Raipur</w:t>
            </w:r>
          </w:p>
        </w:tc>
        <w:tc>
          <w:tcPr>
            <w:tcW w:w="4010" w:type="dxa"/>
          </w:tcPr>
          <w:p w14:paraId="3A9AE95F" w14:textId="77777777" w:rsidR="004444BC" w:rsidRDefault="000F6C2B">
            <w:pPr>
              <w:pStyle w:val="TableParagraph"/>
              <w:spacing w:line="252" w:lineRule="exact"/>
              <w:rPr>
                <w:b/>
              </w:rPr>
            </w:pPr>
            <w:r>
              <w:rPr>
                <w:b/>
              </w:rPr>
              <w:t>Shri</w:t>
            </w:r>
            <w:r>
              <w:rPr>
                <w:b/>
                <w:spacing w:val="-6"/>
              </w:rPr>
              <w:t xml:space="preserve"> </w:t>
            </w:r>
            <w:r>
              <w:rPr>
                <w:b/>
              </w:rPr>
              <w:t>Mohan</w:t>
            </w:r>
            <w:r>
              <w:rPr>
                <w:b/>
                <w:spacing w:val="-5"/>
              </w:rPr>
              <w:t xml:space="preserve"> </w:t>
            </w:r>
            <w:r>
              <w:rPr>
                <w:b/>
                <w:spacing w:val="-2"/>
              </w:rPr>
              <w:t>Rawat</w:t>
            </w:r>
          </w:p>
          <w:p w14:paraId="63F7BC3F" w14:textId="77777777" w:rsidR="004444BC" w:rsidRDefault="000F6C2B">
            <w:pPr>
              <w:pStyle w:val="TableParagraph"/>
              <w:spacing w:before="37"/>
            </w:pPr>
            <w:r>
              <w:t>C/o</w:t>
            </w:r>
            <w:r>
              <w:rPr>
                <w:spacing w:val="-8"/>
              </w:rPr>
              <w:t xml:space="preserve"> </w:t>
            </w:r>
            <w:r>
              <w:t>Reserve</w:t>
            </w:r>
            <w:r>
              <w:rPr>
                <w:spacing w:val="-5"/>
              </w:rPr>
              <w:t xml:space="preserve"> </w:t>
            </w:r>
            <w:r>
              <w:t>Bank</w:t>
            </w:r>
            <w:r>
              <w:rPr>
                <w:spacing w:val="-6"/>
              </w:rPr>
              <w:t xml:space="preserve"> </w:t>
            </w:r>
            <w:r>
              <w:t>of</w:t>
            </w:r>
            <w:r>
              <w:rPr>
                <w:spacing w:val="-7"/>
              </w:rPr>
              <w:t xml:space="preserve"> </w:t>
            </w:r>
            <w:r>
              <w:rPr>
                <w:spacing w:val="-2"/>
              </w:rPr>
              <w:t>India</w:t>
            </w:r>
          </w:p>
          <w:p w14:paraId="31FDBBD1" w14:textId="77777777" w:rsidR="004444BC" w:rsidRDefault="000F6C2B">
            <w:pPr>
              <w:pStyle w:val="TableParagraph"/>
              <w:spacing w:before="38" w:line="276" w:lineRule="auto"/>
            </w:pPr>
            <w:r>
              <w:t>54/949,</w:t>
            </w:r>
            <w:r>
              <w:rPr>
                <w:spacing w:val="-13"/>
              </w:rPr>
              <w:t xml:space="preserve"> </w:t>
            </w:r>
            <w:proofErr w:type="spellStart"/>
            <w:r>
              <w:t>Shubhashish</w:t>
            </w:r>
            <w:proofErr w:type="spellEnd"/>
            <w:r>
              <w:rPr>
                <w:spacing w:val="-13"/>
              </w:rPr>
              <w:t xml:space="preserve"> </w:t>
            </w:r>
            <w:proofErr w:type="spellStart"/>
            <w:r>
              <w:t>Parisar</w:t>
            </w:r>
            <w:proofErr w:type="spellEnd"/>
            <w:r>
              <w:t>,</w:t>
            </w:r>
            <w:r>
              <w:rPr>
                <w:spacing w:val="-13"/>
              </w:rPr>
              <w:t xml:space="preserve"> </w:t>
            </w:r>
            <w:r>
              <w:t xml:space="preserve">Satya Prem </w:t>
            </w:r>
            <w:proofErr w:type="spellStart"/>
            <w:r>
              <w:t>Vihar</w:t>
            </w:r>
            <w:proofErr w:type="spellEnd"/>
          </w:p>
          <w:p w14:paraId="6E1B0F39" w14:textId="77777777" w:rsidR="004444BC" w:rsidRDefault="000F6C2B">
            <w:pPr>
              <w:pStyle w:val="TableParagraph"/>
              <w:spacing w:line="276" w:lineRule="auto"/>
              <w:ind w:right="309"/>
            </w:pPr>
            <w:r>
              <w:t>Mahadev</w:t>
            </w:r>
            <w:r>
              <w:rPr>
                <w:spacing w:val="-10"/>
              </w:rPr>
              <w:t xml:space="preserve"> </w:t>
            </w:r>
            <w:proofErr w:type="spellStart"/>
            <w:r>
              <w:t>Ghat</w:t>
            </w:r>
            <w:proofErr w:type="spellEnd"/>
            <w:r>
              <w:rPr>
                <w:spacing w:val="-10"/>
              </w:rPr>
              <w:t xml:space="preserve"> </w:t>
            </w:r>
            <w:r>
              <w:t>Road,</w:t>
            </w:r>
            <w:r>
              <w:rPr>
                <w:spacing w:val="-11"/>
              </w:rPr>
              <w:t xml:space="preserve"> </w:t>
            </w:r>
            <w:r>
              <w:t>Sundar</w:t>
            </w:r>
            <w:r>
              <w:rPr>
                <w:spacing w:val="-10"/>
              </w:rPr>
              <w:t xml:space="preserve"> </w:t>
            </w:r>
            <w:r>
              <w:t>Nagar, Raipur- 492013</w:t>
            </w:r>
          </w:p>
          <w:p w14:paraId="1F23F6CB" w14:textId="77777777" w:rsidR="004444BC" w:rsidRDefault="000F6C2B">
            <w:pPr>
              <w:pStyle w:val="TableParagraph"/>
            </w:pPr>
            <w:r>
              <w:t>STD</w:t>
            </w:r>
            <w:r>
              <w:rPr>
                <w:spacing w:val="-8"/>
              </w:rPr>
              <w:t xml:space="preserve"> </w:t>
            </w:r>
            <w:r>
              <w:t>Code:</w:t>
            </w:r>
            <w:r>
              <w:rPr>
                <w:spacing w:val="-6"/>
              </w:rPr>
              <w:t xml:space="preserve"> </w:t>
            </w:r>
            <w:r>
              <w:rPr>
                <w:spacing w:val="-4"/>
              </w:rPr>
              <w:t>0771</w:t>
            </w:r>
          </w:p>
          <w:p w14:paraId="41BF919A" w14:textId="77777777" w:rsidR="004444BC" w:rsidRDefault="000F6C2B">
            <w:pPr>
              <w:pStyle w:val="TableParagraph"/>
              <w:spacing w:before="37"/>
            </w:pPr>
            <w:r>
              <w:t>Tel.</w:t>
            </w:r>
            <w:r>
              <w:rPr>
                <w:spacing w:val="-6"/>
              </w:rPr>
              <w:t xml:space="preserve"> </w:t>
            </w:r>
            <w:r>
              <w:t>No:</w:t>
            </w:r>
            <w:r>
              <w:rPr>
                <w:spacing w:val="-5"/>
              </w:rPr>
              <w:t xml:space="preserve"> </w:t>
            </w:r>
            <w:r>
              <w:rPr>
                <w:spacing w:val="-2"/>
              </w:rPr>
              <w:t>2241819</w:t>
            </w:r>
          </w:p>
        </w:tc>
        <w:tc>
          <w:tcPr>
            <w:tcW w:w="3387" w:type="dxa"/>
          </w:tcPr>
          <w:p w14:paraId="6D41A233" w14:textId="77777777" w:rsidR="004444BC" w:rsidRDefault="00031B27">
            <w:pPr>
              <w:pStyle w:val="TableParagraph"/>
              <w:spacing w:line="250" w:lineRule="exact"/>
            </w:pPr>
            <w:hyperlink r:id="rId152">
              <w:r w:rsidR="000F6C2B">
                <w:rPr>
                  <w:color w:val="0000FF"/>
                  <w:spacing w:val="-2"/>
                  <w:u w:val="single" w:color="0000FF"/>
                </w:rPr>
                <w:t>cpiooboraipur@rbi.org.in</w:t>
              </w:r>
            </w:hyperlink>
          </w:p>
        </w:tc>
      </w:tr>
      <w:tr w:rsidR="004444BC" w14:paraId="1907C700" w14:textId="77777777">
        <w:trPr>
          <w:trHeight w:val="2221"/>
        </w:trPr>
        <w:tc>
          <w:tcPr>
            <w:tcW w:w="840" w:type="dxa"/>
          </w:tcPr>
          <w:p w14:paraId="1BCF6CF1" w14:textId="77777777" w:rsidR="004444BC" w:rsidRDefault="000F6C2B">
            <w:pPr>
              <w:pStyle w:val="TableParagraph"/>
              <w:spacing w:line="250" w:lineRule="exact"/>
              <w:ind w:left="8"/>
              <w:jc w:val="center"/>
            </w:pPr>
            <w:r>
              <w:rPr>
                <w:spacing w:val="-5"/>
              </w:rPr>
              <w:t>22.</w:t>
            </w:r>
          </w:p>
        </w:tc>
        <w:tc>
          <w:tcPr>
            <w:tcW w:w="2248" w:type="dxa"/>
          </w:tcPr>
          <w:p w14:paraId="7F932D78" w14:textId="77777777" w:rsidR="004444BC" w:rsidRDefault="000F6C2B">
            <w:pPr>
              <w:pStyle w:val="TableParagraph"/>
              <w:spacing w:line="250" w:lineRule="exact"/>
            </w:pPr>
            <w:r>
              <w:rPr>
                <w:spacing w:val="-2"/>
              </w:rPr>
              <w:t>Ranchi</w:t>
            </w:r>
          </w:p>
        </w:tc>
        <w:tc>
          <w:tcPr>
            <w:tcW w:w="4010" w:type="dxa"/>
          </w:tcPr>
          <w:p w14:paraId="4C443F37" w14:textId="77777777" w:rsidR="004444BC" w:rsidRDefault="000F6C2B">
            <w:pPr>
              <w:pStyle w:val="TableParagraph"/>
              <w:spacing w:line="241" w:lineRule="exact"/>
              <w:rPr>
                <w:b/>
                <w:sz w:val="21"/>
              </w:rPr>
            </w:pPr>
            <w:r>
              <w:rPr>
                <w:b/>
                <w:sz w:val="21"/>
              </w:rPr>
              <w:t>Shri</w:t>
            </w:r>
            <w:r>
              <w:rPr>
                <w:b/>
                <w:spacing w:val="-1"/>
                <w:sz w:val="21"/>
              </w:rPr>
              <w:t xml:space="preserve"> </w:t>
            </w:r>
            <w:proofErr w:type="spellStart"/>
            <w:r>
              <w:rPr>
                <w:b/>
                <w:sz w:val="21"/>
              </w:rPr>
              <w:t>Manoj</w:t>
            </w:r>
            <w:proofErr w:type="spellEnd"/>
            <w:r>
              <w:rPr>
                <w:b/>
                <w:spacing w:val="-1"/>
                <w:sz w:val="21"/>
              </w:rPr>
              <w:t xml:space="preserve"> </w:t>
            </w:r>
            <w:r>
              <w:rPr>
                <w:b/>
                <w:spacing w:val="-2"/>
                <w:sz w:val="21"/>
              </w:rPr>
              <w:t>Ranjan</w:t>
            </w:r>
          </w:p>
          <w:p w14:paraId="713A0D19" w14:textId="77777777" w:rsidR="004444BC" w:rsidRDefault="000F6C2B">
            <w:pPr>
              <w:pStyle w:val="TableParagraph"/>
              <w:spacing w:before="35" w:line="276" w:lineRule="auto"/>
              <w:ind w:right="787"/>
              <w:rPr>
                <w:sz w:val="21"/>
              </w:rPr>
            </w:pPr>
            <w:r>
              <w:rPr>
                <w:sz w:val="21"/>
              </w:rPr>
              <w:t>C/o Reserve Bank of India</w:t>
            </w:r>
            <w:r>
              <w:rPr>
                <w:spacing w:val="40"/>
                <w:sz w:val="21"/>
              </w:rPr>
              <w:t xml:space="preserve"> </w:t>
            </w:r>
            <w:r>
              <w:rPr>
                <w:sz w:val="21"/>
              </w:rPr>
              <w:t xml:space="preserve">Fourth Floor, Pragati </w:t>
            </w:r>
            <w:proofErr w:type="spellStart"/>
            <w:r>
              <w:rPr>
                <w:sz w:val="21"/>
              </w:rPr>
              <w:t>Sadan</w:t>
            </w:r>
            <w:proofErr w:type="spellEnd"/>
            <w:r>
              <w:rPr>
                <w:sz w:val="21"/>
              </w:rPr>
              <w:t>, RRDA</w:t>
            </w:r>
            <w:r>
              <w:rPr>
                <w:spacing w:val="-13"/>
                <w:sz w:val="21"/>
              </w:rPr>
              <w:t xml:space="preserve"> </w:t>
            </w:r>
            <w:r>
              <w:rPr>
                <w:sz w:val="21"/>
              </w:rPr>
              <w:t>Building,</w:t>
            </w:r>
            <w:r>
              <w:rPr>
                <w:spacing w:val="-13"/>
                <w:sz w:val="21"/>
              </w:rPr>
              <w:t xml:space="preserve"> </w:t>
            </w:r>
            <w:proofErr w:type="spellStart"/>
            <w:r>
              <w:rPr>
                <w:sz w:val="21"/>
              </w:rPr>
              <w:t>Kutchery</w:t>
            </w:r>
            <w:proofErr w:type="spellEnd"/>
            <w:r>
              <w:rPr>
                <w:spacing w:val="-14"/>
                <w:sz w:val="21"/>
              </w:rPr>
              <w:t xml:space="preserve"> </w:t>
            </w:r>
            <w:r>
              <w:rPr>
                <w:sz w:val="21"/>
              </w:rPr>
              <w:t>Chowk, Ranchi – 834001</w:t>
            </w:r>
          </w:p>
          <w:p w14:paraId="5B157C67" w14:textId="77777777" w:rsidR="004444BC" w:rsidRDefault="000F6C2B">
            <w:pPr>
              <w:pStyle w:val="TableParagraph"/>
              <w:spacing w:before="1"/>
              <w:rPr>
                <w:sz w:val="21"/>
              </w:rPr>
            </w:pPr>
            <w:r>
              <w:rPr>
                <w:spacing w:val="-2"/>
                <w:sz w:val="21"/>
              </w:rPr>
              <w:t>Jharkhand</w:t>
            </w:r>
          </w:p>
          <w:p w14:paraId="6252733A" w14:textId="77777777" w:rsidR="004444BC" w:rsidRDefault="000F6C2B">
            <w:pPr>
              <w:pStyle w:val="TableParagraph"/>
              <w:spacing w:before="36"/>
              <w:rPr>
                <w:sz w:val="21"/>
              </w:rPr>
            </w:pPr>
            <w:r>
              <w:rPr>
                <w:sz w:val="21"/>
              </w:rPr>
              <w:t>STD</w:t>
            </w:r>
            <w:r>
              <w:rPr>
                <w:spacing w:val="-4"/>
                <w:sz w:val="21"/>
              </w:rPr>
              <w:t xml:space="preserve"> </w:t>
            </w:r>
            <w:r>
              <w:rPr>
                <w:sz w:val="21"/>
              </w:rPr>
              <w:t>Code:</w:t>
            </w:r>
            <w:r>
              <w:rPr>
                <w:spacing w:val="-1"/>
                <w:sz w:val="21"/>
              </w:rPr>
              <w:t xml:space="preserve"> </w:t>
            </w:r>
            <w:r>
              <w:rPr>
                <w:spacing w:val="-4"/>
                <w:sz w:val="21"/>
              </w:rPr>
              <w:t>0651</w:t>
            </w:r>
          </w:p>
          <w:p w14:paraId="101B62EC" w14:textId="77777777" w:rsidR="004444BC" w:rsidRDefault="000F6C2B">
            <w:pPr>
              <w:pStyle w:val="TableParagraph"/>
              <w:spacing w:before="37"/>
              <w:rPr>
                <w:sz w:val="21"/>
              </w:rPr>
            </w:pPr>
            <w:r>
              <w:rPr>
                <w:sz w:val="21"/>
              </w:rPr>
              <w:t>Tel</w:t>
            </w:r>
            <w:r>
              <w:rPr>
                <w:spacing w:val="-1"/>
                <w:sz w:val="21"/>
              </w:rPr>
              <w:t xml:space="preserve"> </w:t>
            </w:r>
            <w:r>
              <w:rPr>
                <w:sz w:val="21"/>
              </w:rPr>
              <w:t>No.:</w:t>
            </w:r>
            <w:r>
              <w:rPr>
                <w:spacing w:val="-1"/>
                <w:sz w:val="21"/>
              </w:rPr>
              <w:t xml:space="preserve"> </w:t>
            </w:r>
            <w:r>
              <w:rPr>
                <w:spacing w:val="-2"/>
                <w:sz w:val="21"/>
              </w:rPr>
              <w:t>2210512</w:t>
            </w:r>
          </w:p>
        </w:tc>
        <w:tc>
          <w:tcPr>
            <w:tcW w:w="3387" w:type="dxa"/>
          </w:tcPr>
          <w:p w14:paraId="05AEABF7" w14:textId="77777777" w:rsidR="004444BC" w:rsidRDefault="00031B27">
            <w:pPr>
              <w:pStyle w:val="TableParagraph"/>
              <w:spacing w:line="250" w:lineRule="exact"/>
            </w:pPr>
            <w:hyperlink r:id="rId153">
              <w:r w:rsidR="000F6C2B">
                <w:rPr>
                  <w:color w:val="0000FF"/>
                  <w:spacing w:val="-2"/>
                  <w:u w:val="single" w:color="0000FF"/>
                </w:rPr>
                <w:t>cpiooboranchi@rbi.org.in</w:t>
              </w:r>
            </w:hyperlink>
          </w:p>
        </w:tc>
      </w:tr>
      <w:tr w:rsidR="004444BC" w14:paraId="64C0FB83" w14:textId="77777777">
        <w:trPr>
          <w:trHeight w:val="1944"/>
        </w:trPr>
        <w:tc>
          <w:tcPr>
            <w:tcW w:w="840" w:type="dxa"/>
          </w:tcPr>
          <w:p w14:paraId="5A69FB2D" w14:textId="77777777" w:rsidR="004444BC" w:rsidRDefault="000F6C2B">
            <w:pPr>
              <w:pStyle w:val="TableParagraph"/>
              <w:spacing w:line="252" w:lineRule="exact"/>
              <w:ind w:left="8"/>
              <w:jc w:val="center"/>
            </w:pPr>
            <w:r>
              <w:rPr>
                <w:spacing w:val="-5"/>
              </w:rPr>
              <w:t>23.</w:t>
            </w:r>
          </w:p>
        </w:tc>
        <w:tc>
          <w:tcPr>
            <w:tcW w:w="2248" w:type="dxa"/>
          </w:tcPr>
          <w:p w14:paraId="2ED5E5AF" w14:textId="77777777" w:rsidR="004444BC" w:rsidRDefault="000F6C2B">
            <w:pPr>
              <w:pStyle w:val="TableParagraph"/>
              <w:spacing w:line="252" w:lineRule="exact"/>
            </w:pPr>
            <w:r>
              <w:rPr>
                <w:spacing w:val="-2"/>
              </w:rPr>
              <w:t>Shimla</w:t>
            </w:r>
          </w:p>
        </w:tc>
        <w:tc>
          <w:tcPr>
            <w:tcW w:w="4010" w:type="dxa"/>
          </w:tcPr>
          <w:p w14:paraId="5ED93979" w14:textId="77777777" w:rsidR="004444BC" w:rsidRDefault="000F6C2B">
            <w:pPr>
              <w:pStyle w:val="TableParagraph"/>
              <w:spacing w:before="1" w:line="276" w:lineRule="auto"/>
              <w:ind w:right="1438"/>
              <w:rPr>
                <w:sz w:val="21"/>
              </w:rPr>
            </w:pPr>
            <w:r>
              <w:rPr>
                <w:b/>
                <w:sz w:val="21"/>
              </w:rPr>
              <w:t xml:space="preserve">Shri Shiv Kumar Yadav </w:t>
            </w: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 xml:space="preserve">India Main Market, </w:t>
            </w:r>
            <w:proofErr w:type="spellStart"/>
            <w:r>
              <w:rPr>
                <w:sz w:val="21"/>
              </w:rPr>
              <w:t>Kasumpti</w:t>
            </w:r>
            <w:proofErr w:type="spellEnd"/>
            <w:r>
              <w:rPr>
                <w:sz w:val="21"/>
              </w:rPr>
              <w:t xml:space="preserve"> Shimla - 171 009 Himachal Pradesh</w:t>
            </w:r>
          </w:p>
          <w:p w14:paraId="4E7EBB10" w14:textId="77777777" w:rsidR="004444BC" w:rsidRDefault="000F6C2B">
            <w:pPr>
              <w:pStyle w:val="TableParagraph"/>
              <w:rPr>
                <w:sz w:val="21"/>
              </w:rPr>
            </w:pPr>
            <w:r>
              <w:rPr>
                <w:sz w:val="21"/>
              </w:rPr>
              <w:t>STD</w:t>
            </w:r>
            <w:r>
              <w:rPr>
                <w:spacing w:val="-4"/>
                <w:sz w:val="21"/>
              </w:rPr>
              <w:t xml:space="preserve"> </w:t>
            </w:r>
            <w:r>
              <w:rPr>
                <w:sz w:val="21"/>
              </w:rPr>
              <w:t>Code:</w:t>
            </w:r>
            <w:r>
              <w:rPr>
                <w:spacing w:val="-1"/>
                <w:sz w:val="21"/>
              </w:rPr>
              <w:t xml:space="preserve"> </w:t>
            </w:r>
            <w:r>
              <w:rPr>
                <w:spacing w:val="-4"/>
                <w:sz w:val="21"/>
              </w:rPr>
              <w:t>0177</w:t>
            </w:r>
          </w:p>
          <w:p w14:paraId="6EDB2210" w14:textId="77777777" w:rsidR="004444BC" w:rsidRDefault="000F6C2B">
            <w:pPr>
              <w:pStyle w:val="TableParagraph"/>
              <w:spacing w:before="35"/>
              <w:rPr>
                <w:sz w:val="21"/>
              </w:rPr>
            </w:pPr>
            <w:r>
              <w:rPr>
                <w:sz w:val="21"/>
              </w:rPr>
              <w:t>Tel.</w:t>
            </w:r>
            <w:r>
              <w:rPr>
                <w:spacing w:val="-3"/>
                <w:sz w:val="21"/>
              </w:rPr>
              <w:t xml:space="preserve"> </w:t>
            </w:r>
            <w:r>
              <w:rPr>
                <w:sz w:val="21"/>
              </w:rPr>
              <w:t>No.</w:t>
            </w:r>
            <w:r>
              <w:rPr>
                <w:spacing w:val="-1"/>
                <w:sz w:val="21"/>
              </w:rPr>
              <w:t xml:space="preserve"> </w:t>
            </w:r>
            <w:r>
              <w:rPr>
                <w:spacing w:val="-2"/>
                <w:sz w:val="21"/>
              </w:rPr>
              <w:t>2627320</w:t>
            </w:r>
          </w:p>
        </w:tc>
        <w:tc>
          <w:tcPr>
            <w:tcW w:w="3387" w:type="dxa"/>
          </w:tcPr>
          <w:p w14:paraId="67B6A411" w14:textId="77777777" w:rsidR="004444BC" w:rsidRDefault="00031B27">
            <w:pPr>
              <w:pStyle w:val="TableParagraph"/>
              <w:spacing w:line="252" w:lineRule="exact"/>
            </w:pPr>
            <w:hyperlink r:id="rId154">
              <w:r w:rsidR="000F6C2B">
                <w:rPr>
                  <w:color w:val="0000FF"/>
                  <w:spacing w:val="-2"/>
                  <w:u w:val="single" w:color="0000FF"/>
                </w:rPr>
                <w:t>cpioorbioshimla@rbi.org.in</w:t>
              </w:r>
            </w:hyperlink>
          </w:p>
        </w:tc>
      </w:tr>
      <w:tr w:rsidR="004444BC" w14:paraId="6D0434D7" w14:textId="77777777">
        <w:trPr>
          <w:trHeight w:val="1666"/>
        </w:trPr>
        <w:tc>
          <w:tcPr>
            <w:tcW w:w="840" w:type="dxa"/>
          </w:tcPr>
          <w:p w14:paraId="5A7DBA8A" w14:textId="77777777" w:rsidR="004444BC" w:rsidRDefault="000F6C2B">
            <w:pPr>
              <w:pStyle w:val="TableParagraph"/>
              <w:spacing w:line="250" w:lineRule="exact"/>
              <w:ind w:left="8"/>
              <w:jc w:val="center"/>
            </w:pPr>
            <w:r>
              <w:rPr>
                <w:spacing w:val="-5"/>
              </w:rPr>
              <w:t>24.</w:t>
            </w:r>
          </w:p>
        </w:tc>
        <w:tc>
          <w:tcPr>
            <w:tcW w:w="2248" w:type="dxa"/>
          </w:tcPr>
          <w:p w14:paraId="246A13D4" w14:textId="77777777" w:rsidR="004444BC" w:rsidRDefault="000F6C2B">
            <w:pPr>
              <w:pStyle w:val="TableParagraph"/>
              <w:spacing w:line="250" w:lineRule="exact"/>
            </w:pPr>
            <w:r>
              <w:rPr>
                <w:spacing w:val="-2"/>
              </w:rPr>
              <w:t>Thiruvananthapuram</w:t>
            </w:r>
          </w:p>
        </w:tc>
        <w:tc>
          <w:tcPr>
            <w:tcW w:w="4010" w:type="dxa"/>
          </w:tcPr>
          <w:p w14:paraId="148781BD" w14:textId="77777777" w:rsidR="004444BC" w:rsidRDefault="000F6C2B">
            <w:pPr>
              <w:pStyle w:val="TableParagraph"/>
              <w:spacing w:line="276" w:lineRule="auto"/>
              <w:ind w:right="1437"/>
              <w:rPr>
                <w:sz w:val="21"/>
              </w:rPr>
            </w:pPr>
            <w:r>
              <w:rPr>
                <w:b/>
                <w:sz w:val="21"/>
              </w:rPr>
              <w:t xml:space="preserve">Shri R. </w:t>
            </w:r>
            <w:proofErr w:type="spellStart"/>
            <w:r>
              <w:rPr>
                <w:b/>
                <w:sz w:val="21"/>
              </w:rPr>
              <w:t>Kamalakannan</w:t>
            </w:r>
            <w:proofErr w:type="spellEnd"/>
            <w:r>
              <w:rPr>
                <w:b/>
                <w:sz w:val="21"/>
              </w:rPr>
              <w:t xml:space="preserve"> </w:t>
            </w: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Bakery Junction</w:t>
            </w:r>
          </w:p>
          <w:p w14:paraId="2D88DB58" w14:textId="77777777" w:rsidR="004444BC" w:rsidRDefault="000F6C2B">
            <w:pPr>
              <w:pStyle w:val="TableParagraph"/>
              <w:spacing w:line="241" w:lineRule="exact"/>
              <w:rPr>
                <w:sz w:val="21"/>
              </w:rPr>
            </w:pPr>
            <w:r>
              <w:rPr>
                <w:spacing w:val="-2"/>
                <w:sz w:val="21"/>
              </w:rPr>
              <w:t>Thiruvananthapuram-695</w:t>
            </w:r>
            <w:r>
              <w:rPr>
                <w:spacing w:val="27"/>
                <w:sz w:val="21"/>
              </w:rPr>
              <w:t xml:space="preserve"> </w:t>
            </w:r>
            <w:r>
              <w:rPr>
                <w:spacing w:val="-5"/>
                <w:sz w:val="21"/>
              </w:rPr>
              <w:t>033</w:t>
            </w:r>
          </w:p>
          <w:p w14:paraId="765394D5" w14:textId="77777777" w:rsidR="004444BC" w:rsidRDefault="000F6C2B">
            <w:pPr>
              <w:pStyle w:val="TableParagraph"/>
              <w:spacing w:before="36"/>
              <w:rPr>
                <w:sz w:val="21"/>
              </w:rPr>
            </w:pPr>
            <w:r>
              <w:rPr>
                <w:sz w:val="21"/>
              </w:rPr>
              <w:t>STD</w:t>
            </w:r>
            <w:r>
              <w:rPr>
                <w:spacing w:val="-4"/>
                <w:sz w:val="21"/>
              </w:rPr>
              <w:t xml:space="preserve"> </w:t>
            </w:r>
            <w:r>
              <w:rPr>
                <w:sz w:val="21"/>
              </w:rPr>
              <w:t>Code:</w:t>
            </w:r>
            <w:r>
              <w:rPr>
                <w:spacing w:val="-1"/>
                <w:sz w:val="21"/>
              </w:rPr>
              <w:t xml:space="preserve"> </w:t>
            </w:r>
            <w:r>
              <w:rPr>
                <w:spacing w:val="-4"/>
                <w:sz w:val="21"/>
              </w:rPr>
              <w:t>0471</w:t>
            </w:r>
          </w:p>
          <w:p w14:paraId="7F81B5B9"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2"/>
                <w:sz w:val="21"/>
              </w:rPr>
              <w:t xml:space="preserve"> 2326769</w:t>
            </w:r>
          </w:p>
        </w:tc>
        <w:tc>
          <w:tcPr>
            <w:tcW w:w="3387" w:type="dxa"/>
          </w:tcPr>
          <w:p w14:paraId="2E256E46" w14:textId="77777777" w:rsidR="004444BC" w:rsidRDefault="00031B27">
            <w:pPr>
              <w:pStyle w:val="TableParagraph"/>
              <w:spacing w:line="250" w:lineRule="exact"/>
            </w:pPr>
            <w:hyperlink r:id="rId155">
              <w:r w:rsidR="000F6C2B">
                <w:rPr>
                  <w:color w:val="0000FF"/>
                  <w:spacing w:val="-2"/>
                  <w:u w:val="single" w:color="0000FF"/>
                </w:rPr>
                <w:t>cpioobothiruanpuram@rbi.org.in</w:t>
              </w:r>
            </w:hyperlink>
          </w:p>
        </w:tc>
      </w:tr>
    </w:tbl>
    <w:p w14:paraId="556C0BE6" w14:textId="77777777" w:rsidR="004444BC" w:rsidRDefault="004444BC">
      <w:pPr>
        <w:spacing w:line="250" w:lineRule="exact"/>
        <w:sectPr w:rsidR="004444BC">
          <w:pgSz w:w="12240" w:h="15840"/>
          <w:pgMar w:top="540" w:right="760" w:bottom="280" w:left="760" w:header="720" w:footer="720" w:gutter="0"/>
          <w:cols w:space="720"/>
        </w:sectPr>
      </w:pPr>
    </w:p>
    <w:p w14:paraId="2D1150B2" w14:textId="77777777" w:rsidR="004444BC" w:rsidRDefault="000F6C2B">
      <w:pPr>
        <w:spacing w:before="67"/>
        <w:ind w:left="110"/>
        <w:rPr>
          <w:b/>
          <w:sz w:val="24"/>
        </w:rPr>
      </w:pPr>
      <w:r>
        <w:rPr>
          <w:b/>
          <w:sz w:val="24"/>
        </w:rPr>
        <w:lastRenderedPageBreak/>
        <w:t>CRPC-in-Charge</w:t>
      </w:r>
      <w:r>
        <w:rPr>
          <w:b/>
          <w:spacing w:val="-1"/>
          <w:sz w:val="24"/>
        </w:rPr>
        <w:t xml:space="preserve"> </w:t>
      </w:r>
      <w:r>
        <w:rPr>
          <w:b/>
          <w:sz w:val="24"/>
        </w:rPr>
        <w:t>designated</w:t>
      </w:r>
      <w:r>
        <w:rPr>
          <w:b/>
          <w:spacing w:val="-1"/>
          <w:sz w:val="24"/>
        </w:rPr>
        <w:t xml:space="preserve"> </w:t>
      </w:r>
      <w:r>
        <w:rPr>
          <w:b/>
          <w:sz w:val="24"/>
        </w:rPr>
        <w:t>as</w:t>
      </w:r>
      <w:r>
        <w:rPr>
          <w:b/>
          <w:spacing w:val="-1"/>
          <w:sz w:val="24"/>
        </w:rPr>
        <w:t xml:space="preserve"> </w:t>
      </w:r>
      <w:r>
        <w:rPr>
          <w:b/>
          <w:sz w:val="24"/>
        </w:rPr>
        <w:t>CPIO</w:t>
      </w:r>
      <w:r>
        <w:rPr>
          <w:b/>
          <w:spacing w:val="-2"/>
          <w:sz w:val="24"/>
        </w:rPr>
        <w:t xml:space="preserve"> </w:t>
      </w:r>
      <w:r>
        <w:rPr>
          <w:b/>
          <w:sz w:val="24"/>
        </w:rPr>
        <w:t>and</w:t>
      </w:r>
      <w:r>
        <w:rPr>
          <w:b/>
          <w:spacing w:val="-1"/>
          <w:sz w:val="24"/>
        </w:rPr>
        <w:t xml:space="preserve"> </w:t>
      </w:r>
      <w:r>
        <w:rPr>
          <w:b/>
          <w:spacing w:val="-2"/>
          <w:sz w:val="24"/>
        </w:rPr>
        <w:t>Address</w:t>
      </w:r>
    </w:p>
    <w:p w14:paraId="0C5183D9" w14:textId="77777777" w:rsidR="004444BC" w:rsidRDefault="004444BC">
      <w:pPr>
        <w:pStyle w:val="BodyText"/>
        <w:spacing w:before="8"/>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3969"/>
        <w:gridCol w:w="2696"/>
      </w:tblGrid>
      <w:tr w:rsidR="004444BC" w14:paraId="38AC9A23" w14:textId="77777777">
        <w:trPr>
          <w:trHeight w:val="372"/>
        </w:trPr>
        <w:tc>
          <w:tcPr>
            <w:tcW w:w="3827" w:type="dxa"/>
          </w:tcPr>
          <w:p w14:paraId="2E3BE4BD" w14:textId="77777777" w:rsidR="004444BC" w:rsidRDefault="000F6C2B">
            <w:pPr>
              <w:pStyle w:val="TableParagraph"/>
              <w:spacing w:before="58"/>
              <w:rPr>
                <w:b/>
              </w:rPr>
            </w:pPr>
            <w:r>
              <w:rPr>
                <w:b/>
              </w:rPr>
              <w:t>Name</w:t>
            </w:r>
            <w:r>
              <w:rPr>
                <w:b/>
                <w:spacing w:val="-6"/>
              </w:rPr>
              <w:t xml:space="preserve"> </w:t>
            </w:r>
            <w:r>
              <w:rPr>
                <w:b/>
              </w:rPr>
              <w:t>and</w:t>
            </w:r>
            <w:r>
              <w:rPr>
                <w:b/>
                <w:spacing w:val="-6"/>
              </w:rPr>
              <w:t xml:space="preserve"> </w:t>
            </w:r>
            <w:r>
              <w:rPr>
                <w:b/>
              </w:rPr>
              <w:t>Address</w:t>
            </w:r>
            <w:r>
              <w:rPr>
                <w:b/>
                <w:spacing w:val="-5"/>
              </w:rPr>
              <w:t xml:space="preserve"> </w:t>
            </w:r>
            <w:r>
              <w:rPr>
                <w:b/>
              </w:rPr>
              <w:t>of</w:t>
            </w:r>
            <w:r>
              <w:rPr>
                <w:b/>
                <w:spacing w:val="-6"/>
              </w:rPr>
              <w:t xml:space="preserve"> </w:t>
            </w:r>
            <w:r>
              <w:rPr>
                <w:b/>
                <w:spacing w:val="-4"/>
              </w:rPr>
              <w:t>CRPC</w:t>
            </w:r>
          </w:p>
        </w:tc>
        <w:tc>
          <w:tcPr>
            <w:tcW w:w="3969" w:type="dxa"/>
          </w:tcPr>
          <w:p w14:paraId="4AC2F662" w14:textId="77777777" w:rsidR="004444BC" w:rsidRDefault="000F6C2B">
            <w:pPr>
              <w:pStyle w:val="TableParagraph"/>
              <w:spacing w:before="58"/>
              <w:ind w:left="106"/>
              <w:rPr>
                <w:b/>
              </w:rPr>
            </w:pPr>
            <w:r>
              <w:rPr>
                <w:b/>
              </w:rPr>
              <w:t>Name</w:t>
            </w:r>
            <w:r>
              <w:rPr>
                <w:b/>
                <w:spacing w:val="-7"/>
              </w:rPr>
              <w:t xml:space="preserve"> </w:t>
            </w:r>
            <w:r>
              <w:rPr>
                <w:b/>
              </w:rPr>
              <w:t>and</w:t>
            </w:r>
            <w:r>
              <w:rPr>
                <w:b/>
                <w:spacing w:val="-7"/>
              </w:rPr>
              <w:t xml:space="preserve"> </w:t>
            </w:r>
            <w:r>
              <w:rPr>
                <w:b/>
              </w:rPr>
              <w:t>Designation</w:t>
            </w:r>
            <w:r>
              <w:rPr>
                <w:b/>
                <w:spacing w:val="-6"/>
              </w:rPr>
              <w:t xml:space="preserve"> </w:t>
            </w:r>
            <w:r>
              <w:rPr>
                <w:b/>
              </w:rPr>
              <w:t>of</w:t>
            </w:r>
            <w:r>
              <w:rPr>
                <w:b/>
                <w:spacing w:val="-7"/>
              </w:rPr>
              <w:t xml:space="preserve"> </w:t>
            </w:r>
            <w:r>
              <w:rPr>
                <w:b/>
                <w:spacing w:val="-4"/>
              </w:rPr>
              <w:t>CPIO</w:t>
            </w:r>
          </w:p>
        </w:tc>
        <w:tc>
          <w:tcPr>
            <w:tcW w:w="2696" w:type="dxa"/>
          </w:tcPr>
          <w:p w14:paraId="3472F1A2" w14:textId="77777777" w:rsidR="004444BC" w:rsidRDefault="000F6C2B">
            <w:pPr>
              <w:pStyle w:val="TableParagraph"/>
              <w:spacing w:before="58"/>
              <w:ind w:left="145"/>
              <w:rPr>
                <w:b/>
              </w:rPr>
            </w:pPr>
            <w:r>
              <w:rPr>
                <w:b/>
              </w:rPr>
              <w:t>Email</w:t>
            </w:r>
            <w:r>
              <w:rPr>
                <w:b/>
                <w:spacing w:val="-6"/>
              </w:rPr>
              <w:t xml:space="preserve"> </w:t>
            </w:r>
            <w:r>
              <w:rPr>
                <w:b/>
                <w:spacing w:val="-5"/>
              </w:rPr>
              <w:t>id</w:t>
            </w:r>
          </w:p>
        </w:tc>
      </w:tr>
      <w:tr w:rsidR="004444BC" w14:paraId="45DADE4B" w14:textId="77777777">
        <w:trPr>
          <w:trHeight w:val="1771"/>
        </w:trPr>
        <w:tc>
          <w:tcPr>
            <w:tcW w:w="3827" w:type="dxa"/>
          </w:tcPr>
          <w:p w14:paraId="50A1F2BA" w14:textId="77777777" w:rsidR="004444BC" w:rsidRDefault="000F6C2B">
            <w:pPr>
              <w:pStyle w:val="TableParagraph"/>
            </w:pPr>
            <w:proofErr w:type="spellStart"/>
            <w:r>
              <w:t>Centralised</w:t>
            </w:r>
            <w:proofErr w:type="spellEnd"/>
            <w:r>
              <w:rPr>
                <w:spacing w:val="-13"/>
              </w:rPr>
              <w:t xml:space="preserve"> </w:t>
            </w:r>
            <w:r>
              <w:t>Receipt</w:t>
            </w:r>
            <w:r>
              <w:rPr>
                <w:spacing w:val="-13"/>
              </w:rPr>
              <w:t xml:space="preserve"> </w:t>
            </w:r>
            <w:r>
              <w:t>and</w:t>
            </w:r>
            <w:r>
              <w:rPr>
                <w:spacing w:val="-13"/>
              </w:rPr>
              <w:t xml:space="preserve"> </w:t>
            </w:r>
            <w:r>
              <w:t>Processing Centre (CRPC),</w:t>
            </w:r>
          </w:p>
          <w:p w14:paraId="6FE9A461" w14:textId="77777777" w:rsidR="004444BC" w:rsidRDefault="000F6C2B">
            <w:pPr>
              <w:pStyle w:val="TableParagraph"/>
            </w:pPr>
            <w:r>
              <w:t>Reserve</w:t>
            </w:r>
            <w:r>
              <w:rPr>
                <w:spacing w:val="-7"/>
              </w:rPr>
              <w:t xml:space="preserve"> </w:t>
            </w:r>
            <w:r>
              <w:t>Bank</w:t>
            </w:r>
            <w:r>
              <w:rPr>
                <w:spacing w:val="-6"/>
              </w:rPr>
              <w:t xml:space="preserve"> </w:t>
            </w:r>
            <w:r>
              <w:t>of</w:t>
            </w:r>
            <w:r>
              <w:rPr>
                <w:spacing w:val="-7"/>
              </w:rPr>
              <w:t xml:space="preserve"> </w:t>
            </w:r>
            <w:r>
              <w:rPr>
                <w:spacing w:val="-2"/>
              </w:rPr>
              <w:t>India,</w:t>
            </w:r>
          </w:p>
          <w:p w14:paraId="71542322" w14:textId="77777777" w:rsidR="004444BC" w:rsidRDefault="000F6C2B">
            <w:pPr>
              <w:pStyle w:val="TableParagraph"/>
            </w:pPr>
            <w:r>
              <w:t>4th</w:t>
            </w:r>
            <w:r>
              <w:rPr>
                <w:spacing w:val="-7"/>
              </w:rPr>
              <w:t xml:space="preserve"> </w:t>
            </w:r>
            <w:r>
              <w:t>Floor,</w:t>
            </w:r>
            <w:r>
              <w:rPr>
                <w:spacing w:val="-8"/>
              </w:rPr>
              <w:t xml:space="preserve"> </w:t>
            </w:r>
            <w:r>
              <w:t>Central</w:t>
            </w:r>
            <w:r>
              <w:rPr>
                <w:spacing w:val="-7"/>
              </w:rPr>
              <w:t xml:space="preserve"> </w:t>
            </w:r>
            <w:r>
              <w:t>Vista,</w:t>
            </w:r>
            <w:r>
              <w:rPr>
                <w:spacing w:val="-8"/>
              </w:rPr>
              <w:t xml:space="preserve"> </w:t>
            </w:r>
            <w:r>
              <w:t>Sector</w:t>
            </w:r>
            <w:r>
              <w:rPr>
                <w:spacing w:val="-7"/>
              </w:rPr>
              <w:t xml:space="preserve"> </w:t>
            </w:r>
            <w:r>
              <w:t>-17, Chandigarh – 160017</w:t>
            </w:r>
          </w:p>
          <w:p w14:paraId="43D4BFF8" w14:textId="77777777" w:rsidR="004444BC" w:rsidRDefault="000F6C2B">
            <w:pPr>
              <w:pStyle w:val="TableParagraph"/>
              <w:spacing w:line="253" w:lineRule="exact"/>
            </w:pPr>
            <w:r>
              <w:t>STD</w:t>
            </w:r>
            <w:r>
              <w:rPr>
                <w:spacing w:val="-8"/>
              </w:rPr>
              <w:t xml:space="preserve"> </w:t>
            </w:r>
            <w:r>
              <w:t>Code:</w:t>
            </w:r>
            <w:r>
              <w:rPr>
                <w:spacing w:val="-5"/>
              </w:rPr>
              <w:t xml:space="preserve"> </w:t>
            </w:r>
            <w:r>
              <w:rPr>
                <w:spacing w:val="-4"/>
              </w:rPr>
              <w:t>0172</w:t>
            </w:r>
          </w:p>
          <w:p w14:paraId="53D5673B" w14:textId="77777777" w:rsidR="004444BC" w:rsidRDefault="000F6C2B">
            <w:pPr>
              <w:pStyle w:val="TableParagraph"/>
              <w:spacing w:line="235" w:lineRule="exact"/>
            </w:pPr>
            <w:r>
              <w:t>Tel.</w:t>
            </w:r>
            <w:r>
              <w:rPr>
                <w:spacing w:val="-6"/>
              </w:rPr>
              <w:t xml:space="preserve"> </w:t>
            </w:r>
            <w:r>
              <w:t>No.</w:t>
            </w:r>
            <w:r>
              <w:rPr>
                <w:spacing w:val="-4"/>
              </w:rPr>
              <w:t xml:space="preserve"> </w:t>
            </w:r>
            <w:r>
              <w:rPr>
                <w:spacing w:val="-2"/>
              </w:rPr>
              <w:t>2770062</w:t>
            </w:r>
          </w:p>
        </w:tc>
        <w:tc>
          <w:tcPr>
            <w:tcW w:w="3969" w:type="dxa"/>
          </w:tcPr>
          <w:p w14:paraId="3CE62FFB" w14:textId="77777777" w:rsidR="004444BC" w:rsidRDefault="000F6C2B">
            <w:pPr>
              <w:pStyle w:val="TableParagraph"/>
              <w:spacing w:line="250" w:lineRule="exact"/>
              <w:ind w:left="106"/>
            </w:pPr>
            <w:r>
              <w:t>Shri</w:t>
            </w:r>
            <w:r>
              <w:rPr>
                <w:spacing w:val="-8"/>
              </w:rPr>
              <w:t xml:space="preserve"> </w:t>
            </w:r>
            <w:r>
              <w:t>Rajeev</w:t>
            </w:r>
            <w:r>
              <w:rPr>
                <w:spacing w:val="-7"/>
              </w:rPr>
              <w:t xml:space="preserve"> </w:t>
            </w:r>
            <w:r>
              <w:rPr>
                <w:spacing w:val="-2"/>
              </w:rPr>
              <w:t>Dwivedi</w:t>
            </w:r>
          </w:p>
          <w:p w14:paraId="65CB7916" w14:textId="77777777" w:rsidR="004444BC" w:rsidRDefault="000F6C2B">
            <w:pPr>
              <w:pStyle w:val="TableParagraph"/>
              <w:ind w:left="106"/>
            </w:pPr>
            <w:r>
              <w:t>Chief</w:t>
            </w:r>
            <w:r>
              <w:rPr>
                <w:spacing w:val="-11"/>
              </w:rPr>
              <w:t xml:space="preserve"> </w:t>
            </w:r>
            <w:r>
              <w:t>General</w:t>
            </w:r>
            <w:r>
              <w:rPr>
                <w:spacing w:val="-10"/>
              </w:rPr>
              <w:t xml:space="preserve"> </w:t>
            </w:r>
            <w:r>
              <w:t>Manager</w:t>
            </w:r>
            <w:r>
              <w:rPr>
                <w:spacing w:val="-11"/>
              </w:rPr>
              <w:t xml:space="preserve"> </w:t>
            </w:r>
            <w:r>
              <w:t>/</w:t>
            </w:r>
            <w:r>
              <w:rPr>
                <w:spacing w:val="-10"/>
              </w:rPr>
              <w:t xml:space="preserve"> </w:t>
            </w:r>
            <w:r>
              <w:t xml:space="preserve">CRPC-in- </w:t>
            </w:r>
            <w:r>
              <w:rPr>
                <w:spacing w:val="-2"/>
              </w:rPr>
              <w:t>Charge</w:t>
            </w:r>
          </w:p>
        </w:tc>
        <w:tc>
          <w:tcPr>
            <w:tcW w:w="2696" w:type="dxa"/>
          </w:tcPr>
          <w:p w14:paraId="49F13714" w14:textId="77777777" w:rsidR="004444BC" w:rsidRDefault="00031B27">
            <w:pPr>
              <w:pStyle w:val="TableParagraph"/>
              <w:spacing w:line="250" w:lineRule="exact"/>
              <w:ind w:left="145"/>
            </w:pPr>
            <w:hyperlink r:id="rId156">
              <w:r w:rsidR="000F6C2B">
                <w:rPr>
                  <w:color w:val="0000FF"/>
                  <w:spacing w:val="-2"/>
                  <w:u w:val="single" w:color="0000FF"/>
                </w:rPr>
                <w:t>cpiocrpc@rbi.org.in</w:t>
              </w:r>
            </w:hyperlink>
          </w:p>
        </w:tc>
      </w:tr>
    </w:tbl>
    <w:p w14:paraId="788ECFE4" w14:textId="77777777" w:rsidR="004444BC" w:rsidRDefault="004444BC">
      <w:pPr>
        <w:pStyle w:val="BodyText"/>
        <w:spacing w:before="3"/>
        <w:rPr>
          <w:b/>
        </w:rPr>
      </w:pPr>
    </w:p>
    <w:p w14:paraId="19CA4635" w14:textId="77777777" w:rsidR="004444BC" w:rsidRDefault="000F6C2B">
      <w:pPr>
        <w:ind w:left="110"/>
        <w:rPr>
          <w:b/>
          <w:sz w:val="24"/>
        </w:rPr>
      </w:pPr>
      <w:r>
        <w:rPr>
          <w:b/>
          <w:color w:val="212121"/>
          <w:sz w:val="24"/>
        </w:rPr>
        <w:t>CAPIOs</w:t>
      </w:r>
      <w:r>
        <w:rPr>
          <w:b/>
          <w:color w:val="212121"/>
          <w:spacing w:val="-1"/>
          <w:sz w:val="24"/>
        </w:rPr>
        <w:t xml:space="preserve"> </w:t>
      </w:r>
      <w:r>
        <w:rPr>
          <w:b/>
          <w:color w:val="212121"/>
          <w:sz w:val="24"/>
        </w:rPr>
        <w:t>(Nodal</w:t>
      </w:r>
      <w:r>
        <w:rPr>
          <w:b/>
          <w:color w:val="212121"/>
          <w:spacing w:val="-1"/>
          <w:sz w:val="24"/>
        </w:rPr>
        <w:t xml:space="preserve"> </w:t>
      </w:r>
      <w:r>
        <w:rPr>
          <w:b/>
          <w:color w:val="212121"/>
          <w:sz w:val="24"/>
        </w:rPr>
        <w:t>Officers)</w:t>
      </w:r>
      <w:r>
        <w:rPr>
          <w:b/>
          <w:color w:val="212121"/>
          <w:spacing w:val="-1"/>
          <w:sz w:val="24"/>
        </w:rPr>
        <w:t xml:space="preserve"> </w:t>
      </w:r>
      <w:r>
        <w:rPr>
          <w:b/>
          <w:color w:val="212121"/>
          <w:sz w:val="24"/>
        </w:rPr>
        <w:t>at</w:t>
      </w:r>
      <w:r>
        <w:rPr>
          <w:b/>
          <w:color w:val="212121"/>
          <w:spacing w:val="-1"/>
          <w:sz w:val="24"/>
        </w:rPr>
        <w:t xml:space="preserve"> </w:t>
      </w:r>
      <w:r>
        <w:rPr>
          <w:b/>
          <w:color w:val="212121"/>
          <w:sz w:val="24"/>
        </w:rPr>
        <w:t>different</w:t>
      </w:r>
      <w:r>
        <w:rPr>
          <w:b/>
          <w:color w:val="212121"/>
          <w:spacing w:val="-1"/>
          <w:sz w:val="24"/>
        </w:rPr>
        <w:t xml:space="preserve"> </w:t>
      </w:r>
      <w:r>
        <w:rPr>
          <w:b/>
          <w:color w:val="212121"/>
          <w:sz w:val="24"/>
        </w:rPr>
        <w:t>Regional</w:t>
      </w:r>
      <w:r>
        <w:rPr>
          <w:b/>
          <w:color w:val="212121"/>
          <w:spacing w:val="-1"/>
          <w:sz w:val="24"/>
        </w:rPr>
        <w:t xml:space="preserve"> </w:t>
      </w:r>
      <w:r>
        <w:rPr>
          <w:b/>
          <w:color w:val="212121"/>
          <w:spacing w:val="-2"/>
          <w:sz w:val="24"/>
        </w:rPr>
        <w:t>Offices</w:t>
      </w:r>
    </w:p>
    <w:p w14:paraId="7FF413C6" w14:textId="77777777" w:rsidR="004444BC" w:rsidRDefault="004444BC">
      <w:pPr>
        <w:pStyle w:val="BodyText"/>
        <w:spacing w:before="10"/>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742A4EAB" w14:textId="77777777">
        <w:trPr>
          <w:trHeight w:val="551"/>
        </w:trPr>
        <w:tc>
          <w:tcPr>
            <w:tcW w:w="2421" w:type="dxa"/>
          </w:tcPr>
          <w:p w14:paraId="51A79FCB" w14:textId="77777777" w:rsidR="004444BC" w:rsidRDefault="000F6C2B">
            <w:pPr>
              <w:pStyle w:val="TableParagraph"/>
              <w:spacing w:line="275" w:lineRule="exact"/>
              <w:ind w:left="413"/>
              <w:rPr>
                <w:rFonts w:ascii="Times New Roman"/>
                <w:b/>
                <w:sz w:val="24"/>
              </w:rPr>
            </w:pPr>
            <w:r>
              <w:rPr>
                <w:rFonts w:ascii="Times New Roman"/>
                <w:b/>
                <w:sz w:val="24"/>
              </w:rPr>
              <w:t xml:space="preserve">Regional </w:t>
            </w:r>
            <w:r>
              <w:rPr>
                <w:rFonts w:ascii="Times New Roman"/>
                <w:b/>
                <w:spacing w:val="-2"/>
                <w:sz w:val="24"/>
              </w:rPr>
              <w:t>Office</w:t>
            </w:r>
          </w:p>
        </w:tc>
        <w:tc>
          <w:tcPr>
            <w:tcW w:w="1737" w:type="dxa"/>
          </w:tcPr>
          <w:p w14:paraId="26AA1B2B" w14:textId="77777777" w:rsidR="004444BC" w:rsidRDefault="000F6C2B">
            <w:pPr>
              <w:pStyle w:val="TableParagraph"/>
              <w:spacing w:line="275" w:lineRule="exact"/>
              <w:ind w:left="118" w:right="111"/>
              <w:jc w:val="center"/>
              <w:rPr>
                <w:rFonts w:ascii="Times New Roman"/>
                <w:b/>
                <w:sz w:val="24"/>
              </w:rPr>
            </w:pPr>
            <w:r>
              <w:rPr>
                <w:rFonts w:ascii="Times New Roman"/>
                <w:b/>
                <w:spacing w:val="-4"/>
                <w:sz w:val="24"/>
              </w:rPr>
              <w:t>Name</w:t>
            </w:r>
          </w:p>
        </w:tc>
        <w:tc>
          <w:tcPr>
            <w:tcW w:w="1922" w:type="dxa"/>
          </w:tcPr>
          <w:p w14:paraId="66E11417" w14:textId="77777777" w:rsidR="004444BC" w:rsidRDefault="000F6C2B">
            <w:pPr>
              <w:pStyle w:val="TableParagraph"/>
              <w:spacing w:line="275" w:lineRule="exact"/>
              <w:ind w:left="6" w:right="1"/>
              <w:jc w:val="center"/>
              <w:rPr>
                <w:rFonts w:ascii="Times New Roman"/>
                <w:b/>
                <w:sz w:val="24"/>
              </w:rPr>
            </w:pPr>
            <w:r>
              <w:rPr>
                <w:rFonts w:ascii="Times New Roman"/>
                <w:b/>
                <w:spacing w:val="-2"/>
                <w:sz w:val="24"/>
              </w:rPr>
              <w:t>Designation</w:t>
            </w:r>
          </w:p>
        </w:tc>
        <w:tc>
          <w:tcPr>
            <w:tcW w:w="2942" w:type="dxa"/>
          </w:tcPr>
          <w:p w14:paraId="63CC9D88" w14:textId="77777777" w:rsidR="004444BC" w:rsidRDefault="000F6C2B">
            <w:pPr>
              <w:pStyle w:val="TableParagraph"/>
              <w:spacing w:line="275" w:lineRule="exact"/>
              <w:ind w:left="4"/>
              <w:jc w:val="center"/>
              <w:rPr>
                <w:rFonts w:ascii="Times New Roman"/>
                <w:b/>
                <w:sz w:val="24"/>
              </w:rPr>
            </w:pPr>
            <w:r>
              <w:rPr>
                <w:rFonts w:ascii="Times New Roman"/>
                <w:b/>
                <w:spacing w:val="-2"/>
                <w:sz w:val="24"/>
              </w:rPr>
              <w:t>Address</w:t>
            </w:r>
          </w:p>
        </w:tc>
        <w:tc>
          <w:tcPr>
            <w:tcW w:w="1472" w:type="dxa"/>
          </w:tcPr>
          <w:p w14:paraId="3BC448D1" w14:textId="77777777" w:rsidR="004444BC" w:rsidRDefault="000F6C2B">
            <w:pPr>
              <w:pStyle w:val="TableParagraph"/>
              <w:spacing w:line="276" w:lineRule="exact"/>
              <w:ind w:left="202" w:right="35" w:hanging="4"/>
              <w:rPr>
                <w:rFonts w:ascii="Times New Roman"/>
                <w:b/>
                <w:sz w:val="24"/>
              </w:rPr>
            </w:pPr>
            <w:r>
              <w:rPr>
                <w:rFonts w:ascii="Times New Roman"/>
                <w:b/>
                <w:spacing w:val="-2"/>
                <w:sz w:val="24"/>
              </w:rPr>
              <w:t xml:space="preserve">Telephone </w:t>
            </w:r>
            <w:r>
              <w:rPr>
                <w:rFonts w:ascii="Times New Roman"/>
                <w:b/>
                <w:sz w:val="24"/>
              </w:rPr>
              <w:t xml:space="preserve">&amp; Fax </w:t>
            </w:r>
            <w:r>
              <w:rPr>
                <w:rFonts w:ascii="Times New Roman"/>
                <w:b/>
                <w:spacing w:val="-5"/>
                <w:sz w:val="24"/>
              </w:rPr>
              <w:t>No.</w:t>
            </w:r>
          </w:p>
        </w:tc>
      </w:tr>
      <w:tr w:rsidR="004444BC" w14:paraId="0BFA28B2" w14:textId="77777777">
        <w:trPr>
          <w:trHeight w:val="1104"/>
        </w:trPr>
        <w:tc>
          <w:tcPr>
            <w:tcW w:w="2421" w:type="dxa"/>
          </w:tcPr>
          <w:p w14:paraId="1618E0AC" w14:textId="77777777" w:rsidR="004444BC" w:rsidRDefault="000F6C2B">
            <w:pPr>
              <w:pStyle w:val="TableParagraph"/>
              <w:spacing w:line="273" w:lineRule="exact"/>
              <w:rPr>
                <w:rFonts w:ascii="Times New Roman"/>
                <w:sz w:val="24"/>
              </w:rPr>
            </w:pPr>
            <w:r>
              <w:rPr>
                <w:rFonts w:ascii="Times New Roman"/>
                <w:spacing w:val="-2"/>
                <w:sz w:val="24"/>
              </w:rPr>
              <w:t>Agartala</w:t>
            </w:r>
          </w:p>
        </w:tc>
        <w:tc>
          <w:tcPr>
            <w:tcW w:w="1737" w:type="dxa"/>
          </w:tcPr>
          <w:p w14:paraId="536FE559" w14:textId="77777777" w:rsidR="004444BC" w:rsidRDefault="000F6C2B">
            <w:pPr>
              <w:pStyle w:val="TableParagraph"/>
              <w:ind w:left="594" w:right="193" w:hanging="392"/>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Surendra </w:t>
            </w:r>
            <w:proofErr w:type="spellStart"/>
            <w:r>
              <w:rPr>
                <w:rFonts w:ascii="Times New Roman"/>
                <w:spacing w:val="-2"/>
                <w:sz w:val="24"/>
              </w:rPr>
              <w:t>Nidar</w:t>
            </w:r>
            <w:proofErr w:type="spellEnd"/>
          </w:p>
        </w:tc>
        <w:tc>
          <w:tcPr>
            <w:tcW w:w="1922" w:type="dxa"/>
          </w:tcPr>
          <w:p w14:paraId="06BE7063" w14:textId="77777777" w:rsidR="004444BC" w:rsidRDefault="000F6C2B">
            <w:pPr>
              <w:pStyle w:val="TableParagraph"/>
              <w:ind w:left="599" w:right="166" w:hanging="424"/>
              <w:rPr>
                <w:rFonts w:ascii="Times New Roman"/>
                <w:sz w:val="24"/>
              </w:rPr>
            </w:pPr>
            <w:r>
              <w:rPr>
                <w:rFonts w:ascii="Times New Roman"/>
                <w:sz w:val="24"/>
              </w:rPr>
              <w:t>GM</w:t>
            </w:r>
            <w:r>
              <w:rPr>
                <w:rFonts w:ascii="Times New Roman"/>
                <w:spacing w:val="-15"/>
                <w:sz w:val="24"/>
              </w:rPr>
              <w:t xml:space="preserve"> </w:t>
            </w:r>
            <w:r>
              <w:rPr>
                <w:rFonts w:ascii="Times New Roman"/>
                <w:sz w:val="24"/>
              </w:rPr>
              <w:t xml:space="preserve">(Officer-in- </w:t>
            </w:r>
            <w:r>
              <w:rPr>
                <w:rFonts w:ascii="Times New Roman"/>
                <w:spacing w:val="-2"/>
                <w:sz w:val="24"/>
              </w:rPr>
              <w:t>charge)</w:t>
            </w:r>
          </w:p>
        </w:tc>
        <w:tc>
          <w:tcPr>
            <w:tcW w:w="2942" w:type="dxa"/>
          </w:tcPr>
          <w:p w14:paraId="52EA2C67" w14:textId="77777777" w:rsidR="004444BC" w:rsidRDefault="000F6C2B">
            <w:pPr>
              <w:pStyle w:val="TableParagraph"/>
              <w:ind w:left="106" w:right="419"/>
              <w:rPr>
                <w:rFonts w:ascii="Times New Roman"/>
                <w:sz w:val="24"/>
              </w:rPr>
            </w:pPr>
            <w:r>
              <w:rPr>
                <w:rFonts w:ascii="Times New Roman"/>
                <w:sz w:val="24"/>
              </w:rPr>
              <w:t>Reserve Bank of India 2nd</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Jackson</w:t>
            </w:r>
            <w:r>
              <w:rPr>
                <w:rFonts w:ascii="Times New Roman"/>
                <w:spacing w:val="-13"/>
                <w:sz w:val="24"/>
              </w:rPr>
              <w:t xml:space="preserve"> </w:t>
            </w:r>
            <w:r>
              <w:rPr>
                <w:rFonts w:ascii="Times New Roman"/>
                <w:sz w:val="24"/>
              </w:rPr>
              <w:t>Gate Building, Lenin Sarani,</w:t>
            </w:r>
          </w:p>
          <w:p w14:paraId="7CB64C39" w14:textId="77777777" w:rsidR="004444BC" w:rsidRDefault="000F6C2B">
            <w:pPr>
              <w:pStyle w:val="TableParagraph"/>
              <w:spacing w:line="259" w:lineRule="exact"/>
              <w:ind w:left="106"/>
              <w:rPr>
                <w:rFonts w:ascii="Times New Roman"/>
                <w:sz w:val="24"/>
              </w:rPr>
            </w:pPr>
            <w:r>
              <w:rPr>
                <w:rFonts w:ascii="Times New Roman"/>
                <w:sz w:val="24"/>
              </w:rPr>
              <w:t>Agartala,</w:t>
            </w:r>
            <w:r>
              <w:rPr>
                <w:rFonts w:ascii="Times New Roman"/>
                <w:spacing w:val="-1"/>
                <w:sz w:val="24"/>
              </w:rPr>
              <w:t xml:space="preserve"> </w:t>
            </w:r>
            <w:r>
              <w:rPr>
                <w:rFonts w:ascii="Times New Roman"/>
                <w:sz w:val="24"/>
              </w:rPr>
              <w:t xml:space="preserve">Tripura - </w:t>
            </w:r>
            <w:r>
              <w:rPr>
                <w:rFonts w:ascii="Times New Roman"/>
                <w:spacing w:val="-2"/>
                <w:sz w:val="24"/>
              </w:rPr>
              <w:t>799001</w:t>
            </w:r>
          </w:p>
        </w:tc>
        <w:tc>
          <w:tcPr>
            <w:tcW w:w="1472" w:type="dxa"/>
          </w:tcPr>
          <w:p w14:paraId="78971A9E"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0381-</w:t>
            </w:r>
          </w:p>
          <w:p w14:paraId="57E51F9A" w14:textId="77777777" w:rsidR="004444BC" w:rsidRDefault="000F6C2B">
            <w:pPr>
              <w:pStyle w:val="TableParagraph"/>
              <w:ind w:left="105"/>
              <w:rPr>
                <w:rFonts w:ascii="Times New Roman"/>
                <w:sz w:val="24"/>
              </w:rPr>
            </w:pPr>
            <w:r>
              <w:rPr>
                <w:rFonts w:ascii="Times New Roman"/>
                <w:sz w:val="24"/>
              </w:rPr>
              <w:t xml:space="preserve">238 </w:t>
            </w:r>
            <w:r>
              <w:rPr>
                <w:rFonts w:ascii="Times New Roman"/>
                <w:spacing w:val="-4"/>
                <w:sz w:val="24"/>
              </w:rPr>
              <w:t>9933</w:t>
            </w:r>
          </w:p>
        </w:tc>
      </w:tr>
      <w:tr w:rsidR="004444BC" w14:paraId="153D18AC" w14:textId="77777777">
        <w:trPr>
          <w:trHeight w:val="1586"/>
        </w:trPr>
        <w:tc>
          <w:tcPr>
            <w:tcW w:w="2421" w:type="dxa"/>
          </w:tcPr>
          <w:p w14:paraId="16F7EEA9" w14:textId="77777777" w:rsidR="004444BC" w:rsidRDefault="000F6C2B">
            <w:pPr>
              <w:pStyle w:val="TableParagraph"/>
              <w:spacing w:line="273" w:lineRule="exact"/>
              <w:rPr>
                <w:rFonts w:ascii="Times New Roman"/>
                <w:sz w:val="24"/>
              </w:rPr>
            </w:pPr>
            <w:r>
              <w:rPr>
                <w:rFonts w:ascii="Times New Roman"/>
                <w:spacing w:val="-2"/>
                <w:sz w:val="24"/>
              </w:rPr>
              <w:t>Ahmedabad</w:t>
            </w:r>
          </w:p>
        </w:tc>
        <w:tc>
          <w:tcPr>
            <w:tcW w:w="1737" w:type="dxa"/>
          </w:tcPr>
          <w:p w14:paraId="408B9380" w14:textId="77777777" w:rsidR="004444BC" w:rsidRDefault="000F6C2B">
            <w:pPr>
              <w:pStyle w:val="TableParagraph"/>
              <w:ind w:left="553" w:right="313" w:hanging="231"/>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Ashok </w:t>
            </w:r>
            <w:r>
              <w:rPr>
                <w:rFonts w:ascii="Times New Roman"/>
                <w:spacing w:val="-2"/>
                <w:sz w:val="24"/>
              </w:rPr>
              <w:t>Parikh</w:t>
            </w:r>
          </w:p>
        </w:tc>
        <w:tc>
          <w:tcPr>
            <w:tcW w:w="1922" w:type="dxa"/>
          </w:tcPr>
          <w:p w14:paraId="45A661A1"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1AFC25F2"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4</w:t>
            </w:r>
            <w:r>
              <w:rPr>
                <w:rFonts w:ascii="Times New Roman"/>
                <w:sz w:val="23"/>
                <w:vertAlign w:val="superscript"/>
              </w:rPr>
              <w:t>th</w:t>
            </w:r>
            <w:r>
              <w:rPr>
                <w:rFonts w:ascii="Times New Roman"/>
                <w:sz w:val="23"/>
              </w:rPr>
              <w:t xml:space="preserve"> Floor, Near Gandhi </w:t>
            </w:r>
            <w:r>
              <w:rPr>
                <w:rFonts w:ascii="Times New Roman"/>
                <w:spacing w:val="-2"/>
                <w:sz w:val="23"/>
              </w:rPr>
              <w:t>Bridge,</w:t>
            </w:r>
          </w:p>
          <w:p w14:paraId="56488131" w14:textId="77777777" w:rsidR="004444BC" w:rsidRDefault="000F6C2B">
            <w:pPr>
              <w:pStyle w:val="TableParagraph"/>
              <w:spacing w:line="246" w:lineRule="exact"/>
              <w:ind w:left="106"/>
              <w:rPr>
                <w:rFonts w:ascii="Times New Roman"/>
                <w:sz w:val="23"/>
              </w:rPr>
            </w:pPr>
            <w:r>
              <w:rPr>
                <w:rFonts w:ascii="Times New Roman"/>
                <w:sz w:val="23"/>
              </w:rPr>
              <w:t>Ahmedabad</w:t>
            </w:r>
            <w:r>
              <w:rPr>
                <w:rFonts w:ascii="Times New Roman"/>
                <w:spacing w:val="-3"/>
                <w:sz w:val="23"/>
              </w:rPr>
              <w:t xml:space="preserve"> </w:t>
            </w:r>
            <w:r>
              <w:rPr>
                <w:rFonts w:ascii="Times New Roman"/>
                <w:sz w:val="23"/>
              </w:rPr>
              <w:t>-</w:t>
            </w:r>
            <w:r>
              <w:rPr>
                <w:rFonts w:ascii="Times New Roman"/>
                <w:spacing w:val="-1"/>
                <w:sz w:val="23"/>
              </w:rPr>
              <w:t xml:space="preserve"> </w:t>
            </w:r>
            <w:r>
              <w:rPr>
                <w:rFonts w:ascii="Times New Roman"/>
                <w:sz w:val="23"/>
              </w:rPr>
              <w:t>380</w:t>
            </w:r>
            <w:r>
              <w:rPr>
                <w:rFonts w:ascii="Times New Roman"/>
                <w:spacing w:val="-1"/>
                <w:sz w:val="23"/>
              </w:rPr>
              <w:t xml:space="preserve"> </w:t>
            </w:r>
            <w:r>
              <w:rPr>
                <w:rFonts w:ascii="Times New Roman"/>
                <w:spacing w:val="-5"/>
                <w:sz w:val="23"/>
              </w:rPr>
              <w:t>014</w:t>
            </w:r>
          </w:p>
        </w:tc>
        <w:tc>
          <w:tcPr>
            <w:tcW w:w="1472" w:type="dxa"/>
          </w:tcPr>
          <w:p w14:paraId="36910B32"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079-</w:t>
            </w:r>
          </w:p>
          <w:p w14:paraId="75674132" w14:textId="77777777" w:rsidR="004444BC" w:rsidRDefault="000F6C2B">
            <w:pPr>
              <w:pStyle w:val="TableParagraph"/>
              <w:ind w:left="105"/>
              <w:rPr>
                <w:rFonts w:ascii="Times New Roman"/>
                <w:sz w:val="24"/>
              </w:rPr>
            </w:pPr>
            <w:r>
              <w:rPr>
                <w:rFonts w:ascii="Times New Roman"/>
                <w:spacing w:val="-2"/>
                <w:sz w:val="24"/>
              </w:rPr>
              <w:t>27540045</w:t>
            </w:r>
          </w:p>
        </w:tc>
      </w:tr>
      <w:tr w:rsidR="004444BC" w14:paraId="1467708A" w14:textId="77777777">
        <w:trPr>
          <w:trHeight w:val="1323"/>
        </w:trPr>
        <w:tc>
          <w:tcPr>
            <w:tcW w:w="2421" w:type="dxa"/>
          </w:tcPr>
          <w:p w14:paraId="63E83B8D" w14:textId="77777777" w:rsidR="004444BC" w:rsidRDefault="000F6C2B">
            <w:pPr>
              <w:pStyle w:val="TableParagraph"/>
              <w:spacing w:line="274" w:lineRule="exact"/>
              <w:rPr>
                <w:rFonts w:ascii="Times New Roman"/>
                <w:sz w:val="24"/>
              </w:rPr>
            </w:pPr>
            <w:r>
              <w:rPr>
                <w:rFonts w:ascii="Times New Roman"/>
                <w:spacing w:val="-2"/>
                <w:sz w:val="24"/>
              </w:rPr>
              <w:t>Bengaluru</w:t>
            </w:r>
          </w:p>
        </w:tc>
        <w:tc>
          <w:tcPr>
            <w:tcW w:w="1737" w:type="dxa"/>
          </w:tcPr>
          <w:p w14:paraId="5F416B7C" w14:textId="77777777" w:rsidR="004444BC" w:rsidRDefault="000F6C2B">
            <w:pPr>
              <w:pStyle w:val="TableParagraph"/>
              <w:ind w:left="520" w:right="198" w:hanging="310"/>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Siladitya</w:t>
            </w:r>
            <w:proofErr w:type="spellEnd"/>
            <w:r>
              <w:rPr>
                <w:rFonts w:ascii="Times New Roman"/>
                <w:sz w:val="24"/>
              </w:rPr>
              <w:t xml:space="preserve"> </w:t>
            </w:r>
            <w:r>
              <w:rPr>
                <w:rFonts w:ascii="Times New Roman"/>
                <w:spacing w:val="-2"/>
                <w:sz w:val="24"/>
              </w:rPr>
              <w:t>Biswas</w:t>
            </w:r>
          </w:p>
        </w:tc>
        <w:tc>
          <w:tcPr>
            <w:tcW w:w="1922" w:type="dxa"/>
          </w:tcPr>
          <w:p w14:paraId="6BC55706" w14:textId="77777777" w:rsidR="004444BC" w:rsidRDefault="000F6C2B">
            <w:pPr>
              <w:pStyle w:val="TableParagraph"/>
              <w:spacing w:line="274" w:lineRule="exact"/>
              <w:ind w:left="6" w:right="1"/>
              <w:jc w:val="center"/>
              <w:rPr>
                <w:rFonts w:ascii="Times New Roman"/>
                <w:sz w:val="24"/>
              </w:rPr>
            </w:pPr>
            <w:r>
              <w:rPr>
                <w:rFonts w:ascii="Times New Roman"/>
                <w:spacing w:val="-5"/>
                <w:sz w:val="24"/>
              </w:rPr>
              <w:t>GM</w:t>
            </w:r>
          </w:p>
        </w:tc>
        <w:tc>
          <w:tcPr>
            <w:tcW w:w="2942" w:type="dxa"/>
          </w:tcPr>
          <w:p w14:paraId="0CA87F5D" w14:textId="77777777" w:rsidR="004444BC" w:rsidRDefault="000F6C2B">
            <w:pPr>
              <w:pStyle w:val="TableParagraph"/>
              <w:ind w:left="106" w:right="315"/>
              <w:rPr>
                <w:rFonts w:ascii="Times New Roman"/>
                <w:sz w:val="23"/>
              </w:rPr>
            </w:pPr>
            <w:r>
              <w:rPr>
                <w:rFonts w:ascii="Times New Roman"/>
                <w:sz w:val="23"/>
              </w:rPr>
              <w:t>Reserve Bank of India, Human Resource Management Department, 10/3/8,</w:t>
            </w:r>
            <w:r>
              <w:rPr>
                <w:rFonts w:ascii="Times New Roman"/>
                <w:spacing w:val="-3"/>
                <w:sz w:val="23"/>
              </w:rPr>
              <w:t xml:space="preserve"> </w:t>
            </w:r>
            <w:proofErr w:type="spellStart"/>
            <w:r>
              <w:rPr>
                <w:rFonts w:ascii="Times New Roman"/>
                <w:sz w:val="23"/>
              </w:rPr>
              <w:t>Nrupathunga</w:t>
            </w:r>
            <w:proofErr w:type="spellEnd"/>
            <w:r>
              <w:rPr>
                <w:rFonts w:ascii="Times New Roman"/>
                <w:spacing w:val="-2"/>
                <w:sz w:val="23"/>
              </w:rPr>
              <w:t xml:space="preserve"> </w:t>
            </w:r>
            <w:r>
              <w:rPr>
                <w:rFonts w:ascii="Times New Roman"/>
                <w:spacing w:val="-4"/>
                <w:sz w:val="23"/>
              </w:rPr>
              <w:t>Road,</w:t>
            </w:r>
          </w:p>
          <w:p w14:paraId="372AC1C4" w14:textId="77777777" w:rsidR="004444BC" w:rsidRDefault="000F6C2B">
            <w:pPr>
              <w:pStyle w:val="TableParagraph"/>
              <w:spacing w:line="247" w:lineRule="exact"/>
              <w:ind w:left="106"/>
              <w:rPr>
                <w:rFonts w:ascii="Times New Roman"/>
                <w:sz w:val="23"/>
              </w:rPr>
            </w:pPr>
            <w:r>
              <w:rPr>
                <w:rFonts w:ascii="Times New Roman"/>
                <w:sz w:val="23"/>
              </w:rPr>
              <w:t>Bengaluru</w:t>
            </w:r>
            <w:r>
              <w:rPr>
                <w:rFonts w:ascii="Times New Roman"/>
                <w:spacing w:val="-4"/>
                <w:sz w:val="23"/>
              </w:rPr>
              <w:t xml:space="preserve"> </w:t>
            </w:r>
            <w:r>
              <w:rPr>
                <w:rFonts w:ascii="Times New Roman"/>
                <w:sz w:val="23"/>
              </w:rPr>
              <w:t>560</w:t>
            </w:r>
            <w:r>
              <w:rPr>
                <w:rFonts w:ascii="Times New Roman"/>
                <w:spacing w:val="-2"/>
                <w:sz w:val="23"/>
              </w:rPr>
              <w:t xml:space="preserve"> </w:t>
            </w:r>
            <w:r>
              <w:rPr>
                <w:rFonts w:ascii="Times New Roman"/>
                <w:spacing w:val="-5"/>
                <w:sz w:val="23"/>
              </w:rPr>
              <w:t>001</w:t>
            </w:r>
          </w:p>
        </w:tc>
        <w:tc>
          <w:tcPr>
            <w:tcW w:w="1472" w:type="dxa"/>
          </w:tcPr>
          <w:p w14:paraId="7E5851C5"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2"/>
                <w:sz w:val="24"/>
              </w:rPr>
              <w:t xml:space="preserve"> </w:t>
            </w:r>
            <w:r>
              <w:rPr>
                <w:rFonts w:ascii="Times New Roman"/>
                <w:spacing w:val="-4"/>
                <w:sz w:val="24"/>
              </w:rPr>
              <w:t>080-</w:t>
            </w:r>
          </w:p>
          <w:p w14:paraId="1D45DD0B" w14:textId="77777777" w:rsidR="004444BC" w:rsidRDefault="000F6C2B">
            <w:pPr>
              <w:pStyle w:val="TableParagraph"/>
              <w:ind w:left="105"/>
              <w:rPr>
                <w:rFonts w:ascii="Times New Roman"/>
                <w:sz w:val="24"/>
              </w:rPr>
            </w:pPr>
            <w:r>
              <w:rPr>
                <w:rFonts w:ascii="Times New Roman"/>
                <w:spacing w:val="-2"/>
                <w:sz w:val="24"/>
              </w:rPr>
              <w:t>22210217</w:t>
            </w:r>
          </w:p>
          <w:p w14:paraId="1C3DA6D2" w14:textId="77777777" w:rsidR="004444BC" w:rsidRDefault="000F6C2B">
            <w:pPr>
              <w:pStyle w:val="TableParagraph"/>
              <w:ind w:left="105"/>
              <w:rPr>
                <w:rFonts w:ascii="Times New Roman"/>
                <w:sz w:val="24"/>
              </w:rPr>
            </w:pPr>
            <w:r>
              <w:rPr>
                <w:rFonts w:ascii="Times New Roman"/>
                <w:spacing w:val="-4"/>
                <w:sz w:val="24"/>
              </w:rPr>
              <w:t>080-</w:t>
            </w:r>
          </w:p>
          <w:p w14:paraId="04358622" w14:textId="77777777" w:rsidR="004444BC" w:rsidRDefault="000F6C2B">
            <w:pPr>
              <w:pStyle w:val="TableParagraph"/>
              <w:ind w:left="105"/>
              <w:rPr>
                <w:rFonts w:ascii="Times New Roman"/>
                <w:sz w:val="24"/>
              </w:rPr>
            </w:pPr>
            <w:r>
              <w:rPr>
                <w:rFonts w:ascii="Times New Roman"/>
                <w:spacing w:val="-2"/>
                <w:sz w:val="24"/>
              </w:rPr>
              <w:t>22180370</w:t>
            </w:r>
          </w:p>
        </w:tc>
      </w:tr>
      <w:tr w:rsidR="004444BC" w14:paraId="059FA652" w14:textId="77777777">
        <w:trPr>
          <w:trHeight w:val="1851"/>
        </w:trPr>
        <w:tc>
          <w:tcPr>
            <w:tcW w:w="2421" w:type="dxa"/>
          </w:tcPr>
          <w:p w14:paraId="5F551BB9" w14:textId="77777777" w:rsidR="004444BC" w:rsidRDefault="000F6C2B">
            <w:pPr>
              <w:pStyle w:val="TableParagraph"/>
              <w:spacing w:line="273" w:lineRule="exact"/>
              <w:rPr>
                <w:rFonts w:ascii="Times New Roman"/>
                <w:sz w:val="24"/>
              </w:rPr>
            </w:pPr>
            <w:r>
              <w:rPr>
                <w:rFonts w:ascii="Times New Roman"/>
                <w:spacing w:val="-2"/>
                <w:sz w:val="24"/>
              </w:rPr>
              <w:t>Belapur</w:t>
            </w:r>
          </w:p>
        </w:tc>
        <w:tc>
          <w:tcPr>
            <w:tcW w:w="1737" w:type="dxa"/>
          </w:tcPr>
          <w:p w14:paraId="5F156DE2" w14:textId="53C1D946" w:rsidR="004444BC" w:rsidRPr="006D6068" w:rsidRDefault="006D6068" w:rsidP="006D6068">
            <w:pPr>
              <w:pStyle w:val="TableParagraph"/>
              <w:ind w:left="105"/>
              <w:rPr>
                <w:rFonts w:ascii="Times New Roman"/>
                <w:spacing w:val="-2"/>
                <w:sz w:val="24"/>
              </w:rPr>
            </w:pPr>
            <w:r w:rsidRPr="006D6068">
              <w:rPr>
                <w:rFonts w:ascii="Times New Roman"/>
                <w:spacing w:val="-2"/>
                <w:sz w:val="24"/>
              </w:rPr>
              <w:t>Shri Rakesh Kumar Verma</w:t>
            </w:r>
          </w:p>
        </w:tc>
        <w:tc>
          <w:tcPr>
            <w:tcW w:w="1922" w:type="dxa"/>
          </w:tcPr>
          <w:p w14:paraId="54256399" w14:textId="6BF17BAF" w:rsidR="004444BC" w:rsidRPr="006D6068" w:rsidRDefault="006D6068" w:rsidP="006D6068">
            <w:pPr>
              <w:pStyle w:val="TableParagraph"/>
              <w:spacing w:line="273" w:lineRule="exact"/>
              <w:ind w:left="105"/>
              <w:jc w:val="center"/>
              <w:rPr>
                <w:rFonts w:ascii="Times New Roman"/>
                <w:spacing w:val="-2"/>
                <w:sz w:val="24"/>
              </w:rPr>
            </w:pPr>
            <w:r w:rsidRPr="006D6068">
              <w:rPr>
                <w:rFonts w:ascii="Times New Roman"/>
                <w:spacing w:val="-2"/>
                <w:sz w:val="24"/>
              </w:rPr>
              <w:t>DGM</w:t>
            </w:r>
          </w:p>
        </w:tc>
        <w:tc>
          <w:tcPr>
            <w:tcW w:w="2942" w:type="dxa"/>
          </w:tcPr>
          <w:p w14:paraId="396ABF05" w14:textId="77777777" w:rsidR="004444BC" w:rsidRDefault="000F6C2B">
            <w:pPr>
              <w:pStyle w:val="TableParagraph"/>
              <w:ind w:left="106" w:right="477"/>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Plot No.3, Sector 10</w:t>
            </w:r>
          </w:p>
          <w:p w14:paraId="4F2F05DF" w14:textId="77777777" w:rsidR="004444BC" w:rsidRDefault="000F6C2B">
            <w:pPr>
              <w:pStyle w:val="TableParagraph"/>
              <w:ind w:left="106" w:right="419"/>
              <w:rPr>
                <w:rFonts w:ascii="Times New Roman"/>
                <w:sz w:val="23"/>
              </w:rPr>
            </w:pPr>
            <w:r>
              <w:rPr>
                <w:rFonts w:ascii="Times New Roman"/>
                <w:sz w:val="23"/>
              </w:rPr>
              <w:t>H.H.</w:t>
            </w:r>
            <w:r>
              <w:rPr>
                <w:rFonts w:ascii="Times New Roman"/>
                <w:spacing w:val="-15"/>
                <w:sz w:val="23"/>
              </w:rPr>
              <w:t xml:space="preserve"> </w:t>
            </w:r>
            <w:proofErr w:type="spellStart"/>
            <w:r>
              <w:rPr>
                <w:rFonts w:ascii="Times New Roman"/>
                <w:sz w:val="23"/>
              </w:rPr>
              <w:t>Nirmaladevi</w:t>
            </w:r>
            <w:proofErr w:type="spellEnd"/>
            <w:r>
              <w:rPr>
                <w:rFonts w:ascii="Times New Roman"/>
                <w:spacing w:val="-14"/>
                <w:sz w:val="23"/>
              </w:rPr>
              <w:t xml:space="preserve"> </w:t>
            </w:r>
            <w:r>
              <w:rPr>
                <w:rFonts w:ascii="Times New Roman"/>
                <w:sz w:val="23"/>
              </w:rPr>
              <w:t>Marg CBD, Belapur,</w:t>
            </w:r>
          </w:p>
          <w:p w14:paraId="5A011ACB" w14:textId="77777777" w:rsidR="004444BC" w:rsidRDefault="000F6C2B">
            <w:pPr>
              <w:pStyle w:val="TableParagraph"/>
              <w:spacing w:line="246" w:lineRule="exact"/>
              <w:ind w:left="106"/>
              <w:rPr>
                <w:rFonts w:ascii="Times New Roman"/>
                <w:sz w:val="23"/>
              </w:rPr>
            </w:pPr>
            <w:r>
              <w:rPr>
                <w:rFonts w:ascii="Times New Roman"/>
                <w:sz w:val="23"/>
              </w:rPr>
              <w:t>Navi</w:t>
            </w:r>
            <w:r>
              <w:rPr>
                <w:rFonts w:ascii="Times New Roman"/>
                <w:spacing w:val="-1"/>
                <w:sz w:val="23"/>
              </w:rPr>
              <w:t xml:space="preserve"> </w:t>
            </w:r>
            <w:r>
              <w:rPr>
                <w:rFonts w:ascii="Times New Roman"/>
                <w:sz w:val="23"/>
              </w:rPr>
              <w:t>Mumbai</w:t>
            </w:r>
            <w:r>
              <w:rPr>
                <w:rFonts w:ascii="Times New Roman"/>
                <w:spacing w:val="-2"/>
                <w:sz w:val="23"/>
              </w:rPr>
              <w:t xml:space="preserve"> </w:t>
            </w:r>
            <w:r>
              <w:rPr>
                <w:rFonts w:ascii="Times New Roman"/>
                <w:sz w:val="23"/>
              </w:rPr>
              <w:t xml:space="preserve">400 </w:t>
            </w:r>
            <w:r>
              <w:rPr>
                <w:rFonts w:ascii="Times New Roman"/>
                <w:spacing w:val="-5"/>
                <w:sz w:val="23"/>
              </w:rPr>
              <w:t>614</w:t>
            </w:r>
          </w:p>
        </w:tc>
        <w:tc>
          <w:tcPr>
            <w:tcW w:w="1472" w:type="dxa"/>
          </w:tcPr>
          <w:p w14:paraId="4B9DF3D2" w14:textId="1F213F6A" w:rsidR="004444BC" w:rsidRDefault="006D6068" w:rsidP="006D6068">
            <w:pPr>
              <w:pStyle w:val="TableParagraph"/>
              <w:spacing w:line="273" w:lineRule="exact"/>
              <w:ind w:left="105"/>
              <w:rPr>
                <w:rFonts w:ascii="Times New Roman"/>
                <w:sz w:val="24"/>
              </w:rPr>
            </w:pPr>
            <w:r w:rsidRPr="006D6068">
              <w:rPr>
                <w:rFonts w:ascii="Times New Roman"/>
                <w:spacing w:val="-2"/>
                <w:sz w:val="24"/>
              </w:rPr>
              <w:t>Tel:</w:t>
            </w:r>
            <w:r w:rsidRPr="006D6068">
              <w:rPr>
                <w:rFonts w:ascii="Times New Roman"/>
                <w:spacing w:val="-2"/>
                <w:sz w:val="24"/>
              </w:rPr>
              <w:t> </w:t>
            </w:r>
            <w:r w:rsidRPr="006D6068">
              <w:rPr>
                <w:rFonts w:ascii="Times New Roman"/>
                <w:spacing w:val="-2"/>
                <w:sz w:val="24"/>
              </w:rPr>
              <w:t>022-27523008</w:t>
            </w:r>
          </w:p>
        </w:tc>
      </w:tr>
      <w:tr w:rsidR="004444BC" w14:paraId="048FCE96" w14:textId="77777777">
        <w:trPr>
          <w:trHeight w:val="827"/>
        </w:trPr>
        <w:tc>
          <w:tcPr>
            <w:tcW w:w="2421" w:type="dxa"/>
          </w:tcPr>
          <w:p w14:paraId="58BC41E6" w14:textId="77777777" w:rsidR="004444BC" w:rsidRDefault="000F6C2B">
            <w:pPr>
              <w:pStyle w:val="TableParagraph"/>
              <w:spacing w:line="273" w:lineRule="exact"/>
              <w:rPr>
                <w:rFonts w:ascii="Times New Roman"/>
                <w:sz w:val="24"/>
              </w:rPr>
            </w:pPr>
            <w:r>
              <w:rPr>
                <w:rFonts w:ascii="Times New Roman"/>
                <w:spacing w:val="-2"/>
                <w:sz w:val="24"/>
              </w:rPr>
              <w:t>Bhopal</w:t>
            </w:r>
          </w:p>
        </w:tc>
        <w:tc>
          <w:tcPr>
            <w:tcW w:w="1737" w:type="dxa"/>
          </w:tcPr>
          <w:p w14:paraId="4938F18A" w14:textId="77777777" w:rsidR="004444BC" w:rsidRDefault="000F6C2B">
            <w:pPr>
              <w:pStyle w:val="TableParagraph"/>
              <w:ind w:left="291" w:right="171" w:hanging="107"/>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Jasvinder</w:t>
            </w:r>
            <w:proofErr w:type="spellEnd"/>
            <w:r>
              <w:rPr>
                <w:rFonts w:ascii="Times New Roman"/>
                <w:sz w:val="24"/>
              </w:rPr>
              <w:t xml:space="preserve"> Singh </w:t>
            </w:r>
            <w:proofErr w:type="spellStart"/>
            <w:r>
              <w:rPr>
                <w:rFonts w:ascii="Times New Roman"/>
                <w:sz w:val="24"/>
              </w:rPr>
              <w:t>Aujla</w:t>
            </w:r>
            <w:proofErr w:type="spellEnd"/>
          </w:p>
        </w:tc>
        <w:tc>
          <w:tcPr>
            <w:tcW w:w="1922" w:type="dxa"/>
          </w:tcPr>
          <w:p w14:paraId="289724EF"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4970AA95" w14:textId="77777777" w:rsidR="004444BC" w:rsidRDefault="000F6C2B">
            <w:pPr>
              <w:pStyle w:val="TableParagraph"/>
              <w:spacing w:line="276" w:lineRule="exact"/>
              <w:ind w:left="106" w:right="611"/>
              <w:jc w:val="both"/>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CAPIO, </w:t>
            </w:r>
            <w:proofErr w:type="spellStart"/>
            <w:r>
              <w:rPr>
                <w:rFonts w:ascii="Times New Roman"/>
                <w:sz w:val="24"/>
              </w:rPr>
              <w:t>Hoshangabad</w:t>
            </w:r>
            <w:proofErr w:type="spellEnd"/>
            <w:r>
              <w:rPr>
                <w:rFonts w:ascii="Times New Roman"/>
                <w:sz w:val="24"/>
              </w:rPr>
              <w:t xml:space="preserve"> Road, Bhopal</w:t>
            </w:r>
          </w:p>
        </w:tc>
        <w:tc>
          <w:tcPr>
            <w:tcW w:w="1472" w:type="dxa"/>
          </w:tcPr>
          <w:p w14:paraId="024CF418"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0755-</w:t>
            </w:r>
          </w:p>
          <w:p w14:paraId="5D3CE7A7" w14:textId="77777777" w:rsidR="004444BC" w:rsidRDefault="000F6C2B">
            <w:pPr>
              <w:pStyle w:val="TableParagraph"/>
              <w:ind w:left="105"/>
              <w:rPr>
                <w:rFonts w:ascii="Times New Roman"/>
                <w:sz w:val="24"/>
              </w:rPr>
            </w:pPr>
            <w:r>
              <w:rPr>
                <w:rFonts w:ascii="Times New Roman"/>
                <w:spacing w:val="-2"/>
                <w:sz w:val="24"/>
              </w:rPr>
              <w:t>2675300</w:t>
            </w:r>
          </w:p>
        </w:tc>
      </w:tr>
      <w:tr w:rsidR="004444BC" w14:paraId="090E9E4A" w14:textId="77777777">
        <w:trPr>
          <w:trHeight w:val="827"/>
        </w:trPr>
        <w:tc>
          <w:tcPr>
            <w:tcW w:w="2421" w:type="dxa"/>
          </w:tcPr>
          <w:p w14:paraId="1BF4FD9A" w14:textId="77777777" w:rsidR="004444BC" w:rsidRDefault="000F6C2B">
            <w:pPr>
              <w:pStyle w:val="TableParagraph"/>
              <w:spacing w:line="272" w:lineRule="exact"/>
              <w:rPr>
                <w:rFonts w:ascii="Times New Roman"/>
                <w:sz w:val="24"/>
              </w:rPr>
            </w:pPr>
            <w:r>
              <w:rPr>
                <w:rFonts w:ascii="Times New Roman"/>
                <w:spacing w:val="-2"/>
                <w:sz w:val="24"/>
              </w:rPr>
              <w:t>Bhubaneshwar</w:t>
            </w:r>
          </w:p>
        </w:tc>
        <w:tc>
          <w:tcPr>
            <w:tcW w:w="1737" w:type="dxa"/>
          </w:tcPr>
          <w:p w14:paraId="20B1BDC3" w14:textId="77777777" w:rsidR="004444BC" w:rsidRDefault="000F6C2B">
            <w:pPr>
              <w:pStyle w:val="TableParagraph"/>
              <w:ind w:left="223" w:right="212" w:firstLine="223"/>
              <w:rPr>
                <w:rFonts w:ascii="Times New Roman"/>
                <w:sz w:val="24"/>
              </w:rPr>
            </w:pPr>
            <w:r>
              <w:rPr>
                <w:rFonts w:ascii="Times New Roman"/>
                <w:sz w:val="24"/>
              </w:rPr>
              <w:t>Dr. Devi Prasad</w:t>
            </w:r>
            <w:r>
              <w:rPr>
                <w:rFonts w:ascii="Times New Roman"/>
                <w:spacing w:val="-15"/>
                <w:sz w:val="24"/>
              </w:rPr>
              <w:t xml:space="preserve"> </w:t>
            </w:r>
            <w:r>
              <w:rPr>
                <w:rFonts w:ascii="Times New Roman"/>
                <w:sz w:val="24"/>
              </w:rPr>
              <w:t>Panda</w:t>
            </w:r>
          </w:p>
        </w:tc>
        <w:tc>
          <w:tcPr>
            <w:tcW w:w="1922" w:type="dxa"/>
          </w:tcPr>
          <w:p w14:paraId="5DC999E2" w14:textId="77777777" w:rsidR="004444BC" w:rsidRDefault="000F6C2B">
            <w:pPr>
              <w:pStyle w:val="TableParagraph"/>
              <w:spacing w:line="272" w:lineRule="exact"/>
              <w:ind w:left="6" w:right="1"/>
              <w:jc w:val="center"/>
              <w:rPr>
                <w:rFonts w:ascii="Times New Roman"/>
                <w:sz w:val="24"/>
              </w:rPr>
            </w:pPr>
            <w:r>
              <w:rPr>
                <w:rFonts w:ascii="Times New Roman"/>
                <w:spacing w:val="-5"/>
                <w:sz w:val="24"/>
              </w:rPr>
              <w:t>GM</w:t>
            </w:r>
          </w:p>
        </w:tc>
        <w:tc>
          <w:tcPr>
            <w:tcW w:w="2942" w:type="dxa"/>
          </w:tcPr>
          <w:p w14:paraId="1A216E36" w14:textId="77777777" w:rsidR="004444BC" w:rsidRDefault="000F6C2B">
            <w:pPr>
              <w:pStyle w:val="TableParagraph"/>
              <w:spacing w:line="272"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0F8DD1CE" w14:textId="77777777" w:rsidR="004444BC" w:rsidRDefault="000F6C2B">
            <w:pPr>
              <w:pStyle w:val="TableParagraph"/>
              <w:spacing w:line="270" w:lineRule="atLeast"/>
              <w:ind w:left="106"/>
              <w:rPr>
                <w:rFonts w:ascii="Times New Roman"/>
                <w:sz w:val="24"/>
              </w:rPr>
            </w:pPr>
            <w:r>
              <w:rPr>
                <w:rFonts w:ascii="Times New Roman"/>
                <w:sz w:val="24"/>
              </w:rPr>
              <w:t>Pt.</w:t>
            </w:r>
            <w:r>
              <w:rPr>
                <w:rFonts w:ascii="Times New Roman"/>
                <w:spacing w:val="-13"/>
                <w:sz w:val="24"/>
              </w:rPr>
              <w:t xml:space="preserve"> </w:t>
            </w:r>
            <w:proofErr w:type="spellStart"/>
            <w:r>
              <w:rPr>
                <w:rFonts w:ascii="Times New Roman"/>
                <w:sz w:val="24"/>
              </w:rPr>
              <w:t>Jawharlal</w:t>
            </w:r>
            <w:proofErr w:type="spellEnd"/>
            <w:r>
              <w:rPr>
                <w:rFonts w:ascii="Times New Roman"/>
                <w:spacing w:val="-13"/>
                <w:sz w:val="24"/>
              </w:rPr>
              <w:t xml:space="preserve"> </w:t>
            </w:r>
            <w:r>
              <w:rPr>
                <w:rFonts w:ascii="Times New Roman"/>
                <w:sz w:val="24"/>
              </w:rPr>
              <w:t>Nehru</w:t>
            </w:r>
            <w:r>
              <w:rPr>
                <w:rFonts w:ascii="Times New Roman"/>
                <w:spacing w:val="-13"/>
                <w:sz w:val="24"/>
              </w:rPr>
              <w:t xml:space="preserve"> </w:t>
            </w:r>
            <w:r>
              <w:rPr>
                <w:rFonts w:ascii="Times New Roman"/>
                <w:sz w:val="24"/>
              </w:rPr>
              <w:t>Marg, Bhubaneswar - 751 001</w:t>
            </w:r>
          </w:p>
        </w:tc>
        <w:tc>
          <w:tcPr>
            <w:tcW w:w="1472" w:type="dxa"/>
          </w:tcPr>
          <w:p w14:paraId="4EB68A8D" w14:textId="77777777" w:rsidR="004444BC" w:rsidRDefault="000F6C2B">
            <w:pPr>
              <w:pStyle w:val="TableParagraph"/>
              <w:spacing w:line="272" w:lineRule="exact"/>
              <w:ind w:left="105"/>
              <w:rPr>
                <w:rFonts w:ascii="Times New Roman"/>
                <w:sz w:val="24"/>
              </w:rPr>
            </w:pPr>
            <w:r>
              <w:rPr>
                <w:rFonts w:ascii="Times New Roman"/>
                <w:sz w:val="24"/>
              </w:rPr>
              <w:t xml:space="preserve">Tel: </w:t>
            </w:r>
            <w:r>
              <w:rPr>
                <w:rFonts w:ascii="Times New Roman"/>
                <w:spacing w:val="-2"/>
                <w:sz w:val="24"/>
              </w:rPr>
              <w:t>0674-</w:t>
            </w:r>
          </w:p>
          <w:p w14:paraId="4BEE1E56" w14:textId="77777777" w:rsidR="004444BC" w:rsidRDefault="000F6C2B">
            <w:pPr>
              <w:pStyle w:val="TableParagraph"/>
              <w:ind w:left="105"/>
              <w:rPr>
                <w:rFonts w:ascii="Times New Roman"/>
                <w:sz w:val="24"/>
              </w:rPr>
            </w:pPr>
            <w:r>
              <w:rPr>
                <w:rFonts w:ascii="Times New Roman"/>
                <w:spacing w:val="-2"/>
                <w:sz w:val="24"/>
              </w:rPr>
              <w:t>2396464</w:t>
            </w:r>
          </w:p>
        </w:tc>
      </w:tr>
      <w:tr w:rsidR="004444BC" w14:paraId="1FEC9993" w14:textId="77777777">
        <w:trPr>
          <w:trHeight w:val="828"/>
        </w:trPr>
        <w:tc>
          <w:tcPr>
            <w:tcW w:w="2421" w:type="dxa"/>
          </w:tcPr>
          <w:p w14:paraId="10DB3695" w14:textId="77777777" w:rsidR="004444BC" w:rsidRDefault="000F6C2B">
            <w:pPr>
              <w:pStyle w:val="TableParagraph"/>
              <w:spacing w:line="274" w:lineRule="exact"/>
              <w:rPr>
                <w:rFonts w:ascii="Times New Roman"/>
                <w:sz w:val="24"/>
              </w:rPr>
            </w:pPr>
            <w:r>
              <w:rPr>
                <w:rFonts w:ascii="Times New Roman"/>
                <w:spacing w:val="-2"/>
                <w:sz w:val="24"/>
              </w:rPr>
              <w:t>Chandigarh</w:t>
            </w:r>
          </w:p>
        </w:tc>
        <w:tc>
          <w:tcPr>
            <w:tcW w:w="1737" w:type="dxa"/>
          </w:tcPr>
          <w:p w14:paraId="44C9A05C" w14:textId="77777777" w:rsidR="004444BC" w:rsidRDefault="000F6C2B">
            <w:pPr>
              <w:pStyle w:val="TableParagraph"/>
              <w:ind w:left="586" w:right="202" w:hanging="374"/>
            </w:pPr>
            <w:r>
              <w:t>Sh.</w:t>
            </w:r>
            <w:r>
              <w:rPr>
                <w:spacing w:val="-16"/>
              </w:rPr>
              <w:t xml:space="preserve"> </w:t>
            </w:r>
            <w:r>
              <w:t xml:space="preserve">Mandeep </w:t>
            </w:r>
            <w:r>
              <w:rPr>
                <w:spacing w:val="-2"/>
              </w:rPr>
              <w:t>Singh</w:t>
            </w:r>
          </w:p>
        </w:tc>
        <w:tc>
          <w:tcPr>
            <w:tcW w:w="1922" w:type="dxa"/>
          </w:tcPr>
          <w:p w14:paraId="0619C609"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25CF0E3B" w14:textId="77777777" w:rsidR="004444BC" w:rsidRDefault="000F6C2B">
            <w:pPr>
              <w:pStyle w:val="TableParagraph"/>
              <w:ind w:left="106" w:right="610"/>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w:t>
            </w:r>
            <w:r>
              <w:rPr>
                <w:rFonts w:ascii="Times New Roman"/>
                <w:spacing w:val="-2"/>
                <w:sz w:val="24"/>
              </w:rPr>
              <w:t>Sector-17,</w:t>
            </w:r>
          </w:p>
          <w:p w14:paraId="1361A170" w14:textId="77777777" w:rsidR="004444BC" w:rsidRDefault="000F6C2B">
            <w:pPr>
              <w:pStyle w:val="TableParagraph"/>
              <w:spacing w:line="259" w:lineRule="exact"/>
              <w:ind w:left="106"/>
              <w:rPr>
                <w:rFonts w:ascii="Times New Roman" w:hAnsi="Times New Roman"/>
                <w:sz w:val="24"/>
              </w:rPr>
            </w:pPr>
            <w:r>
              <w:rPr>
                <w:rFonts w:ascii="Times New Roman" w:hAnsi="Times New Roman"/>
                <w:sz w:val="24"/>
              </w:rPr>
              <w:t>Chandigarh</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spacing w:val="-2"/>
                <w:sz w:val="24"/>
              </w:rPr>
              <w:t>160017</w:t>
            </w:r>
          </w:p>
        </w:tc>
        <w:tc>
          <w:tcPr>
            <w:tcW w:w="1472" w:type="dxa"/>
          </w:tcPr>
          <w:p w14:paraId="237AFB6A" w14:textId="77777777" w:rsidR="004444BC" w:rsidRDefault="000F6C2B">
            <w:pPr>
              <w:pStyle w:val="TableParagraph"/>
              <w:spacing w:line="274" w:lineRule="exact"/>
              <w:ind w:left="105"/>
              <w:rPr>
                <w:rFonts w:ascii="Times New Roman"/>
                <w:sz w:val="24"/>
              </w:rPr>
            </w:pPr>
            <w:r>
              <w:rPr>
                <w:rFonts w:ascii="Times New Roman"/>
                <w:sz w:val="24"/>
              </w:rPr>
              <w:t xml:space="preserve">Tel: </w:t>
            </w:r>
            <w:r>
              <w:rPr>
                <w:rFonts w:ascii="Times New Roman"/>
                <w:spacing w:val="-2"/>
                <w:sz w:val="24"/>
              </w:rPr>
              <w:t>0172-</w:t>
            </w:r>
          </w:p>
          <w:p w14:paraId="400BCE0D" w14:textId="77777777" w:rsidR="004444BC" w:rsidRDefault="000F6C2B">
            <w:pPr>
              <w:pStyle w:val="TableParagraph"/>
              <w:ind w:left="105"/>
              <w:rPr>
                <w:rFonts w:ascii="Times New Roman"/>
                <w:sz w:val="24"/>
              </w:rPr>
            </w:pPr>
            <w:r>
              <w:rPr>
                <w:rFonts w:ascii="Times New Roman"/>
                <w:spacing w:val="-2"/>
                <w:sz w:val="24"/>
              </w:rPr>
              <w:t>2712255</w:t>
            </w:r>
          </w:p>
        </w:tc>
      </w:tr>
      <w:tr w:rsidR="004444BC" w14:paraId="2E4B05C4" w14:textId="77777777">
        <w:trPr>
          <w:trHeight w:val="1380"/>
        </w:trPr>
        <w:tc>
          <w:tcPr>
            <w:tcW w:w="2421" w:type="dxa"/>
          </w:tcPr>
          <w:p w14:paraId="52CC4F81" w14:textId="77777777" w:rsidR="004444BC" w:rsidRDefault="000F6C2B">
            <w:pPr>
              <w:pStyle w:val="TableParagraph"/>
              <w:spacing w:line="273" w:lineRule="exact"/>
              <w:rPr>
                <w:rFonts w:ascii="Times New Roman"/>
                <w:sz w:val="24"/>
              </w:rPr>
            </w:pPr>
            <w:r>
              <w:rPr>
                <w:rFonts w:ascii="Times New Roman"/>
                <w:spacing w:val="-2"/>
                <w:sz w:val="24"/>
              </w:rPr>
              <w:t>Chennai</w:t>
            </w:r>
          </w:p>
        </w:tc>
        <w:tc>
          <w:tcPr>
            <w:tcW w:w="1737" w:type="dxa"/>
          </w:tcPr>
          <w:p w14:paraId="0312DD10" w14:textId="23E88F43" w:rsidR="004444BC" w:rsidRDefault="00A96AEC">
            <w:pPr>
              <w:pStyle w:val="TableParagraph"/>
              <w:spacing w:line="273" w:lineRule="exact"/>
              <w:ind w:left="118" w:right="110"/>
              <w:jc w:val="center"/>
              <w:rPr>
                <w:rFonts w:ascii="Times New Roman"/>
                <w:sz w:val="24"/>
              </w:rPr>
            </w:pPr>
            <w:r w:rsidRPr="00A96AEC">
              <w:rPr>
                <w:rFonts w:ascii="Times New Roman"/>
                <w:sz w:val="24"/>
              </w:rPr>
              <w:t xml:space="preserve">Smt. Sheela </w:t>
            </w:r>
            <w:proofErr w:type="spellStart"/>
            <w:r w:rsidRPr="00A96AEC">
              <w:rPr>
                <w:rFonts w:ascii="Times New Roman"/>
                <w:sz w:val="24"/>
              </w:rPr>
              <w:t>Baiju</w:t>
            </w:r>
            <w:proofErr w:type="spellEnd"/>
          </w:p>
        </w:tc>
        <w:tc>
          <w:tcPr>
            <w:tcW w:w="1922" w:type="dxa"/>
          </w:tcPr>
          <w:p w14:paraId="05B75016" w14:textId="195C8E79" w:rsidR="004444BC" w:rsidRDefault="00A96AEC">
            <w:pPr>
              <w:pStyle w:val="TableParagraph"/>
              <w:spacing w:line="273" w:lineRule="exact"/>
              <w:ind w:left="6" w:right="1"/>
              <w:jc w:val="center"/>
              <w:rPr>
                <w:rFonts w:ascii="Times New Roman"/>
                <w:sz w:val="24"/>
              </w:rPr>
            </w:pPr>
            <w:r>
              <w:rPr>
                <w:rFonts w:ascii="Times New Roman"/>
                <w:spacing w:val="-5"/>
                <w:sz w:val="24"/>
              </w:rPr>
              <w:t>D</w:t>
            </w:r>
            <w:r w:rsidR="000F6C2B">
              <w:rPr>
                <w:rFonts w:ascii="Times New Roman"/>
                <w:spacing w:val="-5"/>
                <w:sz w:val="24"/>
              </w:rPr>
              <w:t>GM</w:t>
            </w:r>
          </w:p>
        </w:tc>
        <w:tc>
          <w:tcPr>
            <w:tcW w:w="2942" w:type="dxa"/>
          </w:tcPr>
          <w:p w14:paraId="648801FB" w14:textId="77777777" w:rsidR="004444BC" w:rsidRDefault="000F6C2B">
            <w:pPr>
              <w:pStyle w:val="TableParagraph"/>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 xml:space="preserve">Department, Fort Glacis, Rajaji </w:t>
            </w:r>
            <w:proofErr w:type="spellStart"/>
            <w:r>
              <w:rPr>
                <w:rFonts w:ascii="Times New Roman"/>
                <w:sz w:val="24"/>
              </w:rPr>
              <w:t>Salai</w:t>
            </w:r>
            <w:proofErr w:type="spellEnd"/>
            <w:r>
              <w:rPr>
                <w:rFonts w:ascii="Times New Roman"/>
                <w:sz w:val="24"/>
              </w:rPr>
              <w:t>,</w:t>
            </w:r>
          </w:p>
          <w:p w14:paraId="50C0EE8A" w14:textId="77777777" w:rsidR="004444BC" w:rsidRDefault="000F6C2B">
            <w:pPr>
              <w:pStyle w:val="TableParagraph"/>
              <w:spacing w:line="259" w:lineRule="exact"/>
              <w:ind w:left="106"/>
              <w:rPr>
                <w:rFonts w:ascii="Times New Roman"/>
                <w:sz w:val="24"/>
              </w:rPr>
            </w:pPr>
            <w:r>
              <w:rPr>
                <w:rFonts w:ascii="Times New Roman"/>
                <w:sz w:val="24"/>
              </w:rPr>
              <w:t>Chennai-600</w:t>
            </w:r>
            <w:r>
              <w:rPr>
                <w:rFonts w:ascii="Times New Roman"/>
                <w:spacing w:val="-2"/>
                <w:sz w:val="24"/>
              </w:rPr>
              <w:t xml:space="preserve"> </w:t>
            </w:r>
            <w:r>
              <w:rPr>
                <w:rFonts w:ascii="Times New Roman"/>
                <w:spacing w:val="-5"/>
                <w:sz w:val="24"/>
              </w:rPr>
              <w:t>001</w:t>
            </w:r>
          </w:p>
        </w:tc>
        <w:tc>
          <w:tcPr>
            <w:tcW w:w="1472" w:type="dxa"/>
          </w:tcPr>
          <w:p w14:paraId="148BF210"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044-</w:t>
            </w:r>
          </w:p>
          <w:p w14:paraId="57D1FFB1" w14:textId="77777777" w:rsidR="004444BC" w:rsidRDefault="000F6C2B">
            <w:pPr>
              <w:pStyle w:val="TableParagraph"/>
              <w:ind w:left="105"/>
              <w:rPr>
                <w:rFonts w:ascii="Times New Roman"/>
                <w:sz w:val="24"/>
              </w:rPr>
            </w:pPr>
            <w:r>
              <w:rPr>
                <w:rFonts w:ascii="Times New Roman"/>
                <w:spacing w:val="-2"/>
                <w:sz w:val="24"/>
              </w:rPr>
              <w:t>25360823</w:t>
            </w:r>
          </w:p>
        </w:tc>
      </w:tr>
    </w:tbl>
    <w:p w14:paraId="0F28E93A" w14:textId="77777777" w:rsidR="004444BC" w:rsidRDefault="004444BC">
      <w:pPr>
        <w:rPr>
          <w:rFonts w:ascii="Times New Roman"/>
          <w:sz w:val="24"/>
        </w:rPr>
        <w:sectPr w:rsidR="004444BC">
          <w:pgSz w:w="12240" w:h="15840"/>
          <w:pgMar w:top="680" w:right="760" w:bottom="280" w:left="760" w:header="720" w:footer="720" w:gutter="0"/>
          <w:cols w:space="720"/>
        </w:sectPr>
      </w:pPr>
    </w:p>
    <w:p w14:paraId="2F881250"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4AAE91A8" w14:textId="77777777">
        <w:trPr>
          <w:trHeight w:val="1585"/>
        </w:trPr>
        <w:tc>
          <w:tcPr>
            <w:tcW w:w="2421" w:type="dxa"/>
          </w:tcPr>
          <w:p w14:paraId="12336267" w14:textId="77777777" w:rsidR="004444BC" w:rsidRDefault="000F6C2B">
            <w:pPr>
              <w:pStyle w:val="TableParagraph"/>
              <w:spacing w:line="273" w:lineRule="exact"/>
              <w:rPr>
                <w:rFonts w:ascii="Times New Roman"/>
                <w:sz w:val="24"/>
              </w:rPr>
            </w:pPr>
            <w:r>
              <w:rPr>
                <w:rFonts w:ascii="Times New Roman"/>
                <w:spacing w:val="-2"/>
                <w:sz w:val="24"/>
              </w:rPr>
              <w:t>Dehradun</w:t>
            </w:r>
          </w:p>
        </w:tc>
        <w:tc>
          <w:tcPr>
            <w:tcW w:w="1737" w:type="dxa"/>
          </w:tcPr>
          <w:p w14:paraId="5852CD01" w14:textId="77777777" w:rsidR="004444BC" w:rsidRDefault="000F6C2B">
            <w:pPr>
              <w:pStyle w:val="TableParagraph"/>
              <w:spacing w:line="262" w:lineRule="exact"/>
              <w:ind w:left="118" w:right="111"/>
              <w:jc w:val="center"/>
              <w:rPr>
                <w:rFonts w:ascii="Times New Roman"/>
                <w:sz w:val="23"/>
              </w:rPr>
            </w:pPr>
            <w:r>
              <w:rPr>
                <w:rFonts w:ascii="Times New Roman"/>
                <w:spacing w:val="-4"/>
                <w:sz w:val="23"/>
              </w:rPr>
              <w:t>Smt.</w:t>
            </w:r>
          </w:p>
          <w:p w14:paraId="7B8F730E" w14:textId="77777777" w:rsidR="004444BC" w:rsidRDefault="000F6C2B">
            <w:pPr>
              <w:pStyle w:val="TableParagraph"/>
              <w:ind w:left="118" w:right="108"/>
              <w:jc w:val="center"/>
              <w:rPr>
                <w:rFonts w:ascii="Times New Roman"/>
                <w:sz w:val="23"/>
              </w:rPr>
            </w:pPr>
            <w:proofErr w:type="spellStart"/>
            <w:r>
              <w:rPr>
                <w:rFonts w:ascii="Times New Roman"/>
                <w:spacing w:val="-2"/>
                <w:sz w:val="23"/>
              </w:rPr>
              <w:t>Madhusmita</w:t>
            </w:r>
            <w:proofErr w:type="spellEnd"/>
            <w:r>
              <w:rPr>
                <w:rFonts w:ascii="Times New Roman"/>
                <w:spacing w:val="-2"/>
                <w:sz w:val="23"/>
              </w:rPr>
              <w:t xml:space="preserve"> </w:t>
            </w:r>
            <w:r>
              <w:rPr>
                <w:rFonts w:ascii="Times New Roman"/>
                <w:sz w:val="23"/>
              </w:rPr>
              <w:t>Dutta</w:t>
            </w:r>
            <w:r>
              <w:rPr>
                <w:rFonts w:ascii="Times New Roman"/>
                <w:spacing w:val="-15"/>
                <w:sz w:val="23"/>
              </w:rPr>
              <w:t xml:space="preserve"> </w:t>
            </w:r>
            <w:proofErr w:type="spellStart"/>
            <w:r>
              <w:rPr>
                <w:rFonts w:ascii="Times New Roman"/>
                <w:sz w:val="23"/>
              </w:rPr>
              <w:t>Bharali</w:t>
            </w:r>
            <w:proofErr w:type="spellEnd"/>
          </w:p>
        </w:tc>
        <w:tc>
          <w:tcPr>
            <w:tcW w:w="1922" w:type="dxa"/>
          </w:tcPr>
          <w:p w14:paraId="493DDC2B" w14:textId="77777777" w:rsidR="004444BC" w:rsidRDefault="000F6C2B">
            <w:pPr>
              <w:pStyle w:val="TableParagraph"/>
              <w:spacing w:line="262" w:lineRule="exact"/>
              <w:ind w:left="6"/>
              <w:jc w:val="center"/>
              <w:rPr>
                <w:rFonts w:ascii="Times New Roman"/>
                <w:sz w:val="23"/>
              </w:rPr>
            </w:pPr>
            <w:r>
              <w:rPr>
                <w:rFonts w:ascii="Times New Roman"/>
                <w:spacing w:val="-5"/>
                <w:sz w:val="23"/>
              </w:rPr>
              <w:t>DGM</w:t>
            </w:r>
          </w:p>
        </w:tc>
        <w:tc>
          <w:tcPr>
            <w:tcW w:w="2942" w:type="dxa"/>
          </w:tcPr>
          <w:p w14:paraId="65342FAA"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Plot No. 16-17, I.T. Park, </w:t>
            </w:r>
            <w:proofErr w:type="spellStart"/>
            <w:r>
              <w:rPr>
                <w:rFonts w:ascii="Times New Roman"/>
                <w:sz w:val="23"/>
              </w:rPr>
              <w:t>Sahastradhara</w:t>
            </w:r>
            <w:proofErr w:type="spellEnd"/>
            <w:r>
              <w:rPr>
                <w:rFonts w:ascii="Times New Roman"/>
                <w:sz w:val="23"/>
              </w:rPr>
              <w:t xml:space="preserve"> Road,</w:t>
            </w:r>
          </w:p>
          <w:p w14:paraId="1E1588FE" w14:textId="77777777" w:rsidR="004444BC" w:rsidRDefault="000F6C2B">
            <w:pPr>
              <w:pStyle w:val="TableParagraph"/>
              <w:spacing w:line="246" w:lineRule="exact"/>
              <w:ind w:left="106"/>
              <w:rPr>
                <w:rFonts w:ascii="Times New Roman"/>
                <w:sz w:val="23"/>
              </w:rPr>
            </w:pPr>
            <w:r>
              <w:rPr>
                <w:rFonts w:ascii="Times New Roman"/>
                <w:sz w:val="23"/>
              </w:rPr>
              <w:t>Dehradun</w:t>
            </w:r>
            <w:r>
              <w:rPr>
                <w:rFonts w:ascii="Times New Roman"/>
                <w:spacing w:val="-5"/>
                <w:sz w:val="23"/>
              </w:rPr>
              <w:t xml:space="preserve"> </w:t>
            </w:r>
            <w:r>
              <w:rPr>
                <w:rFonts w:ascii="Times New Roman"/>
                <w:sz w:val="23"/>
              </w:rPr>
              <w:t>-</w:t>
            </w:r>
            <w:r>
              <w:rPr>
                <w:rFonts w:ascii="Times New Roman"/>
                <w:spacing w:val="-1"/>
                <w:sz w:val="23"/>
              </w:rPr>
              <w:t xml:space="preserve"> </w:t>
            </w:r>
            <w:r>
              <w:rPr>
                <w:rFonts w:ascii="Times New Roman"/>
                <w:sz w:val="23"/>
              </w:rPr>
              <w:t xml:space="preserve">248 </w:t>
            </w:r>
            <w:r>
              <w:rPr>
                <w:rFonts w:ascii="Times New Roman"/>
                <w:spacing w:val="-5"/>
                <w:sz w:val="23"/>
              </w:rPr>
              <w:t>013</w:t>
            </w:r>
          </w:p>
        </w:tc>
        <w:tc>
          <w:tcPr>
            <w:tcW w:w="1472" w:type="dxa"/>
          </w:tcPr>
          <w:p w14:paraId="3B3531E5"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2"/>
                <w:sz w:val="23"/>
              </w:rPr>
              <w:t xml:space="preserve"> 0135-</w:t>
            </w:r>
          </w:p>
          <w:p w14:paraId="02C7EBD2" w14:textId="77777777" w:rsidR="004444BC" w:rsidRDefault="000F6C2B">
            <w:pPr>
              <w:pStyle w:val="TableParagraph"/>
              <w:spacing w:line="264" w:lineRule="exact"/>
              <w:ind w:left="105"/>
              <w:rPr>
                <w:rFonts w:ascii="Times New Roman"/>
                <w:sz w:val="23"/>
              </w:rPr>
            </w:pPr>
            <w:r>
              <w:rPr>
                <w:rFonts w:ascii="Times New Roman"/>
                <w:spacing w:val="-2"/>
                <w:sz w:val="23"/>
              </w:rPr>
              <w:t>2741407</w:t>
            </w:r>
          </w:p>
        </w:tc>
      </w:tr>
      <w:tr w:rsidR="004444BC" w14:paraId="4AD3AB34" w14:textId="77777777">
        <w:trPr>
          <w:trHeight w:val="1380"/>
        </w:trPr>
        <w:tc>
          <w:tcPr>
            <w:tcW w:w="2421" w:type="dxa"/>
          </w:tcPr>
          <w:p w14:paraId="2616C6FB" w14:textId="77777777" w:rsidR="004444BC" w:rsidRDefault="000F6C2B">
            <w:pPr>
              <w:pStyle w:val="TableParagraph"/>
              <w:spacing w:line="274" w:lineRule="exact"/>
              <w:rPr>
                <w:rFonts w:ascii="Times New Roman"/>
                <w:sz w:val="24"/>
              </w:rPr>
            </w:pPr>
            <w:proofErr w:type="spellStart"/>
            <w:r>
              <w:rPr>
                <w:rFonts w:ascii="Times New Roman"/>
                <w:spacing w:val="-2"/>
                <w:sz w:val="24"/>
              </w:rPr>
              <w:t>Gangtok</w:t>
            </w:r>
            <w:proofErr w:type="spellEnd"/>
          </w:p>
        </w:tc>
        <w:tc>
          <w:tcPr>
            <w:tcW w:w="1737" w:type="dxa"/>
          </w:tcPr>
          <w:p w14:paraId="52DC59B5" w14:textId="77777777" w:rsidR="004444BC" w:rsidRDefault="000F6C2B">
            <w:pPr>
              <w:pStyle w:val="TableParagraph"/>
              <w:ind w:left="501" w:right="131" w:hanging="357"/>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Thotngam</w:t>
            </w:r>
            <w:proofErr w:type="spellEnd"/>
            <w:r>
              <w:rPr>
                <w:rFonts w:ascii="Times New Roman"/>
                <w:sz w:val="24"/>
              </w:rPr>
              <w:t xml:space="preserve"> </w:t>
            </w:r>
            <w:proofErr w:type="spellStart"/>
            <w:r>
              <w:rPr>
                <w:rFonts w:ascii="Times New Roman"/>
                <w:spacing w:val="-2"/>
                <w:sz w:val="24"/>
              </w:rPr>
              <w:t>Jamang</w:t>
            </w:r>
            <w:proofErr w:type="spellEnd"/>
          </w:p>
        </w:tc>
        <w:tc>
          <w:tcPr>
            <w:tcW w:w="1922" w:type="dxa"/>
          </w:tcPr>
          <w:p w14:paraId="6A6A5C61" w14:textId="77777777" w:rsidR="004444BC" w:rsidRDefault="000F6C2B">
            <w:pPr>
              <w:pStyle w:val="TableParagraph"/>
              <w:ind w:left="559" w:right="517" w:hanging="35"/>
              <w:rPr>
                <w:rFonts w:ascii="Times New Roman"/>
                <w:sz w:val="24"/>
              </w:rPr>
            </w:pPr>
            <w:r>
              <w:rPr>
                <w:rFonts w:ascii="Times New Roman"/>
                <w:spacing w:val="-2"/>
                <w:sz w:val="24"/>
              </w:rPr>
              <w:t>Regional Director</w:t>
            </w:r>
          </w:p>
        </w:tc>
        <w:tc>
          <w:tcPr>
            <w:tcW w:w="2942" w:type="dxa"/>
          </w:tcPr>
          <w:p w14:paraId="0D66D719" w14:textId="77777777" w:rsidR="004444BC" w:rsidRDefault="000F6C2B">
            <w:pPr>
              <w:pStyle w:val="TableParagraph"/>
              <w:ind w:left="106" w:right="482"/>
              <w:rPr>
                <w:rFonts w:ascii="Times New Roman"/>
                <w:sz w:val="23"/>
              </w:rPr>
            </w:pPr>
            <w:r>
              <w:rPr>
                <w:rFonts w:ascii="Times New Roman"/>
                <w:sz w:val="23"/>
              </w:rPr>
              <w:t xml:space="preserve">Reserve Bank of India, </w:t>
            </w:r>
            <w:proofErr w:type="spellStart"/>
            <w:r>
              <w:rPr>
                <w:rFonts w:ascii="Times New Roman"/>
                <w:sz w:val="23"/>
              </w:rPr>
              <w:t>Tseyang</w:t>
            </w:r>
            <w:proofErr w:type="spellEnd"/>
            <w:r>
              <w:rPr>
                <w:rFonts w:ascii="Times New Roman"/>
                <w:spacing w:val="-15"/>
                <w:sz w:val="23"/>
              </w:rPr>
              <w:t xml:space="preserve"> </w:t>
            </w:r>
            <w:proofErr w:type="spellStart"/>
            <w:r>
              <w:rPr>
                <w:rFonts w:ascii="Times New Roman"/>
                <w:sz w:val="23"/>
              </w:rPr>
              <w:t>Djong</w:t>
            </w:r>
            <w:proofErr w:type="spellEnd"/>
            <w:r>
              <w:rPr>
                <w:rFonts w:ascii="Times New Roman"/>
                <w:spacing w:val="-14"/>
                <w:sz w:val="23"/>
              </w:rPr>
              <w:t xml:space="preserve"> </w:t>
            </w:r>
            <w:r>
              <w:rPr>
                <w:rFonts w:ascii="Times New Roman"/>
                <w:sz w:val="23"/>
              </w:rPr>
              <w:t xml:space="preserve">Building, National Highway 10, </w:t>
            </w:r>
            <w:proofErr w:type="spellStart"/>
            <w:r>
              <w:rPr>
                <w:rFonts w:ascii="Times New Roman"/>
                <w:sz w:val="23"/>
              </w:rPr>
              <w:t>Amdo</w:t>
            </w:r>
            <w:proofErr w:type="spellEnd"/>
            <w:r>
              <w:rPr>
                <w:rFonts w:ascii="Times New Roman"/>
                <w:sz w:val="23"/>
              </w:rPr>
              <w:t xml:space="preserve"> </w:t>
            </w:r>
            <w:proofErr w:type="spellStart"/>
            <w:r>
              <w:rPr>
                <w:rFonts w:ascii="Times New Roman"/>
                <w:sz w:val="23"/>
              </w:rPr>
              <w:t>Golai</w:t>
            </w:r>
            <w:proofErr w:type="spellEnd"/>
            <w:r>
              <w:rPr>
                <w:rFonts w:ascii="Times New Roman"/>
                <w:sz w:val="23"/>
              </w:rPr>
              <w:t xml:space="preserve"> </w:t>
            </w:r>
            <w:proofErr w:type="spellStart"/>
            <w:r>
              <w:rPr>
                <w:rFonts w:ascii="Times New Roman"/>
                <w:sz w:val="23"/>
              </w:rPr>
              <w:t>Tadong</w:t>
            </w:r>
            <w:proofErr w:type="spellEnd"/>
            <w:r>
              <w:rPr>
                <w:rFonts w:ascii="Times New Roman"/>
                <w:sz w:val="23"/>
              </w:rPr>
              <w:t xml:space="preserve">, </w:t>
            </w:r>
            <w:proofErr w:type="spellStart"/>
            <w:r>
              <w:rPr>
                <w:rFonts w:ascii="Times New Roman"/>
                <w:sz w:val="23"/>
              </w:rPr>
              <w:t>Gangtok</w:t>
            </w:r>
            <w:proofErr w:type="spellEnd"/>
            <w:r>
              <w:rPr>
                <w:rFonts w:ascii="Times New Roman"/>
                <w:sz w:val="23"/>
              </w:rPr>
              <w:t>,</w:t>
            </w:r>
            <w:r>
              <w:rPr>
                <w:rFonts w:ascii="Times New Roman"/>
                <w:spacing w:val="-15"/>
                <w:sz w:val="23"/>
              </w:rPr>
              <w:t xml:space="preserve"> </w:t>
            </w:r>
            <w:r>
              <w:rPr>
                <w:rFonts w:ascii="Times New Roman"/>
                <w:sz w:val="23"/>
              </w:rPr>
              <w:t>Sikkim-737102</w:t>
            </w:r>
          </w:p>
        </w:tc>
        <w:tc>
          <w:tcPr>
            <w:tcW w:w="1472" w:type="dxa"/>
          </w:tcPr>
          <w:p w14:paraId="3D56961A" w14:textId="77777777" w:rsidR="004444BC" w:rsidRDefault="000F6C2B">
            <w:pPr>
              <w:pStyle w:val="TableParagraph"/>
              <w:spacing w:line="228" w:lineRule="exact"/>
              <w:ind w:left="105"/>
              <w:rPr>
                <w:sz w:val="20"/>
              </w:rPr>
            </w:pPr>
            <w:r>
              <w:rPr>
                <w:sz w:val="20"/>
              </w:rPr>
              <w:t>Tel:</w:t>
            </w:r>
            <w:r>
              <w:rPr>
                <w:spacing w:val="-1"/>
                <w:sz w:val="20"/>
              </w:rPr>
              <w:t xml:space="preserve"> </w:t>
            </w:r>
            <w:r>
              <w:rPr>
                <w:spacing w:val="-5"/>
                <w:sz w:val="20"/>
              </w:rPr>
              <w:t>+91</w:t>
            </w:r>
          </w:p>
          <w:p w14:paraId="3DC929E1" w14:textId="77777777" w:rsidR="004444BC" w:rsidRDefault="000F6C2B">
            <w:pPr>
              <w:pStyle w:val="TableParagraph"/>
              <w:spacing w:line="230" w:lineRule="exact"/>
              <w:ind w:left="105"/>
              <w:rPr>
                <w:sz w:val="20"/>
              </w:rPr>
            </w:pPr>
            <w:r>
              <w:rPr>
                <w:spacing w:val="-2"/>
                <w:sz w:val="20"/>
              </w:rPr>
              <w:t>3592-280050</w:t>
            </w:r>
          </w:p>
          <w:p w14:paraId="69586CAF" w14:textId="77777777" w:rsidR="004444BC" w:rsidRDefault="000F6C2B">
            <w:pPr>
              <w:pStyle w:val="TableParagraph"/>
              <w:spacing w:before="1"/>
              <w:ind w:left="105"/>
              <w:rPr>
                <w:sz w:val="20"/>
              </w:rPr>
            </w:pPr>
            <w:r>
              <w:rPr>
                <w:sz w:val="20"/>
              </w:rPr>
              <w:t xml:space="preserve">+91 </w:t>
            </w:r>
            <w:r>
              <w:rPr>
                <w:spacing w:val="-2"/>
                <w:sz w:val="20"/>
              </w:rPr>
              <w:t>3592-</w:t>
            </w:r>
          </w:p>
          <w:p w14:paraId="004E6E83" w14:textId="77777777" w:rsidR="004444BC" w:rsidRDefault="000F6C2B">
            <w:pPr>
              <w:pStyle w:val="TableParagraph"/>
              <w:spacing w:line="230" w:lineRule="exact"/>
              <w:ind w:left="105"/>
              <w:rPr>
                <w:sz w:val="20"/>
              </w:rPr>
            </w:pPr>
            <w:r>
              <w:rPr>
                <w:sz w:val="20"/>
              </w:rPr>
              <w:t>281118</w:t>
            </w:r>
            <w:r>
              <w:rPr>
                <w:spacing w:val="-1"/>
                <w:sz w:val="20"/>
              </w:rPr>
              <w:t xml:space="preserve"> </w:t>
            </w:r>
            <w:r>
              <w:rPr>
                <w:spacing w:val="-4"/>
                <w:sz w:val="20"/>
              </w:rPr>
              <w:t>(PS)</w:t>
            </w:r>
          </w:p>
          <w:p w14:paraId="5BF25182" w14:textId="77777777" w:rsidR="004444BC" w:rsidRDefault="000F6C2B">
            <w:pPr>
              <w:pStyle w:val="TableParagraph"/>
              <w:spacing w:line="230" w:lineRule="exact"/>
              <w:ind w:left="105"/>
              <w:rPr>
                <w:sz w:val="20"/>
              </w:rPr>
            </w:pPr>
            <w:r>
              <w:rPr>
                <w:sz w:val="20"/>
              </w:rPr>
              <w:t>Fax:</w:t>
            </w:r>
            <w:r>
              <w:rPr>
                <w:spacing w:val="-1"/>
                <w:sz w:val="20"/>
              </w:rPr>
              <w:t xml:space="preserve"> </w:t>
            </w:r>
            <w:r>
              <w:rPr>
                <w:spacing w:val="-5"/>
                <w:sz w:val="20"/>
              </w:rPr>
              <w:t>+91</w:t>
            </w:r>
          </w:p>
          <w:p w14:paraId="7A2DD1B9" w14:textId="77777777" w:rsidR="004444BC" w:rsidRDefault="000F6C2B">
            <w:pPr>
              <w:pStyle w:val="TableParagraph"/>
              <w:spacing w:line="212" w:lineRule="exact"/>
              <w:ind w:left="105"/>
              <w:rPr>
                <w:sz w:val="20"/>
              </w:rPr>
            </w:pPr>
            <w:r>
              <w:rPr>
                <w:spacing w:val="-2"/>
                <w:sz w:val="20"/>
              </w:rPr>
              <w:t>3592-281113</w:t>
            </w:r>
          </w:p>
        </w:tc>
      </w:tr>
      <w:tr w:rsidR="004444BC" w14:paraId="055EE430" w14:textId="77777777">
        <w:trPr>
          <w:trHeight w:val="1323"/>
        </w:trPr>
        <w:tc>
          <w:tcPr>
            <w:tcW w:w="2421" w:type="dxa"/>
          </w:tcPr>
          <w:p w14:paraId="355BD39E" w14:textId="77777777" w:rsidR="004444BC" w:rsidRDefault="000F6C2B">
            <w:pPr>
              <w:pStyle w:val="TableParagraph"/>
              <w:spacing w:line="274" w:lineRule="exact"/>
              <w:rPr>
                <w:rFonts w:ascii="Times New Roman"/>
                <w:sz w:val="24"/>
              </w:rPr>
            </w:pPr>
            <w:r>
              <w:rPr>
                <w:rFonts w:ascii="Times New Roman"/>
                <w:spacing w:val="-2"/>
                <w:sz w:val="24"/>
              </w:rPr>
              <w:t>Guwahati</w:t>
            </w:r>
          </w:p>
        </w:tc>
        <w:tc>
          <w:tcPr>
            <w:tcW w:w="1737" w:type="dxa"/>
          </w:tcPr>
          <w:p w14:paraId="1ED21331" w14:textId="77777777" w:rsidR="004444BC" w:rsidRDefault="000F6C2B">
            <w:pPr>
              <w:pStyle w:val="TableParagraph"/>
              <w:ind w:left="534" w:right="318" w:hanging="204"/>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Ritesh</w:t>
            </w:r>
            <w:proofErr w:type="spellEnd"/>
            <w:r>
              <w:rPr>
                <w:rFonts w:ascii="Times New Roman"/>
                <w:sz w:val="24"/>
              </w:rPr>
              <w:t xml:space="preserve"> </w:t>
            </w:r>
            <w:r>
              <w:rPr>
                <w:rFonts w:ascii="Times New Roman"/>
                <w:spacing w:val="-2"/>
                <w:sz w:val="24"/>
              </w:rPr>
              <w:t>Kumar</w:t>
            </w:r>
          </w:p>
        </w:tc>
        <w:tc>
          <w:tcPr>
            <w:tcW w:w="1922" w:type="dxa"/>
          </w:tcPr>
          <w:p w14:paraId="7C36FA84"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6435913D"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w:t>
            </w:r>
            <w:proofErr w:type="spellStart"/>
            <w:r>
              <w:rPr>
                <w:rFonts w:ascii="Times New Roman"/>
                <w:spacing w:val="-2"/>
                <w:sz w:val="23"/>
              </w:rPr>
              <w:t>Panbazar</w:t>
            </w:r>
            <w:proofErr w:type="spellEnd"/>
            <w:r>
              <w:rPr>
                <w:rFonts w:ascii="Times New Roman"/>
                <w:spacing w:val="-2"/>
                <w:sz w:val="23"/>
              </w:rPr>
              <w:t>,</w:t>
            </w:r>
          </w:p>
          <w:p w14:paraId="7611B197" w14:textId="77777777" w:rsidR="004444BC" w:rsidRDefault="000F6C2B">
            <w:pPr>
              <w:pStyle w:val="TableParagraph"/>
              <w:spacing w:line="247" w:lineRule="exact"/>
              <w:ind w:left="106"/>
              <w:rPr>
                <w:rFonts w:ascii="Times New Roman"/>
                <w:sz w:val="23"/>
              </w:rPr>
            </w:pPr>
            <w:r>
              <w:rPr>
                <w:rFonts w:ascii="Times New Roman"/>
                <w:sz w:val="23"/>
              </w:rPr>
              <w:t>Guwahati</w:t>
            </w:r>
            <w:r>
              <w:rPr>
                <w:rFonts w:ascii="Times New Roman"/>
                <w:spacing w:val="-1"/>
                <w:sz w:val="23"/>
              </w:rPr>
              <w:t xml:space="preserve"> </w:t>
            </w:r>
            <w:r>
              <w:rPr>
                <w:rFonts w:ascii="Times New Roman"/>
                <w:sz w:val="23"/>
              </w:rPr>
              <w:t>-</w:t>
            </w:r>
            <w:r>
              <w:rPr>
                <w:rFonts w:ascii="Times New Roman"/>
                <w:spacing w:val="-1"/>
                <w:sz w:val="23"/>
              </w:rPr>
              <w:t xml:space="preserve"> </w:t>
            </w:r>
            <w:r>
              <w:rPr>
                <w:rFonts w:ascii="Times New Roman"/>
                <w:spacing w:val="-2"/>
                <w:sz w:val="23"/>
              </w:rPr>
              <w:t>781001</w:t>
            </w:r>
          </w:p>
        </w:tc>
        <w:tc>
          <w:tcPr>
            <w:tcW w:w="1472" w:type="dxa"/>
          </w:tcPr>
          <w:p w14:paraId="1FD6E54B"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0361-</w:t>
            </w:r>
          </w:p>
          <w:p w14:paraId="12273668" w14:textId="77777777" w:rsidR="004444BC" w:rsidRDefault="000F6C2B">
            <w:pPr>
              <w:pStyle w:val="TableParagraph"/>
              <w:ind w:left="105"/>
              <w:rPr>
                <w:rFonts w:ascii="Times New Roman"/>
                <w:sz w:val="24"/>
              </w:rPr>
            </w:pPr>
            <w:r>
              <w:rPr>
                <w:rFonts w:ascii="Times New Roman"/>
                <w:spacing w:val="-2"/>
                <w:sz w:val="24"/>
              </w:rPr>
              <w:t>2512804</w:t>
            </w:r>
          </w:p>
        </w:tc>
      </w:tr>
      <w:tr w:rsidR="004444BC" w14:paraId="7BE6B068" w14:textId="77777777">
        <w:trPr>
          <w:trHeight w:val="1587"/>
        </w:trPr>
        <w:tc>
          <w:tcPr>
            <w:tcW w:w="2421" w:type="dxa"/>
          </w:tcPr>
          <w:p w14:paraId="2464C5F4" w14:textId="77777777" w:rsidR="004444BC" w:rsidRDefault="000F6C2B">
            <w:pPr>
              <w:pStyle w:val="TableParagraph"/>
              <w:spacing w:line="273" w:lineRule="exact"/>
              <w:rPr>
                <w:rFonts w:ascii="Times New Roman"/>
                <w:sz w:val="24"/>
              </w:rPr>
            </w:pPr>
            <w:r>
              <w:rPr>
                <w:rFonts w:ascii="Times New Roman"/>
                <w:spacing w:val="-2"/>
                <w:sz w:val="24"/>
              </w:rPr>
              <w:t>Hyderabad</w:t>
            </w:r>
          </w:p>
        </w:tc>
        <w:tc>
          <w:tcPr>
            <w:tcW w:w="1737" w:type="dxa"/>
          </w:tcPr>
          <w:p w14:paraId="490AE42D" w14:textId="77777777" w:rsidR="004444BC" w:rsidRDefault="000F6C2B">
            <w:pPr>
              <w:pStyle w:val="TableParagraph"/>
              <w:ind w:left="527" w:right="355" w:hanging="161"/>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Anuj </w:t>
            </w:r>
            <w:r>
              <w:rPr>
                <w:rFonts w:ascii="Times New Roman"/>
                <w:spacing w:val="-2"/>
                <w:sz w:val="24"/>
              </w:rPr>
              <w:t>Ranjan</w:t>
            </w:r>
          </w:p>
        </w:tc>
        <w:tc>
          <w:tcPr>
            <w:tcW w:w="1922" w:type="dxa"/>
          </w:tcPr>
          <w:p w14:paraId="41E07793"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p w14:paraId="5B582B73" w14:textId="77777777" w:rsidR="004444BC" w:rsidRDefault="000F6C2B">
            <w:pPr>
              <w:pStyle w:val="TableParagraph"/>
              <w:ind w:left="6"/>
              <w:jc w:val="center"/>
              <w:rPr>
                <w:rFonts w:ascii="Times New Roman"/>
                <w:sz w:val="24"/>
              </w:rPr>
            </w:pPr>
            <w:r>
              <w:rPr>
                <w:rFonts w:ascii="Times New Roman"/>
                <w:spacing w:val="-2"/>
                <w:sz w:val="24"/>
              </w:rPr>
              <w:t>(Administration)</w:t>
            </w:r>
          </w:p>
        </w:tc>
        <w:tc>
          <w:tcPr>
            <w:tcW w:w="2942" w:type="dxa"/>
          </w:tcPr>
          <w:p w14:paraId="6087CDF1" w14:textId="77777777" w:rsidR="004444BC" w:rsidRDefault="000F6C2B">
            <w:pPr>
              <w:pStyle w:val="TableParagraph"/>
              <w:ind w:left="106" w:right="422"/>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w:t>
            </w:r>
            <w:r>
              <w:rPr>
                <w:rFonts w:ascii="Times New Roman"/>
                <w:spacing w:val="-2"/>
                <w:sz w:val="23"/>
              </w:rPr>
              <w:t>6-1-56,</w:t>
            </w:r>
          </w:p>
          <w:p w14:paraId="54F4775B" w14:textId="77777777" w:rsidR="004444BC" w:rsidRDefault="000F6C2B">
            <w:pPr>
              <w:pStyle w:val="TableParagraph"/>
              <w:spacing w:line="264" w:lineRule="exact"/>
              <w:ind w:left="106"/>
              <w:rPr>
                <w:rFonts w:ascii="Times New Roman"/>
                <w:sz w:val="23"/>
              </w:rPr>
            </w:pPr>
            <w:r>
              <w:rPr>
                <w:rFonts w:ascii="Times New Roman"/>
                <w:sz w:val="23"/>
              </w:rPr>
              <w:t>Secretariat</w:t>
            </w:r>
            <w:r>
              <w:rPr>
                <w:rFonts w:ascii="Times New Roman"/>
                <w:spacing w:val="-15"/>
                <w:sz w:val="23"/>
              </w:rPr>
              <w:t xml:space="preserve"> </w:t>
            </w:r>
            <w:r>
              <w:rPr>
                <w:rFonts w:ascii="Times New Roman"/>
                <w:sz w:val="23"/>
              </w:rPr>
              <w:t>Road,</w:t>
            </w:r>
            <w:r>
              <w:rPr>
                <w:rFonts w:ascii="Times New Roman"/>
                <w:spacing w:val="-14"/>
                <w:sz w:val="23"/>
              </w:rPr>
              <w:t xml:space="preserve"> </w:t>
            </w:r>
            <w:proofErr w:type="spellStart"/>
            <w:r>
              <w:rPr>
                <w:rFonts w:ascii="Times New Roman"/>
                <w:sz w:val="23"/>
              </w:rPr>
              <w:t>Saifabad</w:t>
            </w:r>
            <w:proofErr w:type="spellEnd"/>
            <w:r>
              <w:rPr>
                <w:rFonts w:ascii="Times New Roman"/>
                <w:sz w:val="23"/>
              </w:rPr>
              <w:t xml:space="preserve">, Hyderabad </w:t>
            </w:r>
            <w:r>
              <w:t xml:space="preserve">- </w:t>
            </w:r>
            <w:r>
              <w:rPr>
                <w:rFonts w:ascii="Times New Roman"/>
                <w:sz w:val="23"/>
              </w:rPr>
              <w:t>500 004</w:t>
            </w:r>
          </w:p>
        </w:tc>
        <w:tc>
          <w:tcPr>
            <w:tcW w:w="1472" w:type="dxa"/>
          </w:tcPr>
          <w:p w14:paraId="4193D1F9"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4"/>
                <w:sz w:val="23"/>
              </w:rPr>
              <w:t xml:space="preserve"> 040-</w:t>
            </w:r>
          </w:p>
          <w:p w14:paraId="5EEB1738" w14:textId="77777777" w:rsidR="004444BC" w:rsidRDefault="000F6C2B">
            <w:pPr>
              <w:pStyle w:val="TableParagraph"/>
              <w:ind w:left="105"/>
              <w:rPr>
                <w:rFonts w:ascii="Times New Roman"/>
                <w:sz w:val="23"/>
              </w:rPr>
            </w:pPr>
            <w:r>
              <w:rPr>
                <w:rFonts w:ascii="Times New Roman"/>
                <w:spacing w:val="-2"/>
                <w:sz w:val="23"/>
              </w:rPr>
              <w:t>23234612</w:t>
            </w:r>
          </w:p>
        </w:tc>
      </w:tr>
      <w:tr w:rsidR="004444BC" w14:paraId="5E26084F" w14:textId="77777777">
        <w:trPr>
          <w:trHeight w:val="1321"/>
        </w:trPr>
        <w:tc>
          <w:tcPr>
            <w:tcW w:w="2421" w:type="dxa"/>
          </w:tcPr>
          <w:p w14:paraId="5C0A89A7" w14:textId="77777777" w:rsidR="004444BC" w:rsidRDefault="000F6C2B">
            <w:pPr>
              <w:pStyle w:val="TableParagraph"/>
              <w:spacing w:line="273" w:lineRule="exact"/>
              <w:rPr>
                <w:rFonts w:ascii="Times New Roman"/>
                <w:sz w:val="24"/>
              </w:rPr>
            </w:pPr>
            <w:r>
              <w:rPr>
                <w:rFonts w:ascii="Times New Roman"/>
                <w:spacing w:val="-2"/>
                <w:sz w:val="24"/>
              </w:rPr>
              <w:t>Imphal</w:t>
            </w:r>
          </w:p>
        </w:tc>
        <w:tc>
          <w:tcPr>
            <w:tcW w:w="1737" w:type="dxa"/>
          </w:tcPr>
          <w:p w14:paraId="1B4FBFE2" w14:textId="77777777" w:rsidR="004444BC" w:rsidRDefault="000F6C2B">
            <w:pPr>
              <w:pStyle w:val="TableParagraph"/>
              <w:ind w:left="118" w:right="109"/>
              <w:jc w:val="center"/>
              <w:rPr>
                <w:rFonts w:ascii="Times New Roman"/>
                <w:sz w:val="24"/>
              </w:rPr>
            </w:pPr>
            <w:r>
              <w:rPr>
                <w:rFonts w:ascii="Times New Roman"/>
                <w:spacing w:val="-4"/>
                <w:sz w:val="24"/>
              </w:rPr>
              <w:t xml:space="preserve">Shri </w:t>
            </w:r>
            <w:proofErr w:type="spellStart"/>
            <w:r>
              <w:rPr>
                <w:rFonts w:ascii="Times New Roman"/>
                <w:spacing w:val="-2"/>
                <w:sz w:val="24"/>
              </w:rPr>
              <w:t>Neredumalli</w:t>
            </w:r>
            <w:proofErr w:type="spellEnd"/>
            <w:r>
              <w:rPr>
                <w:rFonts w:ascii="Times New Roman"/>
                <w:spacing w:val="-2"/>
                <w:sz w:val="24"/>
              </w:rPr>
              <w:t xml:space="preserve"> Sridhar</w:t>
            </w:r>
          </w:p>
        </w:tc>
        <w:tc>
          <w:tcPr>
            <w:tcW w:w="1922" w:type="dxa"/>
          </w:tcPr>
          <w:p w14:paraId="5D811060" w14:textId="77777777" w:rsidR="004444BC" w:rsidRDefault="000F6C2B">
            <w:pPr>
              <w:pStyle w:val="TableParagraph"/>
              <w:spacing w:line="273" w:lineRule="exact"/>
              <w:ind w:left="6"/>
              <w:jc w:val="center"/>
              <w:rPr>
                <w:rFonts w:ascii="Times New Roman"/>
                <w:sz w:val="24"/>
              </w:rPr>
            </w:pPr>
            <w:r>
              <w:rPr>
                <w:rFonts w:ascii="Times New Roman"/>
                <w:sz w:val="24"/>
              </w:rPr>
              <w:t>GM</w:t>
            </w:r>
            <w:r>
              <w:rPr>
                <w:rFonts w:ascii="Times New Roman"/>
                <w:spacing w:val="-1"/>
                <w:sz w:val="24"/>
              </w:rPr>
              <w:t xml:space="preserve"> </w:t>
            </w:r>
            <w:r>
              <w:rPr>
                <w:rFonts w:ascii="Times New Roman"/>
                <w:sz w:val="24"/>
              </w:rPr>
              <w:t>&amp;</w:t>
            </w:r>
            <w:r>
              <w:rPr>
                <w:rFonts w:ascii="Times New Roman"/>
                <w:spacing w:val="-1"/>
                <w:sz w:val="24"/>
              </w:rPr>
              <w:t xml:space="preserve"> </w:t>
            </w:r>
            <w:r>
              <w:rPr>
                <w:rFonts w:ascii="Times New Roman"/>
                <w:sz w:val="24"/>
              </w:rPr>
              <w:t>O-</w:t>
            </w:r>
            <w:proofErr w:type="spellStart"/>
            <w:r>
              <w:rPr>
                <w:rFonts w:ascii="Times New Roman"/>
                <w:sz w:val="24"/>
              </w:rPr>
              <w:t>i</w:t>
            </w:r>
            <w:proofErr w:type="spellEnd"/>
            <w:r>
              <w:rPr>
                <w:rFonts w:ascii="Times New Roman"/>
                <w:sz w:val="24"/>
              </w:rPr>
              <w:t>-</w:t>
            </w:r>
            <w:r>
              <w:rPr>
                <w:rFonts w:ascii="Times New Roman"/>
                <w:spacing w:val="-10"/>
                <w:sz w:val="24"/>
              </w:rPr>
              <w:t>C</w:t>
            </w:r>
          </w:p>
        </w:tc>
        <w:tc>
          <w:tcPr>
            <w:tcW w:w="2942" w:type="dxa"/>
          </w:tcPr>
          <w:p w14:paraId="3B5E1375" w14:textId="77777777" w:rsidR="004444BC" w:rsidRDefault="000F6C2B">
            <w:pPr>
              <w:pStyle w:val="TableParagraph"/>
              <w:ind w:left="106" w:right="419"/>
              <w:rPr>
                <w:rFonts w:ascii="Times New Roman"/>
                <w:sz w:val="23"/>
              </w:rPr>
            </w:pPr>
            <w:r>
              <w:rPr>
                <w:rFonts w:ascii="Times New Roman"/>
                <w:sz w:val="23"/>
              </w:rPr>
              <w:t>Reserve Bank of India, Opp.</w:t>
            </w:r>
            <w:r>
              <w:rPr>
                <w:rFonts w:ascii="Times New Roman"/>
                <w:spacing w:val="-15"/>
                <w:sz w:val="23"/>
              </w:rPr>
              <w:t xml:space="preserve"> </w:t>
            </w:r>
            <w:r>
              <w:rPr>
                <w:rFonts w:ascii="Times New Roman"/>
                <w:sz w:val="23"/>
              </w:rPr>
              <w:t>Manipur</w:t>
            </w:r>
            <w:r>
              <w:rPr>
                <w:rFonts w:ascii="Times New Roman"/>
                <w:spacing w:val="-14"/>
                <w:sz w:val="23"/>
              </w:rPr>
              <w:t xml:space="preserve"> </w:t>
            </w:r>
            <w:r>
              <w:rPr>
                <w:rFonts w:ascii="Times New Roman"/>
                <w:sz w:val="23"/>
              </w:rPr>
              <w:t xml:space="preserve">Legislative Assembly, </w:t>
            </w:r>
            <w:proofErr w:type="spellStart"/>
            <w:r>
              <w:rPr>
                <w:rFonts w:ascii="Times New Roman"/>
                <w:sz w:val="23"/>
              </w:rPr>
              <w:t>Lilashing</w:t>
            </w:r>
            <w:proofErr w:type="spellEnd"/>
            <w:r>
              <w:rPr>
                <w:rFonts w:ascii="Times New Roman"/>
                <w:sz w:val="23"/>
              </w:rPr>
              <w:t xml:space="preserve"> </w:t>
            </w:r>
            <w:proofErr w:type="spellStart"/>
            <w:r>
              <w:rPr>
                <w:rFonts w:ascii="Times New Roman"/>
                <w:spacing w:val="-2"/>
                <w:sz w:val="23"/>
              </w:rPr>
              <w:t>Khongnangkhong</w:t>
            </w:r>
            <w:proofErr w:type="spellEnd"/>
          </w:p>
          <w:p w14:paraId="231D4E84" w14:textId="77777777" w:rsidR="004444BC" w:rsidRDefault="000F6C2B">
            <w:pPr>
              <w:pStyle w:val="TableParagraph"/>
              <w:spacing w:line="247" w:lineRule="exact"/>
              <w:ind w:left="106"/>
              <w:rPr>
                <w:rFonts w:ascii="Times New Roman" w:hAnsi="Times New Roman"/>
                <w:sz w:val="23"/>
              </w:rPr>
            </w:pPr>
            <w:r>
              <w:rPr>
                <w:rFonts w:ascii="Times New Roman" w:hAnsi="Times New Roman"/>
                <w:sz w:val="23"/>
              </w:rPr>
              <w:t>Imphal</w:t>
            </w:r>
            <w:r>
              <w:rPr>
                <w:rFonts w:ascii="Times New Roman" w:hAnsi="Times New Roman"/>
                <w:spacing w:val="-2"/>
                <w:sz w:val="23"/>
              </w:rPr>
              <w:t xml:space="preserve"> </w:t>
            </w:r>
            <w:r>
              <w:rPr>
                <w:rFonts w:ascii="Times New Roman" w:hAnsi="Times New Roman"/>
                <w:sz w:val="23"/>
              </w:rPr>
              <w:t>(Manipur) –</w:t>
            </w:r>
            <w:r>
              <w:rPr>
                <w:rFonts w:ascii="Times New Roman" w:hAnsi="Times New Roman"/>
                <w:spacing w:val="-1"/>
                <w:sz w:val="23"/>
              </w:rPr>
              <w:t xml:space="preserve"> </w:t>
            </w:r>
            <w:r>
              <w:rPr>
                <w:rFonts w:ascii="Times New Roman" w:hAnsi="Times New Roman"/>
                <w:sz w:val="23"/>
              </w:rPr>
              <w:t>795</w:t>
            </w:r>
            <w:r>
              <w:rPr>
                <w:rFonts w:ascii="Times New Roman" w:hAnsi="Times New Roman"/>
                <w:spacing w:val="-2"/>
                <w:sz w:val="23"/>
              </w:rPr>
              <w:t xml:space="preserve"> </w:t>
            </w:r>
            <w:r>
              <w:rPr>
                <w:rFonts w:ascii="Times New Roman" w:hAnsi="Times New Roman"/>
                <w:spacing w:val="-5"/>
                <w:sz w:val="23"/>
              </w:rPr>
              <w:t>001</w:t>
            </w:r>
          </w:p>
        </w:tc>
        <w:tc>
          <w:tcPr>
            <w:tcW w:w="1472" w:type="dxa"/>
          </w:tcPr>
          <w:p w14:paraId="3659DDB8"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4"/>
                <w:sz w:val="23"/>
              </w:rPr>
              <w:t xml:space="preserve"> </w:t>
            </w:r>
            <w:r>
              <w:rPr>
                <w:rFonts w:ascii="Times New Roman"/>
                <w:spacing w:val="-2"/>
                <w:sz w:val="23"/>
              </w:rPr>
              <w:t>0385-</w:t>
            </w:r>
          </w:p>
          <w:p w14:paraId="309BA56D" w14:textId="77777777" w:rsidR="004444BC" w:rsidRDefault="000F6C2B">
            <w:pPr>
              <w:pStyle w:val="TableParagraph"/>
              <w:spacing w:line="264" w:lineRule="exact"/>
              <w:ind w:left="105"/>
              <w:rPr>
                <w:rFonts w:ascii="Times New Roman"/>
                <w:sz w:val="23"/>
              </w:rPr>
            </w:pPr>
            <w:r>
              <w:rPr>
                <w:rFonts w:ascii="Times New Roman"/>
                <w:spacing w:val="-2"/>
                <w:sz w:val="23"/>
              </w:rPr>
              <w:t>2411565</w:t>
            </w:r>
          </w:p>
        </w:tc>
      </w:tr>
      <w:tr w:rsidR="004444BC" w14:paraId="49E0E2DE" w14:textId="77777777">
        <w:trPr>
          <w:trHeight w:val="1322"/>
        </w:trPr>
        <w:tc>
          <w:tcPr>
            <w:tcW w:w="2421" w:type="dxa"/>
          </w:tcPr>
          <w:p w14:paraId="7419A400" w14:textId="77777777" w:rsidR="004444BC" w:rsidRDefault="000F6C2B">
            <w:pPr>
              <w:pStyle w:val="TableParagraph"/>
              <w:spacing w:line="273" w:lineRule="exact"/>
              <w:rPr>
                <w:rFonts w:ascii="Times New Roman"/>
                <w:sz w:val="24"/>
              </w:rPr>
            </w:pPr>
            <w:r>
              <w:rPr>
                <w:rFonts w:ascii="Times New Roman"/>
                <w:spacing w:val="-2"/>
                <w:sz w:val="24"/>
              </w:rPr>
              <w:t>Jammu</w:t>
            </w:r>
          </w:p>
        </w:tc>
        <w:tc>
          <w:tcPr>
            <w:tcW w:w="1737" w:type="dxa"/>
          </w:tcPr>
          <w:p w14:paraId="16B58405" w14:textId="77777777" w:rsidR="004444BC" w:rsidRDefault="000F6C2B">
            <w:pPr>
              <w:pStyle w:val="TableParagraph"/>
              <w:ind w:left="177" w:right="167" w:hanging="1"/>
              <w:jc w:val="center"/>
              <w:rPr>
                <w:rFonts w:ascii="Times New Roman"/>
                <w:sz w:val="24"/>
              </w:rPr>
            </w:pPr>
            <w:r>
              <w:rPr>
                <w:rFonts w:ascii="Times New Roman"/>
                <w:color w:val="212121"/>
                <w:spacing w:val="-4"/>
                <w:sz w:val="24"/>
              </w:rPr>
              <w:t xml:space="preserve">Shri </w:t>
            </w:r>
            <w:proofErr w:type="spellStart"/>
            <w:r>
              <w:rPr>
                <w:rFonts w:ascii="Times New Roman"/>
                <w:color w:val="212121"/>
                <w:spacing w:val="-2"/>
                <w:sz w:val="24"/>
              </w:rPr>
              <w:t>Shubhabrata</w:t>
            </w:r>
            <w:proofErr w:type="spellEnd"/>
            <w:r>
              <w:rPr>
                <w:rFonts w:ascii="Times New Roman"/>
                <w:color w:val="212121"/>
                <w:spacing w:val="-2"/>
                <w:sz w:val="24"/>
              </w:rPr>
              <w:t xml:space="preserve"> </w:t>
            </w:r>
            <w:r>
              <w:rPr>
                <w:rFonts w:ascii="Times New Roman"/>
                <w:color w:val="212121"/>
                <w:sz w:val="24"/>
              </w:rPr>
              <w:t xml:space="preserve">Ghosh </w:t>
            </w:r>
            <w:proofErr w:type="spellStart"/>
            <w:r>
              <w:rPr>
                <w:rFonts w:ascii="Times New Roman"/>
                <w:color w:val="212121"/>
                <w:spacing w:val="-2"/>
                <w:sz w:val="24"/>
              </w:rPr>
              <w:t>Maulik</w:t>
            </w:r>
            <w:proofErr w:type="spellEnd"/>
          </w:p>
        </w:tc>
        <w:tc>
          <w:tcPr>
            <w:tcW w:w="1922" w:type="dxa"/>
          </w:tcPr>
          <w:p w14:paraId="4C967C92" w14:textId="77777777" w:rsidR="004444BC" w:rsidRDefault="000F6C2B">
            <w:pPr>
              <w:pStyle w:val="TableParagraph"/>
              <w:ind w:left="531" w:right="187" w:hanging="338"/>
              <w:rPr>
                <w:rFonts w:ascii="Times New Roman"/>
                <w:sz w:val="24"/>
              </w:rPr>
            </w:pPr>
            <w:r>
              <w:rPr>
                <w:rFonts w:ascii="Times New Roman"/>
                <w:sz w:val="24"/>
              </w:rPr>
              <w:t>Deputy</w:t>
            </w:r>
            <w:r>
              <w:rPr>
                <w:rFonts w:ascii="Times New Roman"/>
                <w:spacing w:val="-15"/>
                <w:sz w:val="24"/>
              </w:rPr>
              <w:t xml:space="preserve"> </w:t>
            </w:r>
            <w:r>
              <w:rPr>
                <w:rFonts w:ascii="Times New Roman"/>
                <w:sz w:val="24"/>
              </w:rPr>
              <w:t xml:space="preserve">General </w:t>
            </w:r>
            <w:r>
              <w:rPr>
                <w:rFonts w:ascii="Times New Roman"/>
                <w:spacing w:val="-2"/>
                <w:sz w:val="24"/>
              </w:rPr>
              <w:t>Manager</w:t>
            </w:r>
          </w:p>
        </w:tc>
        <w:tc>
          <w:tcPr>
            <w:tcW w:w="2942" w:type="dxa"/>
          </w:tcPr>
          <w:p w14:paraId="4435D531"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w:t>
            </w:r>
          </w:p>
          <w:p w14:paraId="60407EB5" w14:textId="77777777" w:rsidR="004444BC" w:rsidRDefault="000F6C2B">
            <w:pPr>
              <w:pStyle w:val="TableParagraph"/>
              <w:spacing w:line="266" w:lineRule="exact"/>
              <w:ind w:left="106" w:right="940"/>
              <w:rPr>
                <w:rFonts w:ascii="Times New Roman"/>
                <w:sz w:val="23"/>
              </w:rPr>
            </w:pPr>
            <w:r>
              <w:rPr>
                <w:rFonts w:ascii="Times New Roman"/>
                <w:sz w:val="23"/>
              </w:rPr>
              <w:t>Rail</w:t>
            </w:r>
            <w:r>
              <w:rPr>
                <w:rFonts w:ascii="Times New Roman"/>
                <w:spacing w:val="-15"/>
                <w:sz w:val="23"/>
              </w:rPr>
              <w:t xml:space="preserve"> </w:t>
            </w:r>
            <w:r>
              <w:rPr>
                <w:rFonts w:ascii="Times New Roman"/>
                <w:sz w:val="23"/>
              </w:rPr>
              <w:t>Head</w:t>
            </w:r>
            <w:r>
              <w:rPr>
                <w:rFonts w:ascii="Times New Roman"/>
                <w:spacing w:val="-14"/>
                <w:sz w:val="23"/>
              </w:rPr>
              <w:t xml:space="preserve"> </w:t>
            </w:r>
            <w:r>
              <w:rPr>
                <w:rFonts w:ascii="Times New Roman"/>
                <w:sz w:val="23"/>
              </w:rPr>
              <w:t xml:space="preserve">Complex, </w:t>
            </w:r>
            <w:r>
              <w:rPr>
                <w:rFonts w:ascii="Times New Roman"/>
                <w:spacing w:val="-2"/>
                <w:sz w:val="23"/>
              </w:rPr>
              <w:t>Jammu-180012</w:t>
            </w:r>
          </w:p>
        </w:tc>
        <w:tc>
          <w:tcPr>
            <w:tcW w:w="1472" w:type="dxa"/>
          </w:tcPr>
          <w:p w14:paraId="2549D1A7"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0191-</w:t>
            </w:r>
          </w:p>
          <w:p w14:paraId="1BFCBCBA" w14:textId="77777777" w:rsidR="004444BC" w:rsidRDefault="000F6C2B">
            <w:pPr>
              <w:pStyle w:val="TableParagraph"/>
              <w:ind w:left="105"/>
              <w:rPr>
                <w:rFonts w:ascii="Times New Roman"/>
                <w:sz w:val="24"/>
              </w:rPr>
            </w:pPr>
            <w:r>
              <w:rPr>
                <w:rFonts w:ascii="Times New Roman"/>
                <w:color w:val="212121"/>
                <w:spacing w:val="-2"/>
                <w:sz w:val="24"/>
              </w:rPr>
              <w:t>2470137</w:t>
            </w:r>
          </w:p>
        </w:tc>
      </w:tr>
      <w:tr w:rsidR="004444BC" w14:paraId="00FAA9FB" w14:textId="77777777">
        <w:trPr>
          <w:trHeight w:val="1130"/>
        </w:trPr>
        <w:tc>
          <w:tcPr>
            <w:tcW w:w="2421" w:type="dxa"/>
          </w:tcPr>
          <w:p w14:paraId="536C3A6F" w14:textId="77777777" w:rsidR="004444BC" w:rsidRDefault="000F6C2B">
            <w:pPr>
              <w:pStyle w:val="TableParagraph"/>
              <w:spacing w:line="269" w:lineRule="exact"/>
              <w:rPr>
                <w:rFonts w:ascii="Times New Roman"/>
                <w:sz w:val="24"/>
              </w:rPr>
            </w:pPr>
            <w:r>
              <w:rPr>
                <w:rFonts w:ascii="Times New Roman"/>
                <w:spacing w:val="-2"/>
                <w:sz w:val="24"/>
              </w:rPr>
              <w:t>Jaipur</w:t>
            </w:r>
          </w:p>
        </w:tc>
        <w:tc>
          <w:tcPr>
            <w:tcW w:w="1737" w:type="dxa"/>
          </w:tcPr>
          <w:p w14:paraId="7A0AA1B7" w14:textId="77777777" w:rsidR="004444BC" w:rsidRDefault="000F6C2B">
            <w:pPr>
              <w:pStyle w:val="TableParagraph"/>
              <w:ind w:left="607" w:right="131" w:hanging="441"/>
              <w:rPr>
                <w:rFonts w:ascii="Times New Roman"/>
                <w:sz w:val="24"/>
              </w:rPr>
            </w:pPr>
            <w:r>
              <w:rPr>
                <w:rFonts w:ascii="Times New Roman"/>
                <w:color w:val="212121"/>
                <w:sz w:val="24"/>
              </w:rPr>
              <w:t>Shri</w:t>
            </w:r>
            <w:r>
              <w:rPr>
                <w:rFonts w:ascii="Times New Roman"/>
                <w:color w:val="212121"/>
                <w:spacing w:val="-15"/>
                <w:sz w:val="24"/>
              </w:rPr>
              <w:t xml:space="preserve"> </w:t>
            </w:r>
            <w:r>
              <w:rPr>
                <w:rFonts w:ascii="Times New Roman"/>
                <w:sz w:val="24"/>
              </w:rPr>
              <w:t>Lal</w:t>
            </w:r>
            <w:r>
              <w:rPr>
                <w:rFonts w:ascii="Times New Roman"/>
                <w:spacing w:val="-15"/>
                <w:sz w:val="24"/>
              </w:rPr>
              <w:t xml:space="preserve"> </w:t>
            </w:r>
            <w:r>
              <w:rPr>
                <w:rFonts w:ascii="Times New Roman"/>
                <w:sz w:val="24"/>
              </w:rPr>
              <w:t xml:space="preserve">Singh </w:t>
            </w:r>
            <w:proofErr w:type="spellStart"/>
            <w:r>
              <w:rPr>
                <w:rFonts w:ascii="Times New Roman"/>
                <w:spacing w:val="-2"/>
                <w:sz w:val="24"/>
              </w:rPr>
              <w:t>Bhati</w:t>
            </w:r>
            <w:proofErr w:type="spellEnd"/>
          </w:p>
        </w:tc>
        <w:tc>
          <w:tcPr>
            <w:tcW w:w="1922" w:type="dxa"/>
          </w:tcPr>
          <w:p w14:paraId="04EAF12E" w14:textId="77777777" w:rsidR="004444BC" w:rsidRDefault="000F6C2B">
            <w:pPr>
              <w:pStyle w:val="TableParagraph"/>
              <w:spacing w:line="269" w:lineRule="exact"/>
              <w:ind w:left="6" w:right="4"/>
              <w:jc w:val="center"/>
              <w:rPr>
                <w:rFonts w:ascii="Times New Roman"/>
                <w:sz w:val="24"/>
              </w:rPr>
            </w:pPr>
            <w:r>
              <w:rPr>
                <w:rFonts w:ascii="Times New Roman"/>
                <w:spacing w:val="-5"/>
                <w:sz w:val="24"/>
              </w:rPr>
              <w:t>DGM</w:t>
            </w:r>
          </w:p>
        </w:tc>
        <w:tc>
          <w:tcPr>
            <w:tcW w:w="2942" w:type="dxa"/>
          </w:tcPr>
          <w:p w14:paraId="44332363" w14:textId="77777777" w:rsidR="004444BC" w:rsidRDefault="000F6C2B">
            <w:pPr>
              <w:pStyle w:val="TableParagraph"/>
              <w:ind w:left="106" w:right="67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w:t>
            </w:r>
            <w:proofErr w:type="spellStart"/>
            <w:r>
              <w:rPr>
                <w:rFonts w:ascii="Times New Roman"/>
                <w:sz w:val="24"/>
              </w:rPr>
              <w:t>Rambagh</w:t>
            </w:r>
            <w:proofErr w:type="spellEnd"/>
            <w:r>
              <w:rPr>
                <w:rFonts w:ascii="Times New Roman"/>
                <w:sz w:val="24"/>
              </w:rPr>
              <w:t xml:space="preserve"> Circle,</w:t>
            </w:r>
            <w:r>
              <w:rPr>
                <w:rFonts w:ascii="Times New Roman"/>
                <w:spacing w:val="40"/>
                <w:sz w:val="24"/>
              </w:rPr>
              <w:t xml:space="preserve"> </w:t>
            </w:r>
            <w:proofErr w:type="spellStart"/>
            <w:r>
              <w:rPr>
                <w:rFonts w:ascii="Times New Roman"/>
                <w:color w:val="212121"/>
                <w:sz w:val="24"/>
              </w:rPr>
              <w:t>Tonk</w:t>
            </w:r>
            <w:proofErr w:type="spellEnd"/>
            <w:r>
              <w:rPr>
                <w:rFonts w:ascii="Times New Roman"/>
                <w:color w:val="212121"/>
                <w:sz w:val="24"/>
              </w:rPr>
              <w:t xml:space="preserve"> </w:t>
            </w:r>
            <w:r>
              <w:rPr>
                <w:rFonts w:ascii="Times New Roman"/>
                <w:sz w:val="24"/>
              </w:rPr>
              <w:t>Road,</w:t>
            </w:r>
          </w:p>
          <w:p w14:paraId="78E17736" w14:textId="77777777" w:rsidR="004444BC" w:rsidRDefault="000F6C2B">
            <w:pPr>
              <w:pStyle w:val="TableParagraph"/>
              <w:ind w:left="106"/>
              <w:rPr>
                <w:rFonts w:ascii="Times New Roman"/>
                <w:sz w:val="24"/>
              </w:rPr>
            </w:pPr>
            <w:r>
              <w:rPr>
                <w:rFonts w:ascii="Times New Roman"/>
                <w:sz w:val="24"/>
              </w:rPr>
              <w:t xml:space="preserve">Jaipur 302 </w:t>
            </w:r>
            <w:r>
              <w:rPr>
                <w:rFonts w:ascii="Times New Roman"/>
                <w:spacing w:val="-5"/>
                <w:sz w:val="24"/>
              </w:rPr>
              <w:t>004</w:t>
            </w:r>
          </w:p>
        </w:tc>
        <w:tc>
          <w:tcPr>
            <w:tcW w:w="1472" w:type="dxa"/>
          </w:tcPr>
          <w:p w14:paraId="7CA7422F" w14:textId="77777777" w:rsidR="004444BC" w:rsidRDefault="000F6C2B">
            <w:pPr>
              <w:pStyle w:val="TableParagraph"/>
              <w:spacing w:line="269"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0141-</w:t>
            </w:r>
          </w:p>
          <w:p w14:paraId="37A2F0BF" w14:textId="77777777" w:rsidR="004444BC" w:rsidRDefault="000F6C2B">
            <w:pPr>
              <w:pStyle w:val="TableParagraph"/>
              <w:ind w:left="105"/>
              <w:rPr>
                <w:rFonts w:ascii="Times New Roman"/>
                <w:sz w:val="24"/>
              </w:rPr>
            </w:pPr>
            <w:r>
              <w:rPr>
                <w:rFonts w:ascii="Times New Roman"/>
                <w:color w:val="212121"/>
                <w:spacing w:val="-2"/>
                <w:sz w:val="24"/>
              </w:rPr>
              <w:t>2573244</w:t>
            </w:r>
          </w:p>
        </w:tc>
      </w:tr>
      <w:tr w:rsidR="004444BC" w14:paraId="1BD3A742" w14:textId="77777777">
        <w:trPr>
          <w:trHeight w:val="1012"/>
        </w:trPr>
        <w:tc>
          <w:tcPr>
            <w:tcW w:w="2421" w:type="dxa"/>
          </w:tcPr>
          <w:p w14:paraId="2B57A673" w14:textId="77777777" w:rsidR="004444BC" w:rsidRDefault="000F6C2B">
            <w:pPr>
              <w:pStyle w:val="TableParagraph"/>
              <w:spacing w:line="274" w:lineRule="exact"/>
              <w:rPr>
                <w:rFonts w:ascii="Times New Roman"/>
                <w:sz w:val="24"/>
              </w:rPr>
            </w:pPr>
            <w:r>
              <w:rPr>
                <w:rFonts w:ascii="Times New Roman"/>
                <w:spacing w:val="-2"/>
                <w:sz w:val="24"/>
              </w:rPr>
              <w:t>Kochi</w:t>
            </w:r>
          </w:p>
        </w:tc>
        <w:tc>
          <w:tcPr>
            <w:tcW w:w="1737" w:type="dxa"/>
          </w:tcPr>
          <w:p w14:paraId="5C996052" w14:textId="77777777" w:rsidR="004444BC" w:rsidRDefault="000F6C2B">
            <w:pPr>
              <w:pStyle w:val="TableParagraph"/>
              <w:spacing w:line="274" w:lineRule="exact"/>
              <w:ind w:left="223"/>
              <w:rPr>
                <w:rFonts w:ascii="Times New Roman"/>
                <w:sz w:val="24"/>
              </w:rPr>
            </w:pPr>
            <w:r>
              <w:rPr>
                <w:rFonts w:ascii="Times New Roman"/>
                <w:color w:val="212121"/>
                <w:sz w:val="24"/>
              </w:rPr>
              <w:t>Shri T V</w:t>
            </w:r>
            <w:r>
              <w:rPr>
                <w:rFonts w:ascii="Times New Roman"/>
                <w:color w:val="212121"/>
                <w:spacing w:val="-1"/>
                <w:sz w:val="24"/>
              </w:rPr>
              <w:t xml:space="preserve"> </w:t>
            </w:r>
            <w:r>
              <w:rPr>
                <w:rFonts w:ascii="Times New Roman"/>
                <w:color w:val="212121"/>
                <w:spacing w:val="-5"/>
                <w:sz w:val="24"/>
              </w:rPr>
              <w:t>Rao</w:t>
            </w:r>
          </w:p>
        </w:tc>
        <w:tc>
          <w:tcPr>
            <w:tcW w:w="1922" w:type="dxa"/>
          </w:tcPr>
          <w:p w14:paraId="03110744" w14:textId="77777777" w:rsidR="004444BC" w:rsidRDefault="000F6C2B">
            <w:pPr>
              <w:pStyle w:val="TableParagraph"/>
              <w:spacing w:line="274" w:lineRule="exact"/>
              <w:ind w:left="6" w:right="1"/>
              <w:jc w:val="center"/>
              <w:rPr>
                <w:rFonts w:ascii="Times New Roman"/>
                <w:sz w:val="24"/>
              </w:rPr>
            </w:pPr>
            <w:r>
              <w:rPr>
                <w:rFonts w:ascii="Times New Roman"/>
                <w:color w:val="212121"/>
                <w:spacing w:val="-5"/>
                <w:sz w:val="24"/>
              </w:rPr>
              <w:t>CGM</w:t>
            </w:r>
          </w:p>
        </w:tc>
        <w:tc>
          <w:tcPr>
            <w:tcW w:w="2942" w:type="dxa"/>
          </w:tcPr>
          <w:p w14:paraId="3F5072DA" w14:textId="77777777" w:rsidR="004444BC" w:rsidRDefault="000F6C2B">
            <w:pPr>
              <w:pStyle w:val="TableParagraph"/>
              <w:ind w:left="106" w:right="610"/>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Ernakulam North, Kochi -682 018</w:t>
            </w:r>
          </w:p>
        </w:tc>
        <w:tc>
          <w:tcPr>
            <w:tcW w:w="1472" w:type="dxa"/>
          </w:tcPr>
          <w:p w14:paraId="0C52E30D" w14:textId="77777777" w:rsidR="004444BC" w:rsidRDefault="000F6C2B">
            <w:pPr>
              <w:pStyle w:val="TableParagraph"/>
              <w:spacing w:line="251" w:lineRule="exact"/>
              <w:ind w:left="105"/>
              <w:rPr>
                <w:rFonts w:ascii="Times New Roman"/>
              </w:rPr>
            </w:pPr>
            <w:r>
              <w:rPr>
                <w:rFonts w:ascii="Times New Roman"/>
              </w:rPr>
              <w:t>Tel:</w:t>
            </w:r>
            <w:r>
              <w:rPr>
                <w:rFonts w:ascii="Times New Roman"/>
                <w:spacing w:val="-4"/>
              </w:rPr>
              <w:t xml:space="preserve"> </w:t>
            </w:r>
            <w:r>
              <w:rPr>
                <w:rFonts w:ascii="Times New Roman"/>
                <w:spacing w:val="-2"/>
              </w:rPr>
              <w:t>0484-</w:t>
            </w:r>
          </w:p>
          <w:p w14:paraId="62DD29A2" w14:textId="77777777" w:rsidR="004444BC" w:rsidRDefault="000F6C2B">
            <w:pPr>
              <w:pStyle w:val="TableParagraph"/>
              <w:spacing w:line="252" w:lineRule="exact"/>
              <w:ind w:left="105"/>
              <w:rPr>
                <w:rFonts w:ascii="Times New Roman"/>
              </w:rPr>
            </w:pPr>
            <w:r>
              <w:rPr>
                <w:rFonts w:ascii="Times New Roman"/>
                <w:spacing w:val="-2"/>
              </w:rPr>
              <w:t>2400985</w:t>
            </w:r>
          </w:p>
          <w:p w14:paraId="599329BB" w14:textId="77777777" w:rsidR="004444BC" w:rsidRDefault="000F6C2B">
            <w:pPr>
              <w:pStyle w:val="TableParagraph"/>
              <w:spacing w:line="252" w:lineRule="exact"/>
              <w:ind w:left="105"/>
              <w:rPr>
                <w:rFonts w:ascii="Times New Roman"/>
              </w:rPr>
            </w:pPr>
            <w:r>
              <w:rPr>
                <w:rFonts w:ascii="Times New Roman"/>
              </w:rPr>
              <w:t>Fax:</w:t>
            </w:r>
            <w:r>
              <w:rPr>
                <w:rFonts w:ascii="Times New Roman"/>
                <w:spacing w:val="-4"/>
              </w:rPr>
              <w:t xml:space="preserve"> </w:t>
            </w:r>
            <w:r>
              <w:rPr>
                <w:rFonts w:ascii="Times New Roman"/>
                <w:spacing w:val="-2"/>
              </w:rPr>
              <w:t>0484-</w:t>
            </w:r>
          </w:p>
          <w:p w14:paraId="7DB4CAC3" w14:textId="77777777" w:rsidR="004444BC" w:rsidRDefault="000F6C2B">
            <w:pPr>
              <w:pStyle w:val="TableParagraph"/>
              <w:spacing w:line="236" w:lineRule="exact"/>
              <w:ind w:left="105"/>
              <w:rPr>
                <w:rFonts w:ascii="Times New Roman"/>
              </w:rPr>
            </w:pPr>
            <w:r>
              <w:rPr>
                <w:rFonts w:ascii="Times New Roman"/>
                <w:spacing w:val="-2"/>
              </w:rPr>
              <w:t>2402715</w:t>
            </w:r>
          </w:p>
        </w:tc>
      </w:tr>
      <w:tr w:rsidR="004444BC" w14:paraId="52E58E22" w14:textId="77777777">
        <w:trPr>
          <w:trHeight w:val="1379"/>
        </w:trPr>
        <w:tc>
          <w:tcPr>
            <w:tcW w:w="2421" w:type="dxa"/>
          </w:tcPr>
          <w:p w14:paraId="21C451BD" w14:textId="77777777" w:rsidR="004444BC" w:rsidRDefault="000F6C2B">
            <w:pPr>
              <w:pStyle w:val="TableParagraph"/>
              <w:spacing w:line="273" w:lineRule="exact"/>
              <w:rPr>
                <w:rFonts w:ascii="Times New Roman"/>
                <w:sz w:val="24"/>
              </w:rPr>
            </w:pPr>
            <w:r>
              <w:rPr>
                <w:rFonts w:ascii="Times New Roman"/>
                <w:spacing w:val="-2"/>
                <w:sz w:val="24"/>
              </w:rPr>
              <w:t>Kanpur</w:t>
            </w:r>
          </w:p>
        </w:tc>
        <w:tc>
          <w:tcPr>
            <w:tcW w:w="1737" w:type="dxa"/>
          </w:tcPr>
          <w:p w14:paraId="0380936F" w14:textId="77777777" w:rsidR="004444BC" w:rsidRDefault="000F6C2B">
            <w:pPr>
              <w:pStyle w:val="TableParagraph"/>
              <w:ind w:left="118" w:right="108"/>
              <w:jc w:val="center"/>
              <w:rPr>
                <w:rFonts w:ascii="Times New Roman"/>
                <w:sz w:val="24"/>
              </w:rPr>
            </w:pPr>
            <w:r>
              <w:rPr>
                <w:rFonts w:ascii="Times New Roman"/>
                <w:sz w:val="24"/>
              </w:rPr>
              <w:t>Shri Ajay Pratap</w:t>
            </w:r>
            <w:r>
              <w:rPr>
                <w:rFonts w:ascii="Times New Roman"/>
                <w:spacing w:val="-15"/>
                <w:sz w:val="24"/>
              </w:rPr>
              <w:t xml:space="preserve"> </w:t>
            </w:r>
            <w:r>
              <w:rPr>
                <w:rFonts w:ascii="Times New Roman"/>
                <w:sz w:val="24"/>
              </w:rPr>
              <w:t xml:space="preserve">Singh </w:t>
            </w:r>
            <w:r>
              <w:rPr>
                <w:rFonts w:ascii="Times New Roman"/>
                <w:spacing w:val="-2"/>
                <w:sz w:val="24"/>
              </w:rPr>
              <w:t>Sisodia</w:t>
            </w:r>
          </w:p>
        </w:tc>
        <w:tc>
          <w:tcPr>
            <w:tcW w:w="1922" w:type="dxa"/>
          </w:tcPr>
          <w:p w14:paraId="76A4BFA5"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2959113B" w14:textId="77777777" w:rsidR="004444BC" w:rsidRDefault="000F6C2B">
            <w:pPr>
              <w:pStyle w:val="TableParagraph"/>
              <w:spacing w:line="276" w:lineRule="exact"/>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Department, Mahatma Gandhi Road, Kanpur 208 001</w:t>
            </w:r>
          </w:p>
        </w:tc>
        <w:tc>
          <w:tcPr>
            <w:tcW w:w="1472" w:type="dxa"/>
          </w:tcPr>
          <w:p w14:paraId="58F6DAAD"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0512-</w:t>
            </w:r>
          </w:p>
          <w:p w14:paraId="112FFB50" w14:textId="77777777" w:rsidR="004444BC" w:rsidRDefault="000F6C2B">
            <w:pPr>
              <w:pStyle w:val="TableParagraph"/>
              <w:ind w:left="105"/>
              <w:rPr>
                <w:rFonts w:ascii="Times New Roman"/>
                <w:sz w:val="24"/>
              </w:rPr>
            </w:pPr>
            <w:r>
              <w:rPr>
                <w:rFonts w:ascii="Times New Roman"/>
                <w:spacing w:val="-2"/>
                <w:sz w:val="24"/>
              </w:rPr>
              <w:t>2311485</w:t>
            </w:r>
          </w:p>
          <w:p w14:paraId="78C8E514"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0512-</w:t>
            </w:r>
          </w:p>
          <w:p w14:paraId="4E09393C" w14:textId="77777777" w:rsidR="004444BC" w:rsidRDefault="000F6C2B">
            <w:pPr>
              <w:pStyle w:val="TableParagraph"/>
              <w:ind w:left="105"/>
              <w:rPr>
                <w:rFonts w:ascii="Times New Roman"/>
                <w:sz w:val="24"/>
              </w:rPr>
            </w:pPr>
            <w:r>
              <w:rPr>
                <w:rFonts w:ascii="Times New Roman"/>
                <w:spacing w:val="-2"/>
                <w:sz w:val="24"/>
              </w:rPr>
              <w:t>2306105</w:t>
            </w:r>
          </w:p>
        </w:tc>
      </w:tr>
      <w:tr w:rsidR="004444BC" w14:paraId="27F36A42" w14:textId="77777777">
        <w:trPr>
          <w:trHeight w:val="966"/>
        </w:trPr>
        <w:tc>
          <w:tcPr>
            <w:tcW w:w="2421" w:type="dxa"/>
          </w:tcPr>
          <w:p w14:paraId="4B8A984D" w14:textId="77777777" w:rsidR="004444BC" w:rsidRDefault="000F6C2B">
            <w:pPr>
              <w:pStyle w:val="TableParagraph"/>
              <w:spacing w:line="273" w:lineRule="exact"/>
              <w:rPr>
                <w:rFonts w:ascii="Times New Roman"/>
                <w:sz w:val="24"/>
              </w:rPr>
            </w:pPr>
            <w:r>
              <w:rPr>
                <w:rFonts w:ascii="Times New Roman"/>
                <w:spacing w:val="-2"/>
                <w:sz w:val="24"/>
              </w:rPr>
              <w:t>Kolkata</w:t>
            </w:r>
          </w:p>
        </w:tc>
        <w:tc>
          <w:tcPr>
            <w:tcW w:w="1737" w:type="dxa"/>
          </w:tcPr>
          <w:p w14:paraId="1F0195AB" w14:textId="77777777" w:rsidR="004444BC" w:rsidRDefault="000F6C2B">
            <w:pPr>
              <w:pStyle w:val="TableParagraph"/>
              <w:spacing w:line="273" w:lineRule="exact"/>
              <w:ind w:left="118" w:right="112"/>
              <w:jc w:val="center"/>
              <w:rPr>
                <w:rFonts w:ascii="Times New Roman"/>
                <w:sz w:val="24"/>
              </w:rPr>
            </w:pPr>
            <w:r>
              <w:rPr>
                <w:rFonts w:ascii="Times New Roman"/>
                <w:spacing w:val="-5"/>
                <w:sz w:val="24"/>
              </w:rPr>
              <w:t>Ms.</w:t>
            </w:r>
          </w:p>
          <w:p w14:paraId="1AD796D7" w14:textId="77777777" w:rsidR="004444BC" w:rsidRDefault="000F6C2B">
            <w:pPr>
              <w:pStyle w:val="TableParagraph"/>
              <w:ind w:left="118" w:right="109"/>
              <w:jc w:val="center"/>
              <w:rPr>
                <w:rFonts w:ascii="Times New Roman"/>
                <w:sz w:val="24"/>
              </w:rPr>
            </w:pPr>
            <w:proofErr w:type="spellStart"/>
            <w:r>
              <w:rPr>
                <w:rFonts w:ascii="Times New Roman"/>
                <w:spacing w:val="-2"/>
                <w:sz w:val="24"/>
              </w:rPr>
              <w:t>Lamneichong</w:t>
            </w:r>
            <w:proofErr w:type="spellEnd"/>
            <w:r>
              <w:rPr>
                <w:rFonts w:ascii="Times New Roman"/>
                <w:spacing w:val="-2"/>
                <w:sz w:val="24"/>
              </w:rPr>
              <w:t xml:space="preserve"> </w:t>
            </w:r>
            <w:proofErr w:type="spellStart"/>
            <w:r>
              <w:rPr>
                <w:rFonts w:ascii="Times New Roman"/>
                <w:spacing w:val="-2"/>
                <w:sz w:val="24"/>
              </w:rPr>
              <w:t>Chongloi</w:t>
            </w:r>
            <w:proofErr w:type="spellEnd"/>
          </w:p>
        </w:tc>
        <w:tc>
          <w:tcPr>
            <w:tcW w:w="1922" w:type="dxa"/>
          </w:tcPr>
          <w:p w14:paraId="5BC28827"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50EE1609" w14:textId="77777777" w:rsidR="004444BC" w:rsidRDefault="000F6C2B">
            <w:pPr>
              <w:pStyle w:val="TableParagraph"/>
              <w:ind w:left="106" w:right="477"/>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4"/>
                <w:sz w:val="24"/>
              </w:rPr>
              <w:t xml:space="preserve"> </w:t>
            </w:r>
            <w:r>
              <w:rPr>
                <w:rFonts w:ascii="Times New Roman"/>
                <w:sz w:val="24"/>
              </w:rPr>
              <w:t>India 15, N.S. Road,</w:t>
            </w:r>
          </w:p>
          <w:p w14:paraId="58D03740" w14:textId="77777777" w:rsidR="004444BC" w:rsidRDefault="000F6C2B">
            <w:pPr>
              <w:pStyle w:val="TableParagraph"/>
              <w:ind w:left="106"/>
              <w:rPr>
                <w:rFonts w:ascii="Times New Roman"/>
                <w:sz w:val="24"/>
              </w:rPr>
            </w:pPr>
            <w:r>
              <w:rPr>
                <w:rFonts w:ascii="Times New Roman"/>
                <w:sz w:val="24"/>
              </w:rPr>
              <w:t>Kolkata-700</w:t>
            </w:r>
            <w:r>
              <w:rPr>
                <w:rFonts w:ascii="Times New Roman"/>
                <w:spacing w:val="-3"/>
                <w:sz w:val="24"/>
              </w:rPr>
              <w:t xml:space="preserve"> </w:t>
            </w:r>
            <w:r>
              <w:rPr>
                <w:rFonts w:ascii="Times New Roman"/>
                <w:spacing w:val="-5"/>
                <w:sz w:val="24"/>
              </w:rPr>
              <w:t>001</w:t>
            </w:r>
          </w:p>
        </w:tc>
        <w:tc>
          <w:tcPr>
            <w:tcW w:w="1472" w:type="dxa"/>
          </w:tcPr>
          <w:p w14:paraId="46E4863D" w14:textId="77777777" w:rsidR="004444BC" w:rsidRDefault="000F6C2B">
            <w:pPr>
              <w:pStyle w:val="TableParagraph"/>
              <w:spacing w:line="240" w:lineRule="exact"/>
              <w:ind w:left="105"/>
              <w:rPr>
                <w:rFonts w:ascii="Times New Roman"/>
                <w:sz w:val="21"/>
              </w:rPr>
            </w:pPr>
            <w:r>
              <w:rPr>
                <w:rFonts w:ascii="Times New Roman"/>
                <w:sz w:val="21"/>
              </w:rPr>
              <w:t>Tel:</w:t>
            </w:r>
            <w:r>
              <w:rPr>
                <w:rFonts w:ascii="Times New Roman"/>
                <w:spacing w:val="-3"/>
                <w:sz w:val="21"/>
              </w:rPr>
              <w:t xml:space="preserve"> </w:t>
            </w:r>
            <w:r>
              <w:rPr>
                <w:rFonts w:ascii="Times New Roman"/>
                <w:spacing w:val="-4"/>
                <w:sz w:val="21"/>
              </w:rPr>
              <w:t>033-</w:t>
            </w:r>
          </w:p>
          <w:p w14:paraId="47FEB2E4" w14:textId="77777777" w:rsidR="004444BC" w:rsidRDefault="000F6C2B">
            <w:pPr>
              <w:pStyle w:val="TableParagraph"/>
              <w:spacing w:line="241" w:lineRule="exact"/>
              <w:ind w:left="105"/>
              <w:rPr>
                <w:rFonts w:ascii="Times New Roman"/>
                <w:sz w:val="21"/>
              </w:rPr>
            </w:pPr>
            <w:r>
              <w:rPr>
                <w:rFonts w:ascii="Times New Roman"/>
                <w:spacing w:val="-2"/>
                <w:sz w:val="21"/>
              </w:rPr>
              <w:t>22624047</w:t>
            </w:r>
          </w:p>
          <w:p w14:paraId="1121C1C7" w14:textId="77777777" w:rsidR="004444BC" w:rsidRDefault="000F6C2B">
            <w:pPr>
              <w:pStyle w:val="TableParagraph"/>
              <w:spacing w:line="241" w:lineRule="exact"/>
              <w:ind w:left="105"/>
              <w:rPr>
                <w:rFonts w:ascii="Times New Roman"/>
                <w:sz w:val="21"/>
              </w:rPr>
            </w:pPr>
            <w:r>
              <w:rPr>
                <w:rFonts w:ascii="Times New Roman"/>
                <w:sz w:val="21"/>
              </w:rPr>
              <w:t>Fax:</w:t>
            </w:r>
            <w:r>
              <w:rPr>
                <w:rFonts w:ascii="Times New Roman"/>
                <w:spacing w:val="-2"/>
                <w:sz w:val="21"/>
              </w:rPr>
              <w:t xml:space="preserve"> </w:t>
            </w:r>
            <w:r>
              <w:rPr>
                <w:rFonts w:ascii="Times New Roman"/>
                <w:spacing w:val="-4"/>
                <w:sz w:val="21"/>
              </w:rPr>
              <w:t>033-</w:t>
            </w:r>
          </w:p>
          <w:p w14:paraId="5713A6D0" w14:textId="77777777" w:rsidR="004444BC" w:rsidRDefault="000F6C2B">
            <w:pPr>
              <w:pStyle w:val="TableParagraph"/>
              <w:spacing w:line="224" w:lineRule="exact"/>
              <w:ind w:left="105"/>
              <w:rPr>
                <w:rFonts w:ascii="Times New Roman"/>
                <w:sz w:val="21"/>
              </w:rPr>
            </w:pPr>
            <w:r>
              <w:rPr>
                <w:rFonts w:ascii="Times New Roman"/>
                <w:spacing w:val="-2"/>
                <w:sz w:val="21"/>
              </w:rPr>
              <w:t>22312994</w:t>
            </w:r>
          </w:p>
        </w:tc>
      </w:tr>
      <w:tr w:rsidR="004444BC" w14:paraId="5B1C239A" w14:textId="77777777">
        <w:trPr>
          <w:trHeight w:val="542"/>
        </w:trPr>
        <w:tc>
          <w:tcPr>
            <w:tcW w:w="2421" w:type="dxa"/>
          </w:tcPr>
          <w:p w14:paraId="404020A5" w14:textId="77777777" w:rsidR="004444BC" w:rsidRDefault="000F6C2B">
            <w:pPr>
              <w:pStyle w:val="TableParagraph"/>
              <w:spacing w:line="273" w:lineRule="exact"/>
              <w:rPr>
                <w:rFonts w:ascii="Times New Roman"/>
                <w:sz w:val="24"/>
              </w:rPr>
            </w:pPr>
            <w:r>
              <w:rPr>
                <w:rFonts w:ascii="Times New Roman"/>
                <w:spacing w:val="-2"/>
                <w:sz w:val="24"/>
              </w:rPr>
              <w:t>Lucknow</w:t>
            </w:r>
          </w:p>
        </w:tc>
        <w:tc>
          <w:tcPr>
            <w:tcW w:w="1737" w:type="dxa"/>
          </w:tcPr>
          <w:p w14:paraId="77313C65" w14:textId="77777777" w:rsidR="004444BC" w:rsidRDefault="000F6C2B">
            <w:pPr>
              <w:pStyle w:val="TableParagraph"/>
              <w:spacing w:line="276" w:lineRule="exact"/>
              <w:ind w:left="681" w:right="295" w:hanging="375"/>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Sonali </w:t>
            </w:r>
            <w:r>
              <w:rPr>
                <w:rFonts w:ascii="Times New Roman"/>
                <w:spacing w:val="-4"/>
                <w:sz w:val="24"/>
              </w:rPr>
              <w:t>Das</w:t>
            </w:r>
          </w:p>
        </w:tc>
        <w:tc>
          <w:tcPr>
            <w:tcW w:w="1922" w:type="dxa"/>
          </w:tcPr>
          <w:p w14:paraId="36E6E275"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528A6E68" w14:textId="77777777" w:rsidR="004444BC" w:rsidRDefault="000F6C2B">
            <w:pPr>
              <w:pStyle w:val="TableParagraph"/>
              <w:spacing w:line="276" w:lineRule="exact"/>
              <w:ind w:left="106" w:right="671"/>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8-9, Vipin Khand,</w:t>
            </w:r>
          </w:p>
        </w:tc>
        <w:tc>
          <w:tcPr>
            <w:tcW w:w="1472" w:type="dxa"/>
          </w:tcPr>
          <w:p w14:paraId="23BA65B2"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0522-</w:t>
            </w:r>
          </w:p>
          <w:p w14:paraId="40DC364E" w14:textId="77777777" w:rsidR="004444BC" w:rsidRDefault="000F6C2B">
            <w:pPr>
              <w:pStyle w:val="TableParagraph"/>
              <w:spacing w:line="249" w:lineRule="exact"/>
              <w:ind w:left="105"/>
              <w:rPr>
                <w:rFonts w:ascii="Times New Roman"/>
                <w:sz w:val="24"/>
              </w:rPr>
            </w:pPr>
            <w:r>
              <w:rPr>
                <w:rFonts w:ascii="Times New Roman"/>
                <w:spacing w:val="-2"/>
                <w:sz w:val="24"/>
              </w:rPr>
              <w:t>2307568</w:t>
            </w:r>
          </w:p>
        </w:tc>
      </w:tr>
    </w:tbl>
    <w:p w14:paraId="618EBFE8" w14:textId="77777777" w:rsidR="004444BC" w:rsidRDefault="004444BC">
      <w:pPr>
        <w:spacing w:line="249" w:lineRule="exact"/>
        <w:rPr>
          <w:rFonts w:ascii="Times New Roman"/>
          <w:sz w:val="24"/>
        </w:rPr>
        <w:sectPr w:rsidR="004444BC">
          <w:pgSz w:w="12240" w:h="15840"/>
          <w:pgMar w:top="540" w:right="760" w:bottom="280" w:left="760" w:header="720" w:footer="720" w:gutter="0"/>
          <w:cols w:space="720"/>
        </w:sectPr>
      </w:pPr>
    </w:p>
    <w:p w14:paraId="3C6515E0"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19283F0F" w14:textId="77777777">
        <w:trPr>
          <w:trHeight w:val="551"/>
        </w:trPr>
        <w:tc>
          <w:tcPr>
            <w:tcW w:w="2421" w:type="dxa"/>
          </w:tcPr>
          <w:p w14:paraId="0D05101D" w14:textId="77777777" w:rsidR="004444BC" w:rsidRDefault="004444BC">
            <w:pPr>
              <w:pStyle w:val="TableParagraph"/>
              <w:ind w:left="0"/>
              <w:rPr>
                <w:rFonts w:ascii="Times New Roman"/>
              </w:rPr>
            </w:pPr>
          </w:p>
        </w:tc>
        <w:tc>
          <w:tcPr>
            <w:tcW w:w="1737" w:type="dxa"/>
          </w:tcPr>
          <w:p w14:paraId="1647E4EE" w14:textId="77777777" w:rsidR="004444BC" w:rsidRDefault="004444BC">
            <w:pPr>
              <w:pStyle w:val="TableParagraph"/>
              <w:ind w:left="0"/>
              <w:rPr>
                <w:rFonts w:ascii="Times New Roman"/>
              </w:rPr>
            </w:pPr>
          </w:p>
        </w:tc>
        <w:tc>
          <w:tcPr>
            <w:tcW w:w="1922" w:type="dxa"/>
          </w:tcPr>
          <w:p w14:paraId="5F26415F" w14:textId="77777777" w:rsidR="004444BC" w:rsidRDefault="004444BC">
            <w:pPr>
              <w:pStyle w:val="TableParagraph"/>
              <w:ind w:left="0"/>
              <w:rPr>
                <w:rFonts w:ascii="Times New Roman"/>
              </w:rPr>
            </w:pPr>
          </w:p>
        </w:tc>
        <w:tc>
          <w:tcPr>
            <w:tcW w:w="2942" w:type="dxa"/>
          </w:tcPr>
          <w:p w14:paraId="59A6BB38" w14:textId="77777777" w:rsidR="004444BC" w:rsidRDefault="000F6C2B">
            <w:pPr>
              <w:pStyle w:val="TableParagraph"/>
              <w:spacing w:line="276" w:lineRule="exact"/>
              <w:ind w:left="106" w:right="1118"/>
              <w:rPr>
                <w:rFonts w:ascii="Times New Roman"/>
                <w:sz w:val="24"/>
              </w:rPr>
            </w:pPr>
            <w:r>
              <w:rPr>
                <w:rFonts w:ascii="Times New Roman"/>
                <w:sz w:val="24"/>
              </w:rPr>
              <w:t xml:space="preserve">Gomti Nagar, </w:t>
            </w:r>
            <w:r>
              <w:rPr>
                <w:rFonts w:ascii="Times New Roman"/>
                <w:spacing w:val="-2"/>
                <w:sz w:val="24"/>
              </w:rPr>
              <w:t>Lucknow-226010</w:t>
            </w:r>
          </w:p>
        </w:tc>
        <w:tc>
          <w:tcPr>
            <w:tcW w:w="1472" w:type="dxa"/>
          </w:tcPr>
          <w:p w14:paraId="6C6927C9" w14:textId="77777777" w:rsidR="004444BC" w:rsidRDefault="004444BC">
            <w:pPr>
              <w:pStyle w:val="TableParagraph"/>
              <w:ind w:left="0"/>
              <w:rPr>
                <w:rFonts w:ascii="Times New Roman"/>
              </w:rPr>
            </w:pPr>
          </w:p>
        </w:tc>
      </w:tr>
      <w:tr w:rsidR="004444BC" w14:paraId="344AA241" w14:textId="77777777">
        <w:trPr>
          <w:trHeight w:val="1206"/>
        </w:trPr>
        <w:tc>
          <w:tcPr>
            <w:tcW w:w="2421" w:type="dxa"/>
          </w:tcPr>
          <w:p w14:paraId="3807F1CD" w14:textId="77777777" w:rsidR="004444BC" w:rsidRDefault="000F6C2B">
            <w:pPr>
              <w:pStyle w:val="TableParagraph"/>
              <w:ind w:right="559"/>
              <w:rPr>
                <w:rFonts w:ascii="Times New Roman"/>
                <w:sz w:val="24"/>
              </w:rPr>
            </w:pPr>
            <w:r>
              <w:rPr>
                <w:rFonts w:ascii="Times New Roman"/>
                <w:sz w:val="24"/>
              </w:rPr>
              <w:t>Mumbai</w:t>
            </w:r>
            <w:r>
              <w:rPr>
                <w:rFonts w:ascii="Times New Roman"/>
                <w:spacing w:val="-15"/>
                <w:sz w:val="24"/>
              </w:rPr>
              <w:t xml:space="preserve"> </w:t>
            </w:r>
            <w:r>
              <w:rPr>
                <w:rFonts w:ascii="Times New Roman"/>
                <w:sz w:val="24"/>
              </w:rPr>
              <w:t xml:space="preserve">Regional </w:t>
            </w:r>
            <w:r>
              <w:rPr>
                <w:rFonts w:ascii="Times New Roman"/>
                <w:spacing w:val="-2"/>
                <w:sz w:val="24"/>
              </w:rPr>
              <w:t>Office</w:t>
            </w:r>
          </w:p>
        </w:tc>
        <w:tc>
          <w:tcPr>
            <w:tcW w:w="1737" w:type="dxa"/>
          </w:tcPr>
          <w:p w14:paraId="23D406AA" w14:textId="77777777" w:rsidR="004444BC" w:rsidRDefault="000F6C2B">
            <w:pPr>
              <w:pStyle w:val="TableParagraph"/>
              <w:ind w:left="534" w:right="218" w:hanging="30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Sandeep </w:t>
            </w:r>
            <w:r>
              <w:rPr>
                <w:rFonts w:ascii="Times New Roman"/>
                <w:spacing w:val="-2"/>
                <w:sz w:val="24"/>
              </w:rPr>
              <w:t>Kumar</w:t>
            </w:r>
          </w:p>
        </w:tc>
        <w:tc>
          <w:tcPr>
            <w:tcW w:w="1922" w:type="dxa"/>
          </w:tcPr>
          <w:p w14:paraId="18105C49" w14:textId="77777777" w:rsidR="004444BC" w:rsidRDefault="000F6C2B">
            <w:pPr>
              <w:pStyle w:val="TableParagraph"/>
              <w:spacing w:line="272" w:lineRule="exact"/>
              <w:ind w:left="6" w:right="2"/>
              <w:jc w:val="center"/>
              <w:rPr>
                <w:rFonts w:ascii="Times New Roman"/>
                <w:sz w:val="24"/>
              </w:rPr>
            </w:pPr>
            <w:r>
              <w:rPr>
                <w:rFonts w:ascii="Times New Roman"/>
                <w:spacing w:val="-5"/>
                <w:sz w:val="24"/>
              </w:rPr>
              <w:t>CGM</w:t>
            </w:r>
          </w:p>
        </w:tc>
        <w:tc>
          <w:tcPr>
            <w:tcW w:w="2942" w:type="dxa"/>
          </w:tcPr>
          <w:p w14:paraId="46B11CA8" w14:textId="77777777" w:rsidR="004444BC" w:rsidRDefault="000F6C2B">
            <w:pPr>
              <w:pStyle w:val="TableParagraph"/>
              <w:ind w:left="106"/>
              <w:rPr>
                <w:rFonts w:ascii="Times New Roman"/>
                <w:sz w:val="24"/>
              </w:rPr>
            </w:pPr>
            <w:r>
              <w:rPr>
                <w:rFonts w:ascii="Times New Roman"/>
                <w:sz w:val="24"/>
              </w:rPr>
              <w:t>Reserve Bank of India, Mumbai</w:t>
            </w:r>
            <w:r>
              <w:rPr>
                <w:rFonts w:ascii="Times New Roman"/>
                <w:spacing w:val="-15"/>
                <w:sz w:val="24"/>
              </w:rPr>
              <w:t xml:space="preserve"> </w:t>
            </w:r>
            <w:r>
              <w:rPr>
                <w:rFonts w:ascii="Times New Roman"/>
                <w:sz w:val="24"/>
              </w:rPr>
              <w:t>Regional</w:t>
            </w:r>
            <w:r>
              <w:rPr>
                <w:rFonts w:ascii="Times New Roman"/>
                <w:spacing w:val="-15"/>
                <w:sz w:val="24"/>
              </w:rPr>
              <w:t xml:space="preserve"> </w:t>
            </w:r>
            <w:r>
              <w:rPr>
                <w:rFonts w:ascii="Times New Roman"/>
                <w:sz w:val="24"/>
              </w:rPr>
              <w:t>Office,</w:t>
            </w:r>
          </w:p>
          <w:p w14:paraId="13A54575" w14:textId="77777777" w:rsidR="004444BC" w:rsidRDefault="000F6C2B">
            <w:pPr>
              <w:pStyle w:val="TableParagraph"/>
              <w:ind w:left="106"/>
              <w:rPr>
                <w:rFonts w:ascii="Times New Roman"/>
                <w:sz w:val="24"/>
              </w:rPr>
            </w:pPr>
            <w:r>
              <w:rPr>
                <w:rFonts w:ascii="Times New Roman"/>
                <w:sz w:val="24"/>
              </w:rPr>
              <w:t>S.B.S.</w:t>
            </w:r>
            <w:r>
              <w:rPr>
                <w:rFonts w:ascii="Times New Roman"/>
                <w:spacing w:val="-1"/>
                <w:sz w:val="24"/>
              </w:rPr>
              <w:t xml:space="preserve"> </w:t>
            </w:r>
            <w:r>
              <w:rPr>
                <w:rFonts w:ascii="Times New Roman"/>
                <w:spacing w:val="-2"/>
                <w:sz w:val="24"/>
              </w:rPr>
              <w:t>Marg,</w:t>
            </w:r>
          </w:p>
          <w:p w14:paraId="4666469C" w14:textId="77777777" w:rsidR="004444BC" w:rsidRDefault="000F6C2B">
            <w:pPr>
              <w:pStyle w:val="TableParagraph"/>
              <w:ind w:left="106"/>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72" w:type="dxa"/>
          </w:tcPr>
          <w:p w14:paraId="5CAFB5D9" w14:textId="77777777" w:rsidR="004444BC" w:rsidRDefault="000F6C2B">
            <w:pPr>
              <w:pStyle w:val="TableParagraph"/>
              <w:spacing w:line="239" w:lineRule="exact"/>
              <w:ind w:left="105"/>
              <w:rPr>
                <w:rFonts w:ascii="Times New Roman"/>
                <w:sz w:val="21"/>
              </w:rPr>
            </w:pPr>
            <w:r>
              <w:rPr>
                <w:rFonts w:ascii="Times New Roman"/>
                <w:sz w:val="21"/>
              </w:rPr>
              <w:t>Tel:</w:t>
            </w:r>
            <w:r>
              <w:rPr>
                <w:rFonts w:ascii="Times New Roman"/>
                <w:spacing w:val="-2"/>
                <w:sz w:val="21"/>
              </w:rPr>
              <w:t xml:space="preserve"> </w:t>
            </w:r>
            <w:r>
              <w:rPr>
                <w:rFonts w:ascii="Times New Roman"/>
                <w:spacing w:val="-4"/>
                <w:sz w:val="21"/>
              </w:rPr>
              <w:t>022-</w:t>
            </w:r>
          </w:p>
          <w:p w14:paraId="5BE0243E" w14:textId="77777777" w:rsidR="004444BC" w:rsidRDefault="000F6C2B">
            <w:pPr>
              <w:pStyle w:val="TableParagraph"/>
              <w:ind w:left="105" w:right="326"/>
              <w:rPr>
                <w:rFonts w:ascii="Times New Roman"/>
                <w:sz w:val="21"/>
              </w:rPr>
            </w:pPr>
            <w:r>
              <w:rPr>
                <w:rFonts w:ascii="Times New Roman"/>
                <w:spacing w:val="-2"/>
                <w:sz w:val="21"/>
              </w:rPr>
              <w:t xml:space="preserve">22641033 (Extn-3111) </w:t>
            </w:r>
            <w:r>
              <w:rPr>
                <w:rFonts w:ascii="Times New Roman"/>
                <w:sz w:val="21"/>
              </w:rPr>
              <w:t>Fax: 022-</w:t>
            </w:r>
          </w:p>
          <w:p w14:paraId="40DB3345" w14:textId="77777777" w:rsidR="004444BC" w:rsidRDefault="000F6C2B">
            <w:pPr>
              <w:pStyle w:val="TableParagraph"/>
              <w:spacing w:line="223" w:lineRule="exact"/>
              <w:ind w:left="105"/>
              <w:rPr>
                <w:rFonts w:ascii="Times New Roman"/>
                <w:sz w:val="21"/>
              </w:rPr>
            </w:pPr>
            <w:r>
              <w:rPr>
                <w:rFonts w:ascii="Times New Roman"/>
                <w:spacing w:val="-2"/>
                <w:sz w:val="21"/>
              </w:rPr>
              <w:t>22626144</w:t>
            </w:r>
          </w:p>
        </w:tc>
      </w:tr>
      <w:tr w:rsidR="004444BC" w14:paraId="6995623C" w14:textId="77777777">
        <w:trPr>
          <w:trHeight w:val="1587"/>
        </w:trPr>
        <w:tc>
          <w:tcPr>
            <w:tcW w:w="2421" w:type="dxa"/>
          </w:tcPr>
          <w:p w14:paraId="2E3F5654" w14:textId="77777777" w:rsidR="004444BC" w:rsidRDefault="000F6C2B">
            <w:pPr>
              <w:pStyle w:val="TableParagraph"/>
              <w:spacing w:line="274" w:lineRule="exact"/>
              <w:rPr>
                <w:rFonts w:ascii="Times New Roman"/>
                <w:sz w:val="24"/>
              </w:rPr>
            </w:pPr>
            <w:r>
              <w:rPr>
                <w:rFonts w:ascii="Times New Roman"/>
                <w:spacing w:val="-2"/>
                <w:sz w:val="24"/>
              </w:rPr>
              <w:t>Nagpur</w:t>
            </w:r>
          </w:p>
        </w:tc>
        <w:tc>
          <w:tcPr>
            <w:tcW w:w="1737" w:type="dxa"/>
          </w:tcPr>
          <w:p w14:paraId="4EDFAFA1" w14:textId="77777777" w:rsidR="004444BC" w:rsidRDefault="000F6C2B">
            <w:pPr>
              <w:pStyle w:val="TableParagraph"/>
              <w:ind w:left="501" w:right="193" w:hanging="270"/>
              <w:rPr>
                <w:rFonts w:ascii="Times New Roman"/>
                <w:sz w:val="24"/>
              </w:rPr>
            </w:pPr>
            <w:r>
              <w:rPr>
                <w:rFonts w:ascii="Times New Roman"/>
                <w:sz w:val="24"/>
              </w:rPr>
              <w:t>Smt.</w:t>
            </w:r>
            <w:r>
              <w:rPr>
                <w:rFonts w:ascii="Times New Roman"/>
                <w:spacing w:val="-15"/>
                <w:sz w:val="24"/>
              </w:rPr>
              <w:t xml:space="preserve"> </w:t>
            </w:r>
            <w:r>
              <w:rPr>
                <w:rFonts w:ascii="Times New Roman"/>
                <w:sz w:val="24"/>
              </w:rPr>
              <w:t>Swati</w:t>
            </w:r>
            <w:r>
              <w:rPr>
                <w:rFonts w:ascii="Times New Roman"/>
                <w:spacing w:val="-15"/>
                <w:sz w:val="24"/>
              </w:rPr>
              <w:t xml:space="preserve"> </w:t>
            </w:r>
            <w:r>
              <w:rPr>
                <w:rFonts w:ascii="Times New Roman"/>
                <w:sz w:val="24"/>
              </w:rPr>
              <w:t xml:space="preserve">B </w:t>
            </w:r>
            <w:r>
              <w:rPr>
                <w:rFonts w:ascii="Times New Roman"/>
                <w:spacing w:val="-2"/>
                <w:sz w:val="24"/>
              </w:rPr>
              <w:t>Sharma</w:t>
            </w:r>
          </w:p>
        </w:tc>
        <w:tc>
          <w:tcPr>
            <w:tcW w:w="1922" w:type="dxa"/>
          </w:tcPr>
          <w:p w14:paraId="76618887"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16BFA978"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Civil lines,</w:t>
            </w:r>
          </w:p>
          <w:p w14:paraId="51D50EF9" w14:textId="77777777" w:rsidR="004444BC" w:rsidRDefault="000F6C2B">
            <w:pPr>
              <w:pStyle w:val="TableParagraph"/>
              <w:spacing w:line="266" w:lineRule="exact"/>
              <w:ind w:left="106" w:right="419"/>
              <w:rPr>
                <w:rFonts w:ascii="Times New Roman"/>
                <w:sz w:val="23"/>
              </w:rPr>
            </w:pPr>
            <w:proofErr w:type="spellStart"/>
            <w:r>
              <w:rPr>
                <w:rFonts w:ascii="Times New Roman"/>
                <w:sz w:val="23"/>
              </w:rPr>
              <w:t>Opp</w:t>
            </w:r>
            <w:proofErr w:type="spellEnd"/>
            <w:r>
              <w:rPr>
                <w:rFonts w:ascii="Times New Roman"/>
                <w:spacing w:val="-15"/>
                <w:sz w:val="23"/>
              </w:rPr>
              <w:t xml:space="preserve"> </w:t>
            </w:r>
            <w:proofErr w:type="spellStart"/>
            <w:r>
              <w:rPr>
                <w:rFonts w:ascii="Times New Roman"/>
                <w:sz w:val="23"/>
              </w:rPr>
              <w:t>Vidhan</w:t>
            </w:r>
            <w:proofErr w:type="spellEnd"/>
            <w:r>
              <w:rPr>
                <w:rFonts w:ascii="Times New Roman"/>
                <w:spacing w:val="-14"/>
                <w:sz w:val="23"/>
              </w:rPr>
              <w:t xml:space="preserve"> </w:t>
            </w:r>
            <w:r>
              <w:rPr>
                <w:rFonts w:ascii="Times New Roman"/>
                <w:sz w:val="23"/>
              </w:rPr>
              <w:t>Bhawan, Nagpur 440 001</w:t>
            </w:r>
          </w:p>
        </w:tc>
        <w:tc>
          <w:tcPr>
            <w:tcW w:w="1472" w:type="dxa"/>
          </w:tcPr>
          <w:p w14:paraId="75AC5101"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0712-</w:t>
            </w:r>
          </w:p>
          <w:p w14:paraId="6EAC7870" w14:textId="77777777" w:rsidR="004444BC" w:rsidRDefault="000F6C2B">
            <w:pPr>
              <w:pStyle w:val="TableParagraph"/>
              <w:ind w:left="105"/>
              <w:rPr>
                <w:rFonts w:ascii="Times New Roman"/>
                <w:sz w:val="24"/>
              </w:rPr>
            </w:pPr>
            <w:r>
              <w:rPr>
                <w:rFonts w:ascii="Times New Roman"/>
                <w:spacing w:val="-2"/>
                <w:sz w:val="24"/>
              </w:rPr>
              <w:t>2806359</w:t>
            </w:r>
          </w:p>
        </w:tc>
      </w:tr>
      <w:tr w:rsidR="004444BC" w14:paraId="2B98E91A" w14:textId="77777777">
        <w:trPr>
          <w:trHeight w:val="1377"/>
        </w:trPr>
        <w:tc>
          <w:tcPr>
            <w:tcW w:w="2421" w:type="dxa"/>
          </w:tcPr>
          <w:p w14:paraId="22E69A40" w14:textId="77777777" w:rsidR="004444BC" w:rsidRDefault="000F6C2B">
            <w:pPr>
              <w:pStyle w:val="TableParagraph"/>
              <w:spacing w:line="270" w:lineRule="exact"/>
              <w:rPr>
                <w:rFonts w:ascii="Times New Roman"/>
                <w:sz w:val="24"/>
              </w:rPr>
            </w:pPr>
            <w:r>
              <w:rPr>
                <w:rFonts w:ascii="Times New Roman"/>
                <w:sz w:val="24"/>
              </w:rPr>
              <w:t>New</w:t>
            </w:r>
            <w:r>
              <w:rPr>
                <w:rFonts w:ascii="Times New Roman"/>
                <w:spacing w:val="-1"/>
                <w:sz w:val="24"/>
              </w:rPr>
              <w:t xml:space="preserve"> </w:t>
            </w:r>
            <w:r>
              <w:rPr>
                <w:rFonts w:ascii="Times New Roman"/>
                <w:spacing w:val="-2"/>
                <w:sz w:val="24"/>
              </w:rPr>
              <w:t>Delhi</w:t>
            </w:r>
          </w:p>
        </w:tc>
        <w:tc>
          <w:tcPr>
            <w:tcW w:w="1737" w:type="dxa"/>
          </w:tcPr>
          <w:p w14:paraId="03B845CC" w14:textId="77777777" w:rsidR="004444BC" w:rsidRDefault="000F6C2B">
            <w:pPr>
              <w:pStyle w:val="TableParagraph"/>
              <w:ind w:left="534" w:right="313" w:hanging="212"/>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Ashok </w:t>
            </w:r>
            <w:r>
              <w:rPr>
                <w:rFonts w:ascii="Times New Roman"/>
                <w:spacing w:val="-2"/>
                <w:sz w:val="24"/>
              </w:rPr>
              <w:t>Kumar</w:t>
            </w:r>
          </w:p>
        </w:tc>
        <w:tc>
          <w:tcPr>
            <w:tcW w:w="1922" w:type="dxa"/>
          </w:tcPr>
          <w:p w14:paraId="4F5A4D98" w14:textId="77777777" w:rsidR="004444BC" w:rsidRDefault="000F6C2B">
            <w:pPr>
              <w:pStyle w:val="TableParagraph"/>
              <w:spacing w:line="270" w:lineRule="exact"/>
              <w:ind w:left="6" w:right="1"/>
              <w:jc w:val="center"/>
              <w:rPr>
                <w:rFonts w:ascii="Times New Roman"/>
                <w:sz w:val="24"/>
              </w:rPr>
            </w:pPr>
            <w:r>
              <w:rPr>
                <w:rFonts w:ascii="Times New Roman"/>
                <w:spacing w:val="-5"/>
                <w:sz w:val="24"/>
              </w:rPr>
              <w:t>GM</w:t>
            </w:r>
          </w:p>
        </w:tc>
        <w:tc>
          <w:tcPr>
            <w:tcW w:w="2942" w:type="dxa"/>
          </w:tcPr>
          <w:p w14:paraId="565F99AF" w14:textId="77777777" w:rsidR="004444BC" w:rsidRDefault="000F6C2B">
            <w:pPr>
              <w:pStyle w:val="TableParagraph"/>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 xml:space="preserve">Department, 6, </w:t>
            </w:r>
            <w:proofErr w:type="spellStart"/>
            <w:r>
              <w:rPr>
                <w:rFonts w:ascii="Times New Roman"/>
                <w:sz w:val="24"/>
              </w:rPr>
              <w:t>Sansad</w:t>
            </w:r>
            <w:proofErr w:type="spellEnd"/>
            <w:r>
              <w:rPr>
                <w:rFonts w:ascii="Times New Roman"/>
                <w:sz w:val="24"/>
              </w:rPr>
              <w:t xml:space="preserve"> Marg,</w:t>
            </w:r>
          </w:p>
          <w:p w14:paraId="2C97A3C5" w14:textId="77777777" w:rsidR="004444BC" w:rsidRDefault="000F6C2B">
            <w:pPr>
              <w:pStyle w:val="TableParagraph"/>
              <w:spacing w:line="259" w:lineRule="exact"/>
              <w:ind w:left="106"/>
              <w:rPr>
                <w:rFonts w:ascii="Times New Roman" w:hAnsi="Times New Roman"/>
                <w:sz w:val="24"/>
              </w:rPr>
            </w:pPr>
            <w:r>
              <w:rPr>
                <w:rFonts w:ascii="Times New Roman" w:hAnsi="Times New Roman"/>
                <w:sz w:val="24"/>
              </w:rPr>
              <w:t>New</w:t>
            </w:r>
            <w:r>
              <w:rPr>
                <w:rFonts w:ascii="Times New Roman" w:hAnsi="Times New Roman"/>
                <w:spacing w:val="-1"/>
                <w:sz w:val="24"/>
              </w:rPr>
              <w:t xml:space="preserve"> </w:t>
            </w:r>
            <w:r>
              <w:rPr>
                <w:rFonts w:ascii="Times New Roman" w:hAnsi="Times New Roman"/>
                <w:sz w:val="24"/>
              </w:rPr>
              <w:t xml:space="preserve">Delhi – 110 </w:t>
            </w:r>
            <w:r>
              <w:rPr>
                <w:rFonts w:ascii="Times New Roman" w:hAnsi="Times New Roman"/>
                <w:spacing w:val="-5"/>
                <w:sz w:val="24"/>
              </w:rPr>
              <w:t>001</w:t>
            </w:r>
          </w:p>
        </w:tc>
        <w:tc>
          <w:tcPr>
            <w:tcW w:w="1472" w:type="dxa"/>
          </w:tcPr>
          <w:p w14:paraId="50728432" w14:textId="77777777" w:rsidR="004444BC" w:rsidRDefault="000F6C2B">
            <w:pPr>
              <w:pStyle w:val="TableParagraph"/>
              <w:spacing w:line="270"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011-</w:t>
            </w:r>
          </w:p>
          <w:p w14:paraId="544664E1" w14:textId="77777777" w:rsidR="004444BC" w:rsidRDefault="000F6C2B">
            <w:pPr>
              <w:pStyle w:val="TableParagraph"/>
              <w:ind w:left="105"/>
              <w:rPr>
                <w:rFonts w:ascii="Times New Roman"/>
                <w:sz w:val="24"/>
              </w:rPr>
            </w:pPr>
            <w:r>
              <w:rPr>
                <w:rFonts w:ascii="Times New Roman"/>
                <w:spacing w:val="-2"/>
                <w:sz w:val="24"/>
              </w:rPr>
              <w:t>23736285</w:t>
            </w:r>
          </w:p>
        </w:tc>
      </w:tr>
      <w:tr w:rsidR="004444BC" w14:paraId="62346DEE" w14:textId="77777777">
        <w:trPr>
          <w:trHeight w:val="1379"/>
        </w:trPr>
        <w:tc>
          <w:tcPr>
            <w:tcW w:w="2421" w:type="dxa"/>
          </w:tcPr>
          <w:p w14:paraId="24334A5C" w14:textId="77777777" w:rsidR="004444BC" w:rsidRDefault="000F6C2B">
            <w:pPr>
              <w:pStyle w:val="TableParagraph"/>
              <w:spacing w:line="274" w:lineRule="exact"/>
              <w:rPr>
                <w:rFonts w:ascii="Times New Roman"/>
                <w:sz w:val="24"/>
              </w:rPr>
            </w:pPr>
            <w:r>
              <w:rPr>
                <w:rFonts w:ascii="Times New Roman"/>
                <w:spacing w:val="-2"/>
                <w:sz w:val="24"/>
              </w:rPr>
              <w:t>Patna</w:t>
            </w:r>
          </w:p>
        </w:tc>
        <w:tc>
          <w:tcPr>
            <w:tcW w:w="1737" w:type="dxa"/>
          </w:tcPr>
          <w:p w14:paraId="5EB882F0" w14:textId="77777777" w:rsidR="004444BC" w:rsidRDefault="000F6C2B">
            <w:pPr>
              <w:pStyle w:val="TableParagraph"/>
              <w:ind w:left="534" w:right="258" w:hanging="26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Prabhat </w:t>
            </w:r>
            <w:r>
              <w:rPr>
                <w:rFonts w:ascii="Times New Roman"/>
                <w:spacing w:val="-2"/>
                <w:sz w:val="24"/>
              </w:rPr>
              <w:t>Kumar</w:t>
            </w:r>
          </w:p>
        </w:tc>
        <w:tc>
          <w:tcPr>
            <w:tcW w:w="1922" w:type="dxa"/>
          </w:tcPr>
          <w:p w14:paraId="67841105" w14:textId="77777777" w:rsidR="004444BC" w:rsidRDefault="000F6C2B">
            <w:pPr>
              <w:pStyle w:val="TableParagraph"/>
              <w:spacing w:line="274" w:lineRule="exact"/>
              <w:ind w:left="6" w:right="1"/>
              <w:jc w:val="center"/>
              <w:rPr>
                <w:rFonts w:ascii="Times New Roman"/>
                <w:sz w:val="24"/>
              </w:rPr>
            </w:pPr>
            <w:r>
              <w:rPr>
                <w:rFonts w:ascii="Times New Roman"/>
                <w:spacing w:val="-5"/>
                <w:sz w:val="24"/>
              </w:rPr>
              <w:t>GM</w:t>
            </w:r>
          </w:p>
        </w:tc>
        <w:tc>
          <w:tcPr>
            <w:tcW w:w="2942" w:type="dxa"/>
          </w:tcPr>
          <w:p w14:paraId="508DD2DE" w14:textId="77777777" w:rsidR="004444BC" w:rsidRDefault="000F6C2B">
            <w:pPr>
              <w:pStyle w:val="TableParagraph"/>
              <w:spacing w:line="276" w:lineRule="exact"/>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Department, South Gandhi Maidan, Patna 800 001</w:t>
            </w:r>
          </w:p>
        </w:tc>
        <w:tc>
          <w:tcPr>
            <w:tcW w:w="1472" w:type="dxa"/>
          </w:tcPr>
          <w:p w14:paraId="6BDF779F"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0612-</w:t>
            </w:r>
          </w:p>
          <w:p w14:paraId="76FCFAF5" w14:textId="77777777" w:rsidR="004444BC" w:rsidRDefault="000F6C2B">
            <w:pPr>
              <w:pStyle w:val="TableParagraph"/>
              <w:spacing w:before="2"/>
              <w:ind w:left="105"/>
              <w:rPr>
                <w:rFonts w:ascii="Calibri"/>
                <w:sz w:val="24"/>
              </w:rPr>
            </w:pPr>
            <w:r>
              <w:rPr>
                <w:rFonts w:ascii="Calibri"/>
                <w:spacing w:val="-2"/>
                <w:sz w:val="24"/>
              </w:rPr>
              <w:t>2323291</w:t>
            </w:r>
          </w:p>
        </w:tc>
      </w:tr>
      <w:tr w:rsidR="004444BC" w14:paraId="0919F44F" w14:textId="77777777">
        <w:trPr>
          <w:trHeight w:val="1104"/>
        </w:trPr>
        <w:tc>
          <w:tcPr>
            <w:tcW w:w="2421" w:type="dxa"/>
          </w:tcPr>
          <w:p w14:paraId="106A3714" w14:textId="77777777" w:rsidR="004444BC" w:rsidRDefault="000F6C2B">
            <w:pPr>
              <w:pStyle w:val="TableParagraph"/>
              <w:spacing w:line="273" w:lineRule="exact"/>
              <w:rPr>
                <w:rFonts w:ascii="Times New Roman"/>
                <w:sz w:val="24"/>
              </w:rPr>
            </w:pPr>
            <w:r>
              <w:rPr>
                <w:rFonts w:ascii="Times New Roman"/>
                <w:spacing w:val="-2"/>
                <w:sz w:val="24"/>
              </w:rPr>
              <w:t>Panaji</w:t>
            </w:r>
          </w:p>
        </w:tc>
        <w:tc>
          <w:tcPr>
            <w:tcW w:w="1737" w:type="dxa"/>
          </w:tcPr>
          <w:p w14:paraId="55CFB828" w14:textId="77777777" w:rsidR="004444BC" w:rsidRDefault="000F6C2B">
            <w:pPr>
              <w:pStyle w:val="TableParagraph"/>
              <w:ind w:left="707" w:right="139" w:hanging="557"/>
              <w:rPr>
                <w:rFonts w:ascii="Times New Roman"/>
                <w:sz w:val="24"/>
              </w:rPr>
            </w:pPr>
            <w:r>
              <w:rPr>
                <w:rFonts w:ascii="Times New Roman"/>
                <w:color w:val="212121"/>
                <w:sz w:val="24"/>
              </w:rPr>
              <w:t>Shri</w:t>
            </w:r>
            <w:r>
              <w:rPr>
                <w:rFonts w:ascii="Times New Roman"/>
                <w:color w:val="212121"/>
                <w:spacing w:val="-15"/>
                <w:sz w:val="24"/>
              </w:rPr>
              <w:t xml:space="preserve"> </w:t>
            </w:r>
            <w:r>
              <w:rPr>
                <w:rFonts w:ascii="Times New Roman"/>
                <w:color w:val="212121"/>
                <w:sz w:val="24"/>
              </w:rPr>
              <w:t xml:space="preserve">Prabhakar </w:t>
            </w:r>
            <w:r>
              <w:rPr>
                <w:rFonts w:ascii="Times New Roman"/>
                <w:color w:val="212121"/>
                <w:spacing w:val="-4"/>
                <w:sz w:val="24"/>
              </w:rPr>
              <w:t>Jha</w:t>
            </w:r>
          </w:p>
        </w:tc>
        <w:tc>
          <w:tcPr>
            <w:tcW w:w="1922" w:type="dxa"/>
          </w:tcPr>
          <w:p w14:paraId="1CD8B1B9" w14:textId="77777777" w:rsidR="004444BC" w:rsidRDefault="000F6C2B">
            <w:pPr>
              <w:pStyle w:val="TableParagraph"/>
              <w:ind w:left="559" w:right="517" w:hanging="35"/>
              <w:rPr>
                <w:rFonts w:ascii="Times New Roman"/>
                <w:sz w:val="24"/>
              </w:rPr>
            </w:pPr>
            <w:r>
              <w:rPr>
                <w:rFonts w:ascii="Times New Roman"/>
                <w:spacing w:val="-2"/>
                <w:sz w:val="24"/>
              </w:rPr>
              <w:t>Regional Director</w:t>
            </w:r>
          </w:p>
        </w:tc>
        <w:tc>
          <w:tcPr>
            <w:tcW w:w="2942" w:type="dxa"/>
          </w:tcPr>
          <w:p w14:paraId="4026BBDB" w14:textId="77777777" w:rsidR="004444BC" w:rsidRDefault="000F6C2B">
            <w:pPr>
              <w:pStyle w:val="TableParagraph"/>
              <w:spacing w:line="273"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29019C7F" w14:textId="77777777" w:rsidR="004444BC" w:rsidRDefault="000F6C2B">
            <w:pPr>
              <w:pStyle w:val="TableParagraph"/>
              <w:ind w:left="106"/>
              <w:rPr>
                <w:rFonts w:ascii="Times New Roman"/>
                <w:sz w:val="24"/>
              </w:rPr>
            </w:pPr>
            <w:r>
              <w:rPr>
                <w:rFonts w:ascii="Times New Roman"/>
                <w:sz w:val="24"/>
              </w:rPr>
              <w:t>Gera</w:t>
            </w:r>
            <w:r>
              <w:rPr>
                <w:rFonts w:ascii="Times New Roman"/>
                <w:spacing w:val="-10"/>
                <w:sz w:val="24"/>
              </w:rPr>
              <w:t xml:space="preserve"> </w:t>
            </w:r>
            <w:r>
              <w:rPr>
                <w:rFonts w:ascii="Times New Roman"/>
                <w:sz w:val="24"/>
              </w:rPr>
              <w:t>Imperium</w:t>
            </w:r>
            <w:r>
              <w:rPr>
                <w:rFonts w:ascii="Times New Roman"/>
                <w:spacing w:val="-11"/>
                <w:sz w:val="24"/>
              </w:rPr>
              <w:t xml:space="preserve"> </w:t>
            </w:r>
            <w:r>
              <w:rPr>
                <w:rFonts w:ascii="Times New Roman"/>
                <w:sz w:val="24"/>
              </w:rPr>
              <w:t>II,</w:t>
            </w:r>
            <w:r>
              <w:rPr>
                <w:rFonts w:ascii="Times New Roman"/>
                <w:spacing w:val="-10"/>
                <w:sz w:val="24"/>
              </w:rPr>
              <w:t xml:space="preserve"> </w:t>
            </w:r>
            <w:r>
              <w:rPr>
                <w:rFonts w:ascii="Times New Roman"/>
                <w:sz w:val="24"/>
              </w:rPr>
              <w:t>7th</w:t>
            </w:r>
            <w:r>
              <w:rPr>
                <w:rFonts w:ascii="Times New Roman"/>
                <w:spacing w:val="-10"/>
                <w:sz w:val="24"/>
              </w:rPr>
              <w:t xml:space="preserve"> </w:t>
            </w:r>
            <w:r>
              <w:rPr>
                <w:rFonts w:ascii="Times New Roman"/>
                <w:sz w:val="24"/>
              </w:rPr>
              <w:t>floor, EDC Complex,</w:t>
            </w:r>
          </w:p>
          <w:p w14:paraId="3DDD891B" w14:textId="77777777" w:rsidR="004444BC" w:rsidRDefault="000F6C2B">
            <w:pPr>
              <w:pStyle w:val="TableParagraph"/>
              <w:spacing w:line="259" w:lineRule="exact"/>
              <w:ind w:left="106"/>
              <w:rPr>
                <w:rFonts w:ascii="Times New Roman"/>
                <w:sz w:val="24"/>
              </w:rPr>
            </w:pPr>
            <w:proofErr w:type="spellStart"/>
            <w:r>
              <w:rPr>
                <w:rFonts w:ascii="Times New Roman"/>
                <w:sz w:val="24"/>
              </w:rPr>
              <w:t>Patto</w:t>
            </w:r>
            <w:proofErr w:type="spellEnd"/>
            <w:r>
              <w:rPr>
                <w:rFonts w:ascii="Times New Roman"/>
                <w:sz w:val="24"/>
              </w:rPr>
              <w:t xml:space="preserve"> Plaza,</w:t>
            </w:r>
            <w:r>
              <w:rPr>
                <w:rFonts w:ascii="Times New Roman"/>
                <w:spacing w:val="-2"/>
                <w:sz w:val="24"/>
              </w:rPr>
              <w:t xml:space="preserve"> </w:t>
            </w:r>
            <w:r>
              <w:rPr>
                <w:rFonts w:ascii="Times New Roman"/>
                <w:sz w:val="24"/>
              </w:rPr>
              <w:t xml:space="preserve">Panaji 403 </w:t>
            </w:r>
            <w:r>
              <w:rPr>
                <w:rFonts w:ascii="Times New Roman"/>
                <w:spacing w:val="-5"/>
                <w:sz w:val="24"/>
              </w:rPr>
              <w:t>001</w:t>
            </w:r>
          </w:p>
        </w:tc>
        <w:tc>
          <w:tcPr>
            <w:tcW w:w="1472" w:type="dxa"/>
          </w:tcPr>
          <w:p w14:paraId="76E1A9E5" w14:textId="77777777" w:rsidR="004444BC" w:rsidRDefault="000F6C2B">
            <w:pPr>
              <w:pStyle w:val="TableParagraph"/>
              <w:spacing w:line="273" w:lineRule="exact"/>
              <w:ind w:left="105"/>
              <w:rPr>
                <w:rFonts w:ascii="Times New Roman"/>
                <w:sz w:val="24"/>
              </w:rPr>
            </w:pPr>
            <w:r>
              <w:rPr>
                <w:rFonts w:ascii="Times New Roman"/>
                <w:sz w:val="24"/>
              </w:rPr>
              <w:t xml:space="preserve">Tel - </w:t>
            </w:r>
            <w:r>
              <w:rPr>
                <w:rFonts w:ascii="Times New Roman"/>
                <w:spacing w:val="-2"/>
                <w:sz w:val="24"/>
              </w:rPr>
              <w:t>(0832)</w:t>
            </w:r>
          </w:p>
          <w:p w14:paraId="4A3FB545" w14:textId="77777777" w:rsidR="004444BC" w:rsidRDefault="000F6C2B">
            <w:pPr>
              <w:pStyle w:val="TableParagraph"/>
              <w:ind w:left="105"/>
              <w:rPr>
                <w:rFonts w:ascii="Times New Roman"/>
                <w:sz w:val="24"/>
              </w:rPr>
            </w:pPr>
            <w:r>
              <w:rPr>
                <w:rFonts w:ascii="Times New Roman"/>
                <w:sz w:val="24"/>
              </w:rPr>
              <w:t>-</w:t>
            </w:r>
            <w:r>
              <w:rPr>
                <w:rFonts w:ascii="Times New Roman"/>
                <w:spacing w:val="-2"/>
                <w:sz w:val="24"/>
              </w:rPr>
              <w:t>2467888</w:t>
            </w:r>
          </w:p>
        </w:tc>
      </w:tr>
      <w:tr w:rsidR="004444BC" w14:paraId="4C08B110" w14:textId="77777777">
        <w:trPr>
          <w:trHeight w:val="1380"/>
        </w:trPr>
        <w:tc>
          <w:tcPr>
            <w:tcW w:w="2421" w:type="dxa"/>
          </w:tcPr>
          <w:p w14:paraId="43BE1ED1" w14:textId="77777777" w:rsidR="004444BC" w:rsidRDefault="000F6C2B">
            <w:pPr>
              <w:pStyle w:val="TableParagraph"/>
              <w:spacing w:line="273" w:lineRule="exact"/>
              <w:rPr>
                <w:rFonts w:ascii="Times New Roman"/>
                <w:sz w:val="24"/>
              </w:rPr>
            </w:pPr>
            <w:r>
              <w:rPr>
                <w:rFonts w:ascii="Times New Roman"/>
                <w:spacing w:val="-2"/>
                <w:sz w:val="24"/>
              </w:rPr>
              <w:t>Raipur</w:t>
            </w:r>
          </w:p>
        </w:tc>
        <w:tc>
          <w:tcPr>
            <w:tcW w:w="1737" w:type="dxa"/>
          </w:tcPr>
          <w:p w14:paraId="6FB10087" w14:textId="77777777" w:rsidR="004444BC" w:rsidRDefault="000F6C2B">
            <w:pPr>
              <w:pStyle w:val="TableParagraph"/>
              <w:ind w:left="561" w:right="285" w:hanging="26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Mohan </w:t>
            </w:r>
            <w:r>
              <w:rPr>
                <w:rFonts w:ascii="Times New Roman"/>
                <w:spacing w:val="-2"/>
                <w:sz w:val="24"/>
              </w:rPr>
              <w:t>Rawat</w:t>
            </w:r>
          </w:p>
        </w:tc>
        <w:tc>
          <w:tcPr>
            <w:tcW w:w="1922" w:type="dxa"/>
          </w:tcPr>
          <w:p w14:paraId="746E3B9E"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43F210E9" w14:textId="77777777" w:rsidR="004444BC" w:rsidRDefault="000F6C2B">
            <w:pPr>
              <w:pStyle w:val="TableParagraph"/>
              <w:ind w:left="106" w:right="146"/>
              <w:rPr>
                <w:rFonts w:ascii="Times New Roman"/>
                <w:sz w:val="24"/>
              </w:rPr>
            </w:pPr>
            <w:r>
              <w:rPr>
                <w:rFonts w:ascii="Times New Roman"/>
                <w:sz w:val="24"/>
              </w:rPr>
              <w:t>Reserve Bank of India, 54/949,</w:t>
            </w:r>
            <w:r>
              <w:rPr>
                <w:rFonts w:ascii="Times New Roman"/>
                <w:spacing w:val="-13"/>
                <w:sz w:val="24"/>
              </w:rPr>
              <w:t xml:space="preserve"> </w:t>
            </w:r>
            <w:r>
              <w:rPr>
                <w:rFonts w:ascii="Times New Roman"/>
                <w:sz w:val="24"/>
              </w:rPr>
              <w:t>Satya</w:t>
            </w:r>
            <w:r>
              <w:rPr>
                <w:rFonts w:ascii="Times New Roman"/>
                <w:spacing w:val="-13"/>
                <w:sz w:val="24"/>
              </w:rPr>
              <w:t xml:space="preserve"> </w:t>
            </w:r>
            <w:r>
              <w:rPr>
                <w:rFonts w:ascii="Times New Roman"/>
                <w:sz w:val="24"/>
              </w:rPr>
              <w:t>Prem</w:t>
            </w:r>
            <w:r>
              <w:rPr>
                <w:rFonts w:ascii="Times New Roman"/>
                <w:spacing w:val="-14"/>
                <w:sz w:val="24"/>
              </w:rPr>
              <w:t xml:space="preserve"> </w:t>
            </w:r>
            <w:proofErr w:type="spellStart"/>
            <w:r>
              <w:rPr>
                <w:rFonts w:ascii="Times New Roman"/>
                <w:sz w:val="24"/>
              </w:rPr>
              <w:t>Vihar</w:t>
            </w:r>
            <w:proofErr w:type="spellEnd"/>
            <w:r>
              <w:rPr>
                <w:rFonts w:ascii="Times New Roman"/>
                <w:sz w:val="24"/>
              </w:rPr>
              <w:t xml:space="preserve">, Mahadev </w:t>
            </w:r>
            <w:proofErr w:type="spellStart"/>
            <w:r>
              <w:rPr>
                <w:rFonts w:ascii="Times New Roman"/>
                <w:sz w:val="24"/>
              </w:rPr>
              <w:t>Ghat</w:t>
            </w:r>
            <w:proofErr w:type="spellEnd"/>
            <w:r>
              <w:rPr>
                <w:rFonts w:ascii="Times New Roman"/>
                <w:sz w:val="24"/>
              </w:rPr>
              <w:t xml:space="preserve"> Road, Raipur Chhattisgarh 492</w:t>
            </w:r>
          </w:p>
          <w:p w14:paraId="387FA5DE" w14:textId="77777777" w:rsidR="004444BC" w:rsidRDefault="000F6C2B">
            <w:pPr>
              <w:pStyle w:val="TableParagraph"/>
              <w:spacing w:line="259" w:lineRule="exact"/>
              <w:ind w:left="106"/>
              <w:rPr>
                <w:rFonts w:ascii="Times New Roman"/>
                <w:sz w:val="24"/>
              </w:rPr>
            </w:pPr>
            <w:r>
              <w:rPr>
                <w:rFonts w:ascii="Times New Roman"/>
                <w:spacing w:val="-5"/>
                <w:sz w:val="24"/>
              </w:rPr>
              <w:t>013</w:t>
            </w:r>
          </w:p>
        </w:tc>
        <w:tc>
          <w:tcPr>
            <w:tcW w:w="1472" w:type="dxa"/>
          </w:tcPr>
          <w:p w14:paraId="140B0CB8"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0771-</w:t>
            </w:r>
          </w:p>
          <w:p w14:paraId="06F3A4DF" w14:textId="77777777" w:rsidR="004444BC" w:rsidRDefault="000F6C2B">
            <w:pPr>
              <w:pStyle w:val="TableParagraph"/>
              <w:ind w:left="105"/>
              <w:rPr>
                <w:rFonts w:ascii="Times New Roman"/>
                <w:sz w:val="24"/>
              </w:rPr>
            </w:pPr>
            <w:r>
              <w:rPr>
                <w:rFonts w:ascii="Times New Roman"/>
                <w:spacing w:val="-2"/>
                <w:sz w:val="24"/>
              </w:rPr>
              <w:t>2242354</w:t>
            </w:r>
          </w:p>
        </w:tc>
      </w:tr>
      <w:tr w:rsidR="004444BC" w14:paraId="65F2D8C4" w14:textId="77777777">
        <w:trPr>
          <w:trHeight w:val="1379"/>
        </w:trPr>
        <w:tc>
          <w:tcPr>
            <w:tcW w:w="2421" w:type="dxa"/>
          </w:tcPr>
          <w:p w14:paraId="047D998B" w14:textId="77777777" w:rsidR="004444BC" w:rsidRDefault="000F6C2B">
            <w:pPr>
              <w:pStyle w:val="TableParagraph"/>
              <w:spacing w:line="273" w:lineRule="exact"/>
              <w:rPr>
                <w:rFonts w:ascii="Times New Roman"/>
                <w:sz w:val="24"/>
              </w:rPr>
            </w:pPr>
            <w:r>
              <w:rPr>
                <w:rFonts w:ascii="Times New Roman"/>
                <w:spacing w:val="-2"/>
                <w:sz w:val="24"/>
              </w:rPr>
              <w:t>Ranchi</w:t>
            </w:r>
          </w:p>
        </w:tc>
        <w:tc>
          <w:tcPr>
            <w:tcW w:w="1737" w:type="dxa"/>
          </w:tcPr>
          <w:p w14:paraId="61781E18" w14:textId="77777777" w:rsidR="004444BC" w:rsidRDefault="000F6C2B">
            <w:pPr>
              <w:pStyle w:val="TableParagraph"/>
              <w:ind w:left="501" w:right="162" w:hanging="328"/>
              <w:rPr>
                <w:rFonts w:ascii="Times New Roman"/>
                <w:sz w:val="24"/>
              </w:rPr>
            </w:pPr>
            <w:r>
              <w:rPr>
                <w:rFonts w:ascii="Times New Roman"/>
                <w:color w:val="212121"/>
                <w:sz w:val="24"/>
              </w:rPr>
              <w:t>Smt.</w:t>
            </w:r>
            <w:r>
              <w:rPr>
                <w:rFonts w:ascii="Times New Roman"/>
                <w:color w:val="212121"/>
                <w:spacing w:val="-15"/>
                <w:sz w:val="24"/>
              </w:rPr>
              <w:t xml:space="preserve"> </w:t>
            </w:r>
            <w:r>
              <w:rPr>
                <w:rFonts w:ascii="Times New Roman"/>
                <w:color w:val="212121"/>
                <w:sz w:val="24"/>
              </w:rPr>
              <w:t xml:space="preserve">Anamika </w:t>
            </w:r>
            <w:r>
              <w:rPr>
                <w:rFonts w:ascii="Times New Roman"/>
                <w:color w:val="212121"/>
                <w:spacing w:val="-2"/>
                <w:sz w:val="24"/>
              </w:rPr>
              <w:t>Sharma</w:t>
            </w:r>
          </w:p>
        </w:tc>
        <w:tc>
          <w:tcPr>
            <w:tcW w:w="1922" w:type="dxa"/>
          </w:tcPr>
          <w:p w14:paraId="58276C30"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7B6E55BC" w14:textId="77777777" w:rsidR="004444BC" w:rsidRDefault="000F6C2B">
            <w:pPr>
              <w:pStyle w:val="TableParagraph"/>
              <w:ind w:left="106" w:right="419"/>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First Floor,</w:t>
            </w:r>
          </w:p>
          <w:p w14:paraId="52DC0781" w14:textId="77777777" w:rsidR="004444BC" w:rsidRDefault="000F6C2B">
            <w:pPr>
              <w:pStyle w:val="TableParagraph"/>
              <w:spacing w:line="270" w:lineRule="atLeast"/>
              <w:ind w:left="106" w:right="477"/>
              <w:rPr>
                <w:rFonts w:ascii="Times New Roman" w:hAnsi="Times New Roman"/>
                <w:sz w:val="24"/>
              </w:rPr>
            </w:pPr>
            <w:proofErr w:type="spellStart"/>
            <w:r>
              <w:rPr>
                <w:rFonts w:ascii="Times New Roman" w:hAnsi="Times New Roman"/>
                <w:sz w:val="24"/>
              </w:rPr>
              <w:t>Zila</w:t>
            </w:r>
            <w:proofErr w:type="spellEnd"/>
            <w:r>
              <w:rPr>
                <w:rFonts w:ascii="Times New Roman" w:hAnsi="Times New Roman"/>
                <w:spacing w:val="-15"/>
                <w:sz w:val="24"/>
              </w:rPr>
              <w:t xml:space="preserve"> </w:t>
            </w:r>
            <w:r>
              <w:rPr>
                <w:rFonts w:ascii="Times New Roman" w:hAnsi="Times New Roman"/>
                <w:sz w:val="24"/>
              </w:rPr>
              <w:t>Parishad</w:t>
            </w:r>
            <w:r>
              <w:rPr>
                <w:rFonts w:ascii="Times New Roman" w:hAnsi="Times New Roman"/>
                <w:spacing w:val="-15"/>
                <w:sz w:val="24"/>
              </w:rPr>
              <w:t xml:space="preserve"> </w:t>
            </w:r>
            <w:r>
              <w:rPr>
                <w:rFonts w:ascii="Times New Roman" w:hAnsi="Times New Roman"/>
                <w:sz w:val="24"/>
              </w:rPr>
              <w:t xml:space="preserve">Bhawan, </w:t>
            </w:r>
            <w:proofErr w:type="spellStart"/>
            <w:r>
              <w:rPr>
                <w:rFonts w:ascii="Times New Roman" w:hAnsi="Times New Roman"/>
                <w:sz w:val="24"/>
              </w:rPr>
              <w:t>Kutchery</w:t>
            </w:r>
            <w:proofErr w:type="spellEnd"/>
            <w:r>
              <w:rPr>
                <w:rFonts w:ascii="Times New Roman" w:hAnsi="Times New Roman"/>
                <w:sz w:val="24"/>
              </w:rPr>
              <w:t xml:space="preserve"> Chowk, Ranchi – 834001</w:t>
            </w:r>
          </w:p>
        </w:tc>
        <w:tc>
          <w:tcPr>
            <w:tcW w:w="1472" w:type="dxa"/>
          </w:tcPr>
          <w:p w14:paraId="5E18C397"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0651-</w:t>
            </w:r>
          </w:p>
          <w:p w14:paraId="77146EFD" w14:textId="77777777" w:rsidR="004444BC" w:rsidRDefault="000F6C2B">
            <w:pPr>
              <w:pStyle w:val="TableParagraph"/>
              <w:ind w:left="105"/>
              <w:rPr>
                <w:rFonts w:ascii="Times New Roman"/>
                <w:sz w:val="24"/>
              </w:rPr>
            </w:pPr>
            <w:r>
              <w:rPr>
                <w:rFonts w:ascii="Times New Roman"/>
                <w:spacing w:val="-2"/>
                <w:sz w:val="24"/>
              </w:rPr>
              <w:t>2221155</w:t>
            </w:r>
          </w:p>
        </w:tc>
      </w:tr>
      <w:tr w:rsidR="004444BC" w14:paraId="34FE9A0B" w14:textId="77777777">
        <w:trPr>
          <w:trHeight w:val="1655"/>
        </w:trPr>
        <w:tc>
          <w:tcPr>
            <w:tcW w:w="2421" w:type="dxa"/>
          </w:tcPr>
          <w:p w14:paraId="3072D6F5" w14:textId="77777777" w:rsidR="004444BC" w:rsidRDefault="000F6C2B">
            <w:pPr>
              <w:pStyle w:val="TableParagraph"/>
              <w:spacing w:line="273" w:lineRule="exact"/>
              <w:rPr>
                <w:rFonts w:ascii="Times New Roman"/>
                <w:sz w:val="24"/>
              </w:rPr>
            </w:pPr>
            <w:proofErr w:type="spellStart"/>
            <w:r>
              <w:rPr>
                <w:rFonts w:ascii="Times New Roman"/>
                <w:spacing w:val="-2"/>
                <w:sz w:val="24"/>
              </w:rPr>
              <w:t>Shillong</w:t>
            </w:r>
            <w:proofErr w:type="spellEnd"/>
          </w:p>
        </w:tc>
        <w:tc>
          <w:tcPr>
            <w:tcW w:w="1737" w:type="dxa"/>
          </w:tcPr>
          <w:p w14:paraId="40AD433B" w14:textId="77777777" w:rsidR="004444BC" w:rsidRDefault="000F6C2B">
            <w:pPr>
              <w:pStyle w:val="TableParagraph"/>
              <w:ind w:left="387" w:right="333" w:hanging="4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Olden </w:t>
            </w:r>
            <w:proofErr w:type="spellStart"/>
            <w:r>
              <w:rPr>
                <w:rFonts w:ascii="Times New Roman"/>
                <w:spacing w:val="-2"/>
                <w:sz w:val="24"/>
              </w:rPr>
              <w:t>Nongpluh</w:t>
            </w:r>
            <w:proofErr w:type="spellEnd"/>
          </w:p>
        </w:tc>
        <w:tc>
          <w:tcPr>
            <w:tcW w:w="1922" w:type="dxa"/>
          </w:tcPr>
          <w:p w14:paraId="51F8FA2F" w14:textId="77777777" w:rsidR="004444BC" w:rsidRDefault="000F6C2B">
            <w:pPr>
              <w:pStyle w:val="TableParagraph"/>
              <w:ind w:left="572" w:right="166" w:hanging="398"/>
              <w:rPr>
                <w:rFonts w:ascii="Times New Roman"/>
                <w:sz w:val="24"/>
              </w:rPr>
            </w:pPr>
            <w:r>
              <w:rPr>
                <w:rFonts w:ascii="Times New Roman"/>
                <w:sz w:val="24"/>
              </w:rPr>
              <w:t>GM</w:t>
            </w:r>
            <w:r>
              <w:rPr>
                <w:rFonts w:ascii="Times New Roman"/>
                <w:spacing w:val="-15"/>
                <w:sz w:val="24"/>
              </w:rPr>
              <w:t xml:space="preserve"> </w:t>
            </w:r>
            <w:r>
              <w:rPr>
                <w:rFonts w:ascii="Times New Roman"/>
                <w:sz w:val="24"/>
              </w:rPr>
              <w:t xml:space="preserve">(Officer-in- </w:t>
            </w:r>
            <w:r>
              <w:rPr>
                <w:rFonts w:ascii="Times New Roman"/>
                <w:spacing w:val="-2"/>
                <w:sz w:val="24"/>
              </w:rPr>
              <w:t>Charge)</w:t>
            </w:r>
          </w:p>
        </w:tc>
        <w:tc>
          <w:tcPr>
            <w:tcW w:w="2942" w:type="dxa"/>
          </w:tcPr>
          <w:p w14:paraId="57A2CF6A" w14:textId="77777777" w:rsidR="004444BC" w:rsidRDefault="000F6C2B">
            <w:pPr>
              <w:pStyle w:val="TableParagraph"/>
              <w:ind w:left="106" w:right="373"/>
              <w:rPr>
                <w:rFonts w:ascii="Times New Roman"/>
                <w:sz w:val="24"/>
              </w:rPr>
            </w:pPr>
            <w:r>
              <w:rPr>
                <w:rFonts w:ascii="Times New Roman"/>
                <w:sz w:val="24"/>
              </w:rPr>
              <w:t>Reserve Bank of India 3rd</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BSNL</w:t>
            </w:r>
            <w:r>
              <w:rPr>
                <w:rFonts w:ascii="Times New Roman"/>
                <w:spacing w:val="-13"/>
                <w:sz w:val="24"/>
              </w:rPr>
              <w:t xml:space="preserve"> </w:t>
            </w:r>
            <w:r>
              <w:rPr>
                <w:rFonts w:ascii="Times New Roman"/>
                <w:sz w:val="24"/>
              </w:rPr>
              <w:t>Bhavan</w:t>
            </w:r>
          </w:p>
          <w:p w14:paraId="1BFBF665" w14:textId="77777777" w:rsidR="004444BC" w:rsidRDefault="000F6C2B">
            <w:pPr>
              <w:pStyle w:val="TableParagraph"/>
              <w:ind w:left="106"/>
              <w:rPr>
                <w:rFonts w:ascii="Times New Roman"/>
                <w:sz w:val="24"/>
              </w:rPr>
            </w:pPr>
            <w:r>
              <w:rPr>
                <w:rFonts w:ascii="Times New Roman"/>
                <w:sz w:val="24"/>
              </w:rPr>
              <w:t>Opposite</w:t>
            </w:r>
            <w:r>
              <w:rPr>
                <w:rFonts w:ascii="Times New Roman"/>
                <w:spacing w:val="-12"/>
                <w:sz w:val="24"/>
              </w:rPr>
              <w:t xml:space="preserve"> </w:t>
            </w:r>
            <w:r>
              <w:rPr>
                <w:rFonts w:ascii="Times New Roman"/>
                <w:sz w:val="24"/>
              </w:rPr>
              <w:t>Ka</w:t>
            </w:r>
            <w:r>
              <w:rPr>
                <w:rFonts w:ascii="Times New Roman"/>
                <w:spacing w:val="-14"/>
                <w:sz w:val="24"/>
              </w:rPr>
              <w:t xml:space="preserve"> </w:t>
            </w:r>
            <w:r>
              <w:rPr>
                <w:rFonts w:ascii="Times New Roman"/>
                <w:sz w:val="24"/>
              </w:rPr>
              <w:t>Phan</w:t>
            </w:r>
            <w:r>
              <w:rPr>
                <w:rFonts w:ascii="Times New Roman"/>
                <w:spacing w:val="-12"/>
                <w:sz w:val="24"/>
              </w:rPr>
              <w:t xml:space="preserve"> </w:t>
            </w:r>
            <w:proofErr w:type="spellStart"/>
            <w:r>
              <w:rPr>
                <w:rFonts w:ascii="Times New Roman"/>
                <w:sz w:val="24"/>
              </w:rPr>
              <w:t>Nonglait</w:t>
            </w:r>
            <w:proofErr w:type="spellEnd"/>
            <w:r>
              <w:rPr>
                <w:rFonts w:ascii="Times New Roman"/>
                <w:sz w:val="24"/>
              </w:rPr>
              <w:t xml:space="preserve"> Park, Barik, </w:t>
            </w:r>
            <w:proofErr w:type="spellStart"/>
            <w:r>
              <w:rPr>
                <w:rFonts w:ascii="Times New Roman"/>
                <w:sz w:val="24"/>
              </w:rPr>
              <w:t>Shillong</w:t>
            </w:r>
            <w:proofErr w:type="spellEnd"/>
            <w:r>
              <w:rPr>
                <w:rFonts w:ascii="Times New Roman"/>
                <w:sz w:val="24"/>
              </w:rPr>
              <w:t>, East Khasi Hills</w:t>
            </w:r>
          </w:p>
          <w:p w14:paraId="2C282ED9" w14:textId="77777777" w:rsidR="004444BC" w:rsidRDefault="000F6C2B">
            <w:pPr>
              <w:pStyle w:val="TableParagraph"/>
              <w:spacing w:line="258" w:lineRule="exact"/>
              <w:ind w:left="106"/>
              <w:rPr>
                <w:rFonts w:ascii="Times New Roman"/>
                <w:sz w:val="24"/>
              </w:rPr>
            </w:pPr>
            <w:r>
              <w:rPr>
                <w:rFonts w:ascii="Times New Roman"/>
                <w:spacing w:val="-2"/>
                <w:sz w:val="24"/>
              </w:rPr>
              <w:t>Meghalaya-793001</w:t>
            </w:r>
          </w:p>
        </w:tc>
        <w:tc>
          <w:tcPr>
            <w:tcW w:w="1472" w:type="dxa"/>
          </w:tcPr>
          <w:p w14:paraId="1C9A107A"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0364-</w:t>
            </w:r>
          </w:p>
          <w:p w14:paraId="5D76E366" w14:textId="77777777" w:rsidR="004444BC" w:rsidRDefault="000F6C2B">
            <w:pPr>
              <w:pStyle w:val="TableParagraph"/>
              <w:ind w:left="105"/>
              <w:rPr>
                <w:rFonts w:ascii="Times New Roman"/>
                <w:sz w:val="24"/>
              </w:rPr>
            </w:pPr>
            <w:r>
              <w:rPr>
                <w:rFonts w:ascii="Times New Roman"/>
                <w:spacing w:val="-2"/>
                <w:sz w:val="24"/>
              </w:rPr>
              <w:t>2501837</w:t>
            </w:r>
          </w:p>
        </w:tc>
      </w:tr>
      <w:tr w:rsidR="004444BC" w14:paraId="071E0A86" w14:textId="77777777">
        <w:trPr>
          <w:trHeight w:val="1104"/>
        </w:trPr>
        <w:tc>
          <w:tcPr>
            <w:tcW w:w="2421" w:type="dxa"/>
          </w:tcPr>
          <w:p w14:paraId="2668779B" w14:textId="77777777" w:rsidR="004444BC" w:rsidRDefault="000F6C2B">
            <w:pPr>
              <w:pStyle w:val="TableParagraph"/>
              <w:spacing w:line="274" w:lineRule="exact"/>
              <w:rPr>
                <w:rFonts w:ascii="Times New Roman"/>
                <w:sz w:val="24"/>
              </w:rPr>
            </w:pPr>
            <w:r>
              <w:rPr>
                <w:rFonts w:ascii="Times New Roman"/>
                <w:spacing w:val="-2"/>
                <w:sz w:val="24"/>
              </w:rPr>
              <w:t>Shimla</w:t>
            </w:r>
          </w:p>
        </w:tc>
        <w:tc>
          <w:tcPr>
            <w:tcW w:w="1737" w:type="dxa"/>
          </w:tcPr>
          <w:p w14:paraId="10C14676" w14:textId="77777777" w:rsidR="004444BC" w:rsidRDefault="000F6C2B">
            <w:pPr>
              <w:pStyle w:val="TableParagraph"/>
              <w:ind w:left="574" w:right="312" w:hanging="251"/>
              <w:rPr>
                <w:rFonts w:ascii="Times New Roman"/>
                <w:sz w:val="24"/>
              </w:rPr>
            </w:pPr>
            <w:r>
              <w:rPr>
                <w:rFonts w:ascii="Times New Roman"/>
                <w:color w:val="212121"/>
                <w:sz w:val="24"/>
              </w:rPr>
              <w:t>Shri</w:t>
            </w:r>
            <w:r>
              <w:rPr>
                <w:rFonts w:ascii="Times New Roman"/>
                <w:color w:val="212121"/>
                <w:spacing w:val="-15"/>
                <w:sz w:val="24"/>
              </w:rPr>
              <w:t xml:space="preserve"> </w:t>
            </w:r>
            <w:proofErr w:type="spellStart"/>
            <w:r>
              <w:rPr>
                <w:rFonts w:ascii="Times New Roman"/>
                <w:color w:val="212121"/>
                <w:sz w:val="24"/>
              </w:rPr>
              <w:t>Aatish</w:t>
            </w:r>
            <w:proofErr w:type="spellEnd"/>
            <w:r>
              <w:rPr>
                <w:rFonts w:ascii="Times New Roman"/>
                <w:color w:val="212121"/>
                <w:sz w:val="24"/>
              </w:rPr>
              <w:t xml:space="preserve"> </w:t>
            </w:r>
            <w:r>
              <w:rPr>
                <w:rFonts w:ascii="Times New Roman"/>
                <w:color w:val="212121"/>
                <w:spacing w:val="-2"/>
                <w:sz w:val="24"/>
              </w:rPr>
              <w:t>Anant</w:t>
            </w:r>
          </w:p>
        </w:tc>
        <w:tc>
          <w:tcPr>
            <w:tcW w:w="1922" w:type="dxa"/>
          </w:tcPr>
          <w:p w14:paraId="61B8C57A"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087CC466" w14:textId="77777777" w:rsidR="004444BC" w:rsidRDefault="000F6C2B">
            <w:pPr>
              <w:pStyle w:val="TableParagraph"/>
              <w:spacing w:line="276" w:lineRule="exact"/>
              <w:ind w:left="106" w:right="419"/>
              <w:rPr>
                <w:rFonts w:ascii="Times New Roman"/>
                <w:sz w:val="24"/>
              </w:rPr>
            </w:pPr>
            <w:r>
              <w:rPr>
                <w:rFonts w:ascii="Times New Roman"/>
                <w:sz w:val="24"/>
              </w:rPr>
              <w:t>Reserve Bank of India Main</w:t>
            </w:r>
            <w:r>
              <w:rPr>
                <w:rFonts w:ascii="Times New Roman"/>
                <w:spacing w:val="-15"/>
                <w:sz w:val="24"/>
              </w:rPr>
              <w:t xml:space="preserve"> </w:t>
            </w:r>
            <w:r>
              <w:rPr>
                <w:rFonts w:ascii="Times New Roman"/>
                <w:sz w:val="24"/>
              </w:rPr>
              <w:t>Market,</w:t>
            </w:r>
            <w:r>
              <w:rPr>
                <w:rFonts w:ascii="Times New Roman"/>
                <w:spacing w:val="-15"/>
                <w:sz w:val="24"/>
              </w:rPr>
              <w:t xml:space="preserve"> </w:t>
            </w:r>
            <w:proofErr w:type="spellStart"/>
            <w:r>
              <w:rPr>
                <w:rFonts w:ascii="Times New Roman"/>
                <w:sz w:val="24"/>
              </w:rPr>
              <w:t>Kasumpti</w:t>
            </w:r>
            <w:proofErr w:type="spellEnd"/>
            <w:r>
              <w:rPr>
                <w:rFonts w:ascii="Times New Roman"/>
                <w:sz w:val="24"/>
              </w:rPr>
              <w:t xml:space="preserve"> Shimla - 171 009 Himachal Pradesh</w:t>
            </w:r>
          </w:p>
        </w:tc>
        <w:tc>
          <w:tcPr>
            <w:tcW w:w="1472" w:type="dxa"/>
          </w:tcPr>
          <w:p w14:paraId="35871FD3"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0177-</w:t>
            </w:r>
          </w:p>
          <w:p w14:paraId="1BDC9FEC" w14:textId="77777777" w:rsidR="004444BC" w:rsidRDefault="000F6C2B">
            <w:pPr>
              <w:pStyle w:val="TableParagraph"/>
              <w:ind w:left="105"/>
              <w:rPr>
                <w:rFonts w:ascii="Times New Roman"/>
                <w:sz w:val="24"/>
              </w:rPr>
            </w:pPr>
            <w:r>
              <w:rPr>
                <w:rFonts w:ascii="Times New Roman"/>
                <w:spacing w:val="-2"/>
                <w:sz w:val="24"/>
              </w:rPr>
              <w:t>2629480</w:t>
            </w:r>
          </w:p>
          <w:p w14:paraId="79EFD209"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0177-</w:t>
            </w:r>
          </w:p>
          <w:p w14:paraId="0059910B" w14:textId="77777777" w:rsidR="004444BC" w:rsidRDefault="000F6C2B">
            <w:pPr>
              <w:pStyle w:val="TableParagraph"/>
              <w:spacing w:line="259" w:lineRule="exact"/>
              <w:ind w:left="105"/>
              <w:rPr>
                <w:rFonts w:ascii="Times New Roman"/>
                <w:sz w:val="24"/>
              </w:rPr>
            </w:pPr>
            <w:r>
              <w:rPr>
                <w:rFonts w:ascii="Times New Roman"/>
                <w:spacing w:val="-2"/>
                <w:sz w:val="24"/>
              </w:rPr>
              <w:t>2629728</w:t>
            </w:r>
          </w:p>
        </w:tc>
      </w:tr>
      <w:tr w:rsidR="004444BC" w14:paraId="05A44361" w14:textId="77777777">
        <w:trPr>
          <w:trHeight w:val="818"/>
        </w:trPr>
        <w:tc>
          <w:tcPr>
            <w:tcW w:w="2421" w:type="dxa"/>
          </w:tcPr>
          <w:p w14:paraId="26865AA6" w14:textId="77777777" w:rsidR="004444BC" w:rsidRDefault="000F6C2B">
            <w:pPr>
              <w:pStyle w:val="TableParagraph"/>
              <w:spacing w:line="273" w:lineRule="exact"/>
              <w:rPr>
                <w:rFonts w:ascii="Times New Roman"/>
                <w:sz w:val="24"/>
              </w:rPr>
            </w:pPr>
            <w:r>
              <w:rPr>
                <w:rFonts w:ascii="Times New Roman"/>
                <w:spacing w:val="-2"/>
                <w:sz w:val="24"/>
              </w:rPr>
              <w:t>Thiruvananthapuram</w:t>
            </w:r>
          </w:p>
        </w:tc>
        <w:tc>
          <w:tcPr>
            <w:tcW w:w="1737" w:type="dxa"/>
          </w:tcPr>
          <w:p w14:paraId="0B505B5B" w14:textId="77777777" w:rsidR="004444BC" w:rsidRDefault="000F6C2B">
            <w:pPr>
              <w:pStyle w:val="TableParagraph"/>
              <w:spacing w:line="273" w:lineRule="exact"/>
              <w:ind w:left="147"/>
              <w:rPr>
                <w:rFonts w:ascii="Times New Roman"/>
                <w:sz w:val="24"/>
              </w:rPr>
            </w:pPr>
            <w:r>
              <w:rPr>
                <w:rFonts w:ascii="Times New Roman"/>
                <w:sz w:val="24"/>
              </w:rPr>
              <w:t>Smt.</w:t>
            </w:r>
            <w:r>
              <w:rPr>
                <w:rFonts w:ascii="Times New Roman"/>
                <w:spacing w:val="-1"/>
                <w:sz w:val="24"/>
              </w:rPr>
              <w:t xml:space="preserve"> </w:t>
            </w:r>
            <w:r>
              <w:rPr>
                <w:rFonts w:ascii="Times New Roman"/>
                <w:sz w:val="24"/>
              </w:rPr>
              <w:t>Sujatha.</w:t>
            </w:r>
            <w:r>
              <w:rPr>
                <w:rFonts w:ascii="Times New Roman"/>
                <w:spacing w:val="-1"/>
                <w:sz w:val="24"/>
              </w:rPr>
              <w:t xml:space="preserve"> </w:t>
            </w:r>
            <w:r>
              <w:rPr>
                <w:rFonts w:ascii="Times New Roman"/>
                <w:spacing w:val="-10"/>
                <w:sz w:val="24"/>
              </w:rPr>
              <w:t>J</w:t>
            </w:r>
          </w:p>
        </w:tc>
        <w:tc>
          <w:tcPr>
            <w:tcW w:w="1922" w:type="dxa"/>
          </w:tcPr>
          <w:p w14:paraId="24CD5A1C"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7506AE29" w14:textId="77777777" w:rsidR="004444BC" w:rsidRDefault="000F6C2B">
            <w:pPr>
              <w:pStyle w:val="TableParagraph"/>
              <w:spacing w:line="273"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1C54561E" w14:textId="77777777" w:rsidR="004444BC" w:rsidRDefault="000F6C2B">
            <w:pPr>
              <w:pStyle w:val="TableParagraph"/>
              <w:spacing w:line="270" w:lineRule="atLeast"/>
              <w:ind w:left="106" w:right="315"/>
              <w:rPr>
                <w:rFonts w:ascii="Times New Roman"/>
                <w:sz w:val="24"/>
              </w:rPr>
            </w:pPr>
            <w:r>
              <w:rPr>
                <w:rFonts w:ascii="Times New Roman"/>
                <w:sz w:val="24"/>
              </w:rPr>
              <w:t>HRMD,</w:t>
            </w:r>
            <w:r>
              <w:rPr>
                <w:rFonts w:ascii="Times New Roman"/>
                <w:spacing w:val="-15"/>
                <w:sz w:val="24"/>
              </w:rPr>
              <w:t xml:space="preserve"> </w:t>
            </w:r>
            <w:r>
              <w:rPr>
                <w:rFonts w:ascii="Times New Roman"/>
                <w:sz w:val="24"/>
              </w:rPr>
              <w:t>Bakery</w:t>
            </w:r>
            <w:r>
              <w:rPr>
                <w:rFonts w:ascii="Times New Roman"/>
                <w:spacing w:val="-15"/>
                <w:sz w:val="24"/>
              </w:rPr>
              <w:t xml:space="preserve"> </w:t>
            </w:r>
            <w:r>
              <w:rPr>
                <w:rFonts w:ascii="Times New Roman"/>
                <w:sz w:val="24"/>
              </w:rPr>
              <w:t>Junction, PB No. 6507</w:t>
            </w:r>
          </w:p>
        </w:tc>
        <w:tc>
          <w:tcPr>
            <w:tcW w:w="1472" w:type="dxa"/>
          </w:tcPr>
          <w:p w14:paraId="6A787877"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0471-</w:t>
            </w:r>
          </w:p>
          <w:p w14:paraId="2AB25695" w14:textId="77777777" w:rsidR="004444BC" w:rsidRDefault="000F6C2B">
            <w:pPr>
              <w:pStyle w:val="TableParagraph"/>
              <w:ind w:left="105"/>
              <w:rPr>
                <w:rFonts w:ascii="Times New Roman"/>
                <w:sz w:val="24"/>
              </w:rPr>
            </w:pPr>
            <w:r>
              <w:rPr>
                <w:rFonts w:ascii="Times New Roman"/>
                <w:spacing w:val="-2"/>
                <w:sz w:val="24"/>
              </w:rPr>
              <w:t>2323481</w:t>
            </w:r>
          </w:p>
          <w:p w14:paraId="16B05471" w14:textId="77777777" w:rsidR="004444BC" w:rsidRDefault="000F6C2B">
            <w:pPr>
              <w:pStyle w:val="TableParagraph"/>
              <w:spacing w:line="249" w:lineRule="exact"/>
              <w:ind w:left="105"/>
              <w:rPr>
                <w:rFonts w:ascii="Times New Roman"/>
                <w:sz w:val="24"/>
              </w:rPr>
            </w:pPr>
            <w:r>
              <w:rPr>
                <w:rFonts w:ascii="Times New Roman"/>
                <w:sz w:val="24"/>
              </w:rPr>
              <w:t xml:space="preserve">Fax: </w:t>
            </w:r>
            <w:r>
              <w:rPr>
                <w:rFonts w:ascii="Times New Roman"/>
                <w:spacing w:val="-2"/>
                <w:sz w:val="24"/>
              </w:rPr>
              <w:t>0471-</w:t>
            </w:r>
          </w:p>
        </w:tc>
      </w:tr>
    </w:tbl>
    <w:p w14:paraId="09B988EE" w14:textId="77777777" w:rsidR="004444BC" w:rsidRDefault="004444BC">
      <w:pPr>
        <w:spacing w:line="249" w:lineRule="exact"/>
        <w:rPr>
          <w:rFonts w:ascii="Times New Roman"/>
          <w:sz w:val="24"/>
        </w:rPr>
        <w:sectPr w:rsidR="004444BC">
          <w:pgSz w:w="12240" w:h="15840"/>
          <w:pgMar w:top="540" w:right="760" w:bottom="280" w:left="760" w:header="720" w:footer="720" w:gutter="0"/>
          <w:cols w:space="720"/>
        </w:sectPr>
      </w:pPr>
    </w:p>
    <w:p w14:paraId="2DC6B7C7"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4AB6C940" w14:textId="77777777">
        <w:trPr>
          <w:trHeight w:val="551"/>
        </w:trPr>
        <w:tc>
          <w:tcPr>
            <w:tcW w:w="2421" w:type="dxa"/>
          </w:tcPr>
          <w:p w14:paraId="3B85124D" w14:textId="77777777" w:rsidR="004444BC" w:rsidRDefault="004444BC">
            <w:pPr>
              <w:pStyle w:val="TableParagraph"/>
              <w:ind w:left="0"/>
              <w:rPr>
                <w:rFonts w:ascii="Times New Roman"/>
              </w:rPr>
            </w:pPr>
          </w:p>
        </w:tc>
        <w:tc>
          <w:tcPr>
            <w:tcW w:w="1737" w:type="dxa"/>
          </w:tcPr>
          <w:p w14:paraId="7B1BF8F9" w14:textId="77777777" w:rsidR="004444BC" w:rsidRDefault="004444BC">
            <w:pPr>
              <w:pStyle w:val="TableParagraph"/>
              <w:ind w:left="0"/>
              <w:rPr>
                <w:rFonts w:ascii="Times New Roman"/>
              </w:rPr>
            </w:pPr>
          </w:p>
        </w:tc>
        <w:tc>
          <w:tcPr>
            <w:tcW w:w="1922" w:type="dxa"/>
          </w:tcPr>
          <w:p w14:paraId="7B2B62F6" w14:textId="77777777" w:rsidR="004444BC" w:rsidRDefault="004444BC">
            <w:pPr>
              <w:pStyle w:val="TableParagraph"/>
              <w:ind w:left="0"/>
              <w:rPr>
                <w:rFonts w:ascii="Times New Roman"/>
              </w:rPr>
            </w:pPr>
          </w:p>
        </w:tc>
        <w:tc>
          <w:tcPr>
            <w:tcW w:w="2942" w:type="dxa"/>
          </w:tcPr>
          <w:p w14:paraId="4A8076F8" w14:textId="77777777" w:rsidR="004444BC" w:rsidRDefault="000F6C2B">
            <w:pPr>
              <w:pStyle w:val="TableParagraph"/>
              <w:spacing w:line="276" w:lineRule="exact"/>
              <w:ind w:left="106" w:right="668"/>
              <w:rPr>
                <w:rFonts w:ascii="Times New Roman"/>
                <w:sz w:val="24"/>
              </w:rPr>
            </w:pPr>
            <w:r>
              <w:rPr>
                <w:rFonts w:ascii="Times New Roman"/>
                <w:sz w:val="24"/>
              </w:rPr>
              <w:t>Thiruvananthapuram</w:t>
            </w:r>
            <w:r>
              <w:rPr>
                <w:rFonts w:ascii="Times New Roman"/>
                <w:spacing w:val="-15"/>
                <w:sz w:val="24"/>
              </w:rPr>
              <w:t xml:space="preserve"> </w:t>
            </w:r>
            <w:r>
              <w:rPr>
                <w:rFonts w:ascii="Times New Roman"/>
                <w:sz w:val="24"/>
              </w:rPr>
              <w:t xml:space="preserve">- </w:t>
            </w:r>
            <w:r>
              <w:rPr>
                <w:rFonts w:ascii="Times New Roman"/>
                <w:spacing w:val="-2"/>
                <w:sz w:val="24"/>
              </w:rPr>
              <w:t>695033</w:t>
            </w:r>
          </w:p>
        </w:tc>
        <w:tc>
          <w:tcPr>
            <w:tcW w:w="1472" w:type="dxa"/>
          </w:tcPr>
          <w:p w14:paraId="3D60EED2" w14:textId="77777777" w:rsidR="004444BC" w:rsidRDefault="000F6C2B">
            <w:pPr>
              <w:pStyle w:val="TableParagraph"/>
              <w:spacing w:line="273" w:lineRule="exact"/>
              <w:ind w:left="105"/>
              <w:rPr>
                <w:rFonts w:ascii="Times New Roman"/>
                <w:sz w:val="24"/>
              </w:rPr>
            </w:pPr>
            <w:r>
              <w:rPr>
                <w:rFonts w:ascii="Times New Roman"/>
                <w:spacing w:val="-2"/>
                <w:sz w:val="24"/>
              </w:rPr>
              <w:t>2330843</w:t>
            </w:r>
          </w:p>
        </w:tc>
      </w:tr>
      <w:tr w:rsidR="004444BC" w14:paraId="3177F715" w14:textId="77777777">
        <w:trPr>
          <w:trHeight w:val="1103"/>
        </w:trPr>
        <w:tc>
          <w:tcPr>
            <w:tcW w:w="2421" w:type="dxa"/>
          </w:tcPr>
          <w:p w14:paraId="615389B8" w14:textId="77777777" w:rsidR="004444BC" w:rsidRDefault="000F6C2B">
            <w:pPr>
              <w:pStyle w:val="TableParagraph"/>
              <w:rPr>
                <w:rFonts w:ascii="Times New Roman"/>
                <w:sz w:val="24"/>
              </w:rPr>
            </w:pPr>
            <w:r>
              <w:rPr>
                <w:rFonts w:ascii="Times New Roman"/>
                <w:sz w:val="24"/>
              </w:rPr>
              <w:t>Reserve</w:t>
            </w:r>
            <w:r>
              <w:rPr>
                <w:rFonts w:ascii="Times New Roman"/>
                <w:spacing w:val="-15"/>
                <w:sz w:val="24"/>
              </w:rPr>
              <w:t xml:space="preserve"> </w:t>
            </w:r>
            <w:r>
              <w:rPr>
                <w:rFonts w:ascii="Times New Roman"/>
                <w:sz w:val="24"/>
              </w:rPr>
              <w:t>Bank</w:t>
            </w:r>
            <w:r>
              <w:rPr>
                <w:rFonts w:ascii="Times New Roman"/>
                <w:spacing w:val="-15"/>
                <w:sz w:val="24"/>
              </w:rPr>
              <w:t xml:space="preserve"> </w:t>
            </w:r>
            <w:r>
              <w:rPr>
                <w:rFonts w:ascii="Times New Roman"/>
                <w:sz w:val="24"/>
              </w:rPr>
              <w:t xml:space="preserve">Staff </w:t>
            </w:r>
            <w:r>
              <w:rPr>
                <w:rFonts w:ascii="Times New Roman"/>
                <w:spacing w:val="-2"/>
                <w:sz w:val="24"/>
              </w:rPr>
              <w:t>College</w:t>
            </w:r>
          </w:p>
        </w:tc>
        <w:tc>
          <w:tcPr>
            <w:tcW w:w="1737" w:type="dxa"/>
          </w:tcPr>
          <w:p w14:paraId="5CD74024" w14:textId="77777777" w:rsidR="004444BC" w:rsidRDefault="000F6C2B">
            <w:pPr>
              <w:pStyle w:val="TableParagraph"/>
              <w:ind w:left="593" w:right="356" w:hanging="227"/>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Mala </w:t>
            </w:r>
            <w:r>
              <w:rPr>
                <w:rFonts w:ascii="Times New Roman"/>
                <w:spacing w:val="-2"/>
                <w:sz w:val="24"/>
              </w:rPr>
              <w:t>Sinha</w:t>
            </w:r>
          </w:p>
        </w:tc>
        <w:tc>
          <w:tcPr>
            <w:tcW w:w="1922" w:type="dxa"/>
          </w:tcPr>
          <w:p w14:paraId="48C49F49" w14:textId="77777777" w:rsidR="004444BC" w:rsidRDefault="000F6C2B">
            <w:pPr>
              <w:pStyle w:val="TableParagraph"/>
              <w:spacing w:line="272" w:lineRule="exact"/>
              <w:ind w:left="6"/>
              <w:jc w:val="center"/>
              <w:rPr>
                <w:rFonts w:ascii="Times New Roman"/>
                <w:sz w:val="24"/>
              </w:rPr>
            </w:pPr>
            <w:r>
              <w:rPr>
                <w:rFonts w:ascii="Times New Roman"/>
                <w:spacing w:val="-2"/>
                <w:sz w:val="24"/>
              </w:rPr>
              <w:t>Principal</w:t>
            </w:r>
          </w:p>
        </w:tc>
        <w:tc>
          <w:tcPr>
            <w:tcW w:w="2942" w:type="dxa"/>
          </w:tcPr>
          <w:p w14:paraId="3A1F972D" w14:textId="77777777" w:rsidR="004444BC" w:rsidRDefault="000F6C2B">
            <w:pPr>
              <w:pStyle w:val="TableParagraph"/>
              <w:ind w:left="106"/>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Staff</w:t>
            </w:r>
            <w:r>
              <w:rPr>
                <w:rFonts w:ascii="Times New Roman"/>
                <w:spacing w:val="-14"/>
                <w:sz w:val="24"/>
              </w:rPr>
              <w:t xml:space="preserve"> </w:t>
            </w:r>
            <w:r>
              <w:rPr>
                <w:rFonts w:ascii="Times New Roman"/>
                <w:sz w:val="24"/>
              </w:rPr>
              <w:t xml:space="preserve">College 359, Anna </w:t>
            </w:r>
            <w:proofErr w:type="spellStart"/>
            <w:r>
              <w:rPr>
                <w:rFonts w:ascii="Times New Roman"/>
                <w:sz w:val="24"/>
              </w:rPr>
              <w:t>Salai</w:t>
            </w:r>
            <w:proofErr w:type="spellEnd"/>
            <w:r>
              <w:rPr>
                <w:rFonts w:ascii="Times New Roman"/>
                <w:sz w:val="24"/>
              </w:rPr>
              <w:t>,</w:t>
            </w:r>
          </w:p>
          <w:p w14:paraId="68F76326" w14:textId="77777777" w:rsidR="004444BC" w:rsidRDefault="000F6C2B">
            <w:pPr>
              <w:pStyle w:val="TableParagraph"/>
              <w:ind w:left="106"/>
              <w:rPr>
                <w:rFonts w:ascii="Times New Roman"/>
                <w:sz w:val="24"/>
              </w:rPr>
            </w:pPr>
            <w:r>
              <w:rPr>
                <w:rFonts w:ascii="Times New Roman"/>
                <w:sz w:val="24"/>
              </w:rPr>
              <w:t xml:space="preserve">Teynampet, Chennai </w:t>
            </w:r>
            <w:r>
              <w:rPr>
                <w:rFonts w:ascii="Times New Roman"/>
                <w:spacing w:val="-5"/>
                <w:sz w:val="24"/>
              </w:rPr>
              <w:t>600</w:t>
            </w:r>
          </w:p>
          <w:p w14:paraId="75A3A5C8" w14:textId="77777777" w:rsidR="004444BC" w:rsidRDefault="000F6C2B">
            <w:pPr>
              <w:pStyle w:val="TableParagraph"/>
              <w:spacing w:line="259" w:lineRule="exact"/>
              <w:ind w:left="106"/>
              <w:rPr>
                <w:rFonts w:ascii="Times New Roman"/>
                <w:sz w:val="24"/>
              </w:rPr>
            </w:pPr>
            <w:r>
              <w:rPr>
                <w:rFonts w:ascii="Times New Roman"/>
                <w:spacing w:val="-5"/>
                <w:sz w:val="24"/>
              </w:rPr>
              <w:t>018</w:t>
            </w:r>
          </w:p>
        </w:tc>
        <w:tc>
          <w:tcPr>
            <w:tcW w:w="1472" w:type="dxa"/>
          </w:tcPr>
          <w:p w14:paraId="221BE8F6" w14:textId="77777777" w:rsidR="004444BC" w:rsidRDefault="000F6C2B">
            <w:pPr>
              <w:pStyle w:val="TableParagraph"/>
              <w:spacing w:line="272" w:lineRule="exact"/>
              <w:ind w:left="105"/>
              <w:rPr>
                <w:rFonts w:ascii="Times New Roman"/>
                <w:sz w:val="24"/>
              </w:rPr>
            </w:pPr>
            <w:r>
              <w:rPr>
                <w:rFonts w:ascii="Times New Roman"/>
                <w:sz w:val="24"/>
              </w:rPr>
              <w:t xml:space="preserve">Tel: 044 </w:t>
            </w:r>
            <w:r>
              <w:rPr>
                <w:rFonts w:ascii="Times New Roman"/>
                <w:spacing w:val="-10"/>
                <w:sz w:val="24"/>
              </w:rPr>
              <w:t>-</w:t>
            </w:r>
          </w:p>
          <w:p w14:paraId="23C4F039" w14:textId="77777777" w:rsidR="004444BC" w:rsidRDefault="000F6C2B">
            <w:pPr>
              <w:pStyle w:val="TableParagraph"/>
              <w:ind w:left="105"/>
              <w:rPr>
                <w:rFonts w:ascii="Times New Roman"/>
                <w:sz w:val="24"/>
              </w:rPr>
            </w:pPr>
            <w:r>
              <w:rPr>
                <w:rFonts w:ascii="Times New Roman"/>
                <w:spacing w:val="-2"/>
                <w:sz w:val="24"/>
              </w:rPr>
              <w:t>48659612</w:t>
            </w:r>
          </w:p>
          <w:p w14:paraId="55407FCA"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0471-</w:t>
            </w:r>
          </w:p>
          <w:p w14:paraId="2673545B" w14:textId="77777777" w:rsidR="004444BC" w:rsidRDefault="000F6C2B">
            <w:pPr>
              <w:pStyle w:val="TableParagraph"/>
              <w:spacing w:line="259" w:lineRule="exact"/>
              <w:ind w:left="105"/>
              <w:rPr>
                <w:rFonts w:ascii="Times New Roman"/>
                <w:sz w:val="24"/>
              </w:rPr>
            </w:pPr>
            <w:r>
              <w:rPr>
                <w:rFonts w:ascii="Times New Roman"/>
                <w:spacing w:val="-2"/>
                <w:sz w:val="24"/>
              </w:rPr>
              <w:t>48659640</w:t>
            </w:r>
          </w:p>
        </w:tc>
      </w:tr>
      <w:tr w:rsidR="004444BC" w14:paraId="764DBC94" w14:textId="77777777">
        <w:trPr>
          <w:trHeight w:val="1105"/>
        </w:trPr>
        <w:tc>
          <w:tcPr>
            <w:tcW w:w="2421" w:type="dxa"/>
          </w:tcPr>
          <w:p w14:paraId="624EBA2B" w14:textId="77777777" w:rsidR="004444BC" w:rsidRDefault="000F6C2B">
            <w:pPr>
              <w:pStyle w:val="TableParagraph"/>
              <w:ind w:right="192"/>
              <w:rPr>
                <w:rFonts w:ascii="Times New Roman"/>
                <w:sz w:val="24"/>
              </w:rPr>
            </w:pPr>
            <w:r>
              <w:rPr>
                <w:rFonts w:ascii="Times New Roman"/>
                <w:sz w:val="24"/>
              </w:rPr>
              <w:t>College of Agricultural</w:t>
            </w:r>
            <w:r>
              <w:rPr>
                <w:rFonts w:ascii="Times New Roman"/>
                <w:spacing w:val="-15"/>
                <w:sz w:val="24"/>
              </w:rPr>
              <w:t xml:space="preserve"> </w:t>
            </w:r>
            <w:r>
              <w:rPr>
                <w:rFonts w:ascii="Times New Roman"/>
                <w:sz w:val="24"/>
              </w:rPr>
              <w:t xml:space="preserve">Banking, </w:t>
            </w:r>
            <w:r>
              <w:rPr>
                <w:rFonts w:ascii="Times New Roman"/>
                <w:spacing w:val="-4"/>
                <w:sz w:val="24"/>
              </w:rPr>
              <w:t>Pune</w:t>
            </w:r>
          </w:p>
        </w:tc>
        <w:tc>
          <w:tcPr>
            <w:tcW w:w="1737" w:type="dxa"/>
          </w:tcPr>
          <w:p w14:paraId="0148DFC9" w14:textId="77777777" w:rsidR="004444BC" w:rsidRDefault="000F6C2B">
            <w:pPr>
              <w:pStyle w:val="TableParagraph"/>
              <w:spacing w:line="273" w:lineRule="exact"/>
              <w:ind w:left="304"/>
              <w:rPr>
                <w:rFonts w:ascii="Times New Roman"/>
                <w:sz w:val="24"/>
              </w:rPr>
            </w:pPr>
            <w:r>
              <w:rPr>
                <w:rFonts w:ascii="Times New Roman"/>
                <w:sz w:val="24"/>
              </w:rPr>
              <w:t xml:space="preserve">Shri </w:t>
            </w:r>
            <w:proofErr w:type="spellStart"/>
            <w:r>
              <w:rPr>
                <w:rFonts w:ascii="Times New Roman"/>
                <w:spacing w:val="-2"/>
                <w:sz w:val="24"/>
              </w:rPr>
              <w:t>Jaikish</w:t>
            </w:r>
            <w:proofErr w:type="spellEnd"/>
          </w:p>
        </w:tc>
        <w:tc>
          <w:tcPr>
            <w:tcW w:w="1922" w:type="dxa"/>
          </w:tcPr>
          <w:p w14:paraId="63BDE587" w14:textId="77777777" w:rsidR="004444BC" w:rsidRDefault="000F6C2B">
            <w:pPr>
              <w:pStyle w:val="TableParagraph"/>
              <w:spacing w:line="273" w:lineRule="exact"/>
              <w:ind w:left="6"/>
              <w:jc w:val="center"/>
              <w:rPr>
                <w:rFonts w:ascii="Times New Roman"/>
                <w:sz w:val="24"/>
              </w:rPr>
            </w:pPr>
            <w:r>
              <w:rPr>
                <w:rFonts w:ascii="Times New Roman"/>
                <w:spacing w:val="-2"/>
                <w:sz w:val="24"/>
              </w:rPr>
              <w:t>Principal</w:t>
            </w:r>
          </w:p>
        </w:tc>
        <w:tc>
          <w:tcPr>
            <w:tcW w:w="2942" w:type="dxa"/>
          </w:tcPr>
          <w:p w14:paraId="071B5F23" w14:textId="77777777" w:rsidR="004444BC" w:rsidRDefault="000F6C2B">
            <w:pPr>
              <w:pStyle w:val="TableParagraph"/>
              <w:ind w:left="106"/>
              <w:rPr>
                <w:rFonts w:ascii="Times New Roman"/>
                <w:sz w:val="24"/>
              </w:rPr>
            </w:pPr>
            <w:r>
              <w:rPr>
                <w:rFonts w:ascii="Times New Roman"/>
                <w:sz w:val="24"/>
              </w:rPr>
              <w:t>College of Agricultural Banking,</w:t>
            </w:r>
            <w:r>
              <w:rPr>
                <w:rFonts w:ascii="Times New Roman"/>
                <w:spacing w:val="-13"/>
                <w:sz w:val="24"/>
              </w:rPr>
              <w:t xml:space="preserve"> </w:t>
            </w: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4"/>
                <w:sz w:val="24"/>
              </w:rPr>
              <w:t xml:space="preserve"> </w:t>
            </w:r>
            <w:r>
              <w:rPr>
                <w:rFonts w:ascii="Times New Roman"/>
                <w:sz w:val="24"/>
              </w:rPr>
              <w:t>of India, Shivajinagar,</w:t>
            </w:r>
          </w:p>
          <w:p w14:paraId="401D80A8" w14:textId="77777777" w:rsidR="004444BC" w:rsidRDefault="000F6C2B">
            <w:pPr>
              <w:pStyle w:val="TableParagraph"/>
              <w:spacing w:line="260" w:lineRule="exact"/>
              <w:ind w:left="106"/>
              <w:rPr>
                <w:rFonts w:ascii="Times New Roman"/>
                <w:sz w:val="24"/>
              </w:rPr>
            </w:pPr>
            <w:r>
              <w:rPr>
                <w:rFonts w:ascii="Times New Roman"/>
                <w:sz w:val="24"/>
              </w:rPr>
              <w:t xml:space="preserve">Pune - </w:t>
            </w:r>
            <w:r>
              <w:rPr>
                <w:rFonts w:ascii="Times New Roman"/>
                <w:spacing w:val="-2"/>
                <w:sz w:val="24"/>
              </w:rPr>
              <w:t>411016</w:t>
            </w:r>
          </w:p>
        </w:tc>
        <w:tc>
          <w:tcPr>
            <w:tcW w:w="1472" w:type="dxa"/>
          </w:tcPr>
          <w:p w14:paraId="46DD76B0"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2"/>
                <w:sz w:val="24"/>
              </w:rPr>
              <w:t xml:space="preserve"> </w:t>
            </w:r>
            <w:r>
              <w:rPr>
                <w:rFonts w:ascii="Times New Roman"/>
                <w:spacing w:val="-4"/>
                <w:sz w:val="24"/>
              </w:rPr>
              <w:t>020-</w:t>
            </w:r>
          </w:p>
          <w:p w14:paraId="391F069E" w14:textId="77777777" w:rsidR="004444BC" w:rsidRDefault="000F6C2B">
            <w:pPr>
              <w:pStyle w:val="TableParagraph"/>
              <w:ind w:left="105"/>
              <w:rPr>
                <w:rFonts w:ascii="Times New Roman"/>
                <w:sz w:val="24"/>
              </w:rPr>
            </w:pPr>
            <w:r>
              <w:rPr>
                <w:rFonts w:ascii="Times New Roman"/>
                <w:spacing w:val="-2"/>
                <w:sz w:val="24"/>
              </w:rPr>
              <w:t>25537756</w:t>
            </w:r>
          </w:p>
        </w:tc>
      </w:tr>
    </w:tbl>
    <w:p w14:paraId="1F486A29" w14:textId="77777777" w:rsidR="004444BC" w:rsidRDefault="004444BC">
      <w:pPr>
        <w:pStyle w:val="BodyText"/>
        <w:spacing w:before="4"/>
        <w:rPr>
          <w:b/>
        </w:rPr>
      </w:pPr>
    </w:p>
    <w:p w14:paraId="381D6C0E" w14:textId="77777777" w:rsidR="004444BC" w:rsidRDefault="000F6C2B">
      <w:pPr>
        <w:ind w:left="110"/>
        <w:rPr>
          <w:b/>
          <w:sz w:val="24"/>
        </w:rPr>
      </w:pPr>
      <w:r>
        <w:rPr>
          <w:b/>
          <w:color w:val="212121"/>
          <w:sz w:val="24"/>
        </w:rPr>
        <w:t>CAPIOs</w:t>
      </w:r>
      <w:r>
        <w:rPr>
          <w:b/>
          <w:color w:val="212121"/>
          <w:spacing w:val="-1"/>
          <w:sz w:val="24"/>
        </w:rPr>
        <w:t xml:space="preserve"> </w:t>
      </w:r>
      <w:r>
        <w:rPr>
          <w:b/>
          <w:color w:val="212121"/>
          <w:sz w:val="24"/>
        </w:rPr>
        <w:t>(Nodal</w:t>
      </w:r>
      <w:r>
        <w:rPr>
          <w:b/>
          <w:color w:val="212121"/>
          <w:spacing w:val="-1"/>
          <w:sz w:val="24"/>
        </w:rPr>
        <w:t xml:space="preserve"> </w:t>
      </w:r>
      <w:r>
        <w:rPr>
          <w:b/>
          <w:color w:val="212121"/>
          <w:sz w:val="24"/>
        </w:rPr>
        <w:t>Officers)</w:t>
      </w:r>
      <w:r>
        <w:rPr>
          <w:b/>
          <w:color w:val="212121"/>
          <w:spacing w:val="-1"/>
          <w:sz w:val="24"/>
        </w:rPr>
        <w:t xml:space="preserve"> </w:t>
      </w:r>
      <w:r>
        <w:rPr>
          <w:b/>
          <w:color w:val="212121"/>
          <w:sz w:val="24"/>
        </w:rPr>
        <w:t>at</w:t>
      </w:r>
      <w:r>
        <w:rPr>
          <w:b/>
          <w:color w:val="212121"/>
          <w:spacing w:val="-1"/>
          <w:sz w:val="24"/>
        </w:rPr>
        <w:t xml:space="preserve"> </w:t>
      </w:r>
      <w:r>
        <w:rPr>
          <w:b/>
          <w:color w:val="212121"/>
          <w:sz w:val="24"/>
        </w:rPr>
        <w:t>different</w:t>
      </w:r>
      <w:r>
        <w:rPr>
          <w:b/>
          <w:color w:val="212121"/>
          <w:spacing w:val="-1"/>
          <w:sz w:val="24"/>
        </w:rPr>
        <w:t xml:space="preserve"> </w:t>
      </w:r>
      <w:r>
        <w:rPr>
          <w:b/>
          <w:color w:val="212121"/>
          <w:spacing w:val="-2"/>
          <w:sz w:val="24"/>
        </w:rPr>
        <w:t>Departments</w:t>
      </w:r>
    </w:p>
    <w:p w14:paraId="5BC721A9" w14:textId="77777777" w:rsidR="004444BC" w:rsidRDefault="004444BC">
      <w:pPr>
        <w:pStyle w:val="BodyText"/>
        <w:spacing w:before="50" w:after="1"/>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707897B" w14:textId="77777777">
        <w:trPr>
          <w:trHeight w:val="828"/>
        </w:trPr>
        <w:tc>
          <w:tcPr>
            <w:tcW w:w="2314" w:type="dxa"/>
          </w:tcPr>
          <w:p w14:paraId="016342AA" w14:textId="77777777" w:rsidR="004444BC" w:rsidRDefault="000F6C2B">
            <w:pPr>
              <w:pStyle w:val="TableParagraph"/>
              <w:ind w:left="536" w:right="407" w:hanging="117"/>
              <w:rPr>
                <w:rFonts w:ascii="Times New Roman"/>
                <w:b/>
                <w:sz w:val="24"/>
              </w:rPr>
            </w:pPr>
            <w:r>
              <w:rPr>
                <w:rFonts w:ascii="Times New Roman"/>
                <w:b/>
                <w:sz w:val="24"/>
              </w:rPr>
              <w:t>Central</w:t>
            </w:r>
            <w:r>
              <w:rPr>
                <w:rFonts w:ascii="Times New Roman"/>
                <w:b/>
                <w:spacing w:val="-15"/>
                <w:sz w:val="24"/>
              </w:rPr>
              <w:t xml:space="preserve"> </w:t>
            </w:r>
            <w:r>
              <w:rPr>
                <w:rFonts w:ascii="Times New Roman"/>
                <w:b/>
                <w:sz w:val="24"/>
              </w:rPr>
              <w:t xml:space="preserve">Office </w:t>
            </w:r>
            <w:r>
              <w:rPr>
                <w:rFonts w:ascii="Times New Roman"/>
                <w:b/>
                <w:spacing w:val="-2"/>
                <w:sz w:val="24"/>
              </w:rPr>
              <w:t>Department</w:t>
            </w:r>
          </w:p>
        </w:tc>
        <w:tc>
          <w:tcPr>
            <w:tcW w:w="1858" w:type="dxa"/>
          </w:tcPr>
          <w:p w14:paraId="5801274F" w14:textId="77777777" w:rsidR="004444BC" w:rsidRDefault="000F6C2B">
            <w:pPr>
              <w:pStyle w:val="TableParagraph"/>
              <w:ind w:left="542" w:right="486" w:hanging="45"/>
              <w:rPr>
                <w:rFonts w:ascii="Times New Roman"/>
                <w:b/>
                <w:sz w:val="24"/>
              </w:rPr>
            </w:pPr>
            <w:r>
              <w:rPr>
                <w:rFonts w:ascii="Times New Roman"/>
                <w:b/>
                <w:sz w:val="24"/>
              </w:rPr>
              <w:t>Name</w:t>
            </w:r>
            <w:r>
              <w:rPr>
                <w:rFonts w:ascii="Times New Roman"/>
                <w:b/>
                <w:spacing w:val="-15"/>
                <w:sz w:val="24"/>
              </w:rPr>
              <w:t xml:space="preserve"> </w:t>
            </w:r>
            <w:r>
              <w:rPr>
                <w:rFonts w:ascii="Times New Roman"/>
                <w:b/>
                <w:sz w:val="24"/>
              </w:rPr>
              <w:t xml:space="preserve">of </w:t>
            </w:r>
            <w:r>
              <w:rPr>
                <w:rFonts w:ascii="Times New Roman"/>
                <w:b/>
                <w:spacing w:val="-2"/>
                <w:sz w:val="24"/>
              </w:rPr>
              <w:t>CAPIO</w:t>
            </w:r>
          </w:p>
        </w:tc>
        <w:tc>
          <w:tcPr>
            <w:tcW w:w="1522" w:type="dxa"/>
          </w:tcPr>
          <w:p w14:paraId="3F4DDA57" w14:textId="77777777" w:rsidR="004444BC" w:rsidRDefault="000F6C2B">
            <w:pPr>
              <w:pStyle w:val="TableParagraph"/>
              <w:ind w:left="9" w:right="2"/>
              <w:jc w:val="center"/>
              <w:rPr>
                <w:rFonts w:ascii="Times New Roman"/>
                <w:b/>
                <w:sz w:val="24"/>
              </w:rPr>
            </w:pPr>
            <w:r>
              <w:rPr>
                <w:rFonts w:ascii="Times New Roman"/>
                <w:b/>
                <w:spacing w:val="-2"/>
                <w:sz w:val="24"/>
              </w:rPr>
              <w:t>Designation</w:t>
            </w:r>
          </w:p>
        </w:tc>
        <w:tc>
          <w:tcPr>
            <w:tcW w:w="3362" w:type="dxa"/>
          </w:tcPr>
          <w:p w14:paraId="28BE1C57" w14:textId="77777777" w:rsidR="004444BC" w:rsidRDefault="000F6C2B">
            <w:pPr>
              <w:pStyle w:val="TableParagraph"/>
              <w:ind w:left="8"/>
              <w:jc w:val="center"/>
              <w:rPr>
                <w:rFonts w:ascii="Times New Roman"/>
                <w:b/>
                <w:sz w:val="24"/>
              </w:rPr>
            </w:pPr>
            <w:r>
              <w:rPr>
                <w:rFonts w:ascii="Times New Roman"/>
                <w:b/>
                <w:spacing w:val="-2"/>
                <w:sz w:val="24"/>
              </w:rPr>
              <w:t>Address</w:t>
            </w:r>
          </w:p>
        </w:tc>
        <w:tc>
          <w:tcPr>
            <w:tcW w:w="1435" w:type="dxa"/>
          </w:tcPr>
          <w:p w14:paraId="2051FC31" w14:textId="77777777" w:rsidR="004444BC" w:rsidRDefault="000F6C2B">
            <w:pPr>
              <w:pStyle w:val="TableParagraph"/>
              <w:ind w:left="237" w:right="172" w:hanging="54"/>
              <w:rPr>
                <w:rFonts w:ascii="Times New Roman"/>
                <w:b/>
                <w:sz w:val="24"/>
              </w:rPr>
            </w:pPr>
            <w:r>
              <w:rPr>
                <w:rFonts w:ascii="Times New Roman"/>
                <w:b/>
                <w:spacing w:val="-2"/>
                <w:sz w:val="24"/>
              </w:rPr>
              <w:t xml:space="preserve">Telephone </w:t>
            </w:r>
            <w:r>
              <w:rPr>
                <w:rFonts w:ascii="Times New Roman"/>
                <w:b/>
                <w:sz w:val="24"/>
              </w:rPr>
              <w:t>No. (STD</w:t>
            </w:r>
          </w:p>
          <w:p w14:paraId="04449B54" w14:textId="77777777" w:rsidR="004444BC" w:rsidRDefault="000F6C2B">
            <w:pPr>
              <w:pStyle w:val="TableParagraph"/>
              <w:spacing w:line="257" w:lineRule="exact"/>
              <w:ind w:left="164"/>
              <w:rPr>
                <w:rFonts w:ascii="Times New Roman"/>
                <w:b/>
                <w:sz w:val="24"/>
              </w:rPr>
            </w:pPr>
            <w:r>
              <w:rPr>
                <w:rFonts w:ascii="Times New Roman"/>
                <w:b/>
                <w:sz w:val="24"/>
              </w:rPr>
              <w:t xml:space="preserve">code - </w:t>
            </w:r>
            <w:r>
              <w:rPr>
                <w:rFonts w:ascii="Times New Roman"/>
                <w:b/>
                <w:spacing w:val="-4"/>
                <w:sz w:val="24"/>
              </w:rPr>
              <w:t>022)</w:t>
            </w:r>
          </w:p>
        </w:tc>
      </w:tr>
      <w:tr w:rsidR="004444BC" w14:paraId="6CE75611" w14:textId="77777777">
        <w:trPr>
          <w:trHeight w:val="553"/>
        </w:trPr>
        <w:tc>
          <w:tcPr>
            <w:tcW w:w="2314" w:type="dxa"/>
            <w:tcBorders>
              <w:bottom w:val="nil"/>
            </w:tcBorders>
          </w:tcPr>
          <w:p w14:paraId="573214B7" w14:textId="77777777" w:rsidR="004444BC" w:rsidRDefault="000F6C2B">
            <w:pPr>
              <w:pStyle w:val="TableParagraph"/>
              <w:spacing w:line="273" w:lineRule="exact"/>
              <w:rPr>
                <w:rFonts w:ascii="Times New Roman"/>
                <w:sz w:val="24"/>
              </w:rPr>
            </w:pPr>
            <w:r>
              <w:rPr>
                <w:rFonts w:ascii="Times New Roman"/>
                <w:sz w:val="24"/>
              </w:rPr>
              <w:t>Consumer</w:t>
            </w:r>
            <w:r>
              <w:rPr>
                <w:rFonts w:ascii="Times New Roman"/>
                <w:spacing w:val="-2"/>
                <w:sz w:val="24"/>
              </w:rPr>
              <w:t xml:space="preserve"> Education</w:t>
            </w:r>
          </w:p>
          <w:p w14:paraId="375192F0" w14:textId="77777777" w:rsidR="004444BC" w:rsidRDefault="000F6C2B">
            <w:pPr>
              <w:pStyle w:val="TableParagraph"/>
              <w:spacing w:line="261" w:lineRule="exact"/>
              <w:rPr>
                <w:rFonts w:ascii="Times New Roman"/>
                <w:sz w:val="24"/>
              </w:rPr>
            </w:pPr>
            <w:r>
              <w:rPr>
                <w:rFonts w:ascii="Times New Roman"/>
                <w:sz w:val="24"/>
              </w:rPr>
              <w:t xml:space="preserve">and </w:t>
            </w:r>
            <w:r>
              <w:rPr>
                <w:rFonts w:ascii="Times New Roman"/>
                <w:spacing w:val="-2"/>
                <w:sz w:val="24"/>
              </w:rPr>
              <w:t>Protection</w:t>
            </w:r>
          </w:p>
        </w:tc>
        <w:tc>
          <w:tcPr>
            <w:tcW w:w="1858" w:type="dxa"/>
            <w:tcBorders>
              <w:bottom w:val="nil"/>
            </w:tcBorders>
          </w:tcPr>
          <w:p w14:paraId="4F7ECE96" w14:textId="77777777" w:rsidR="004444BC" w:rsidRDefault="000F6C2B">
            <w:pPr>
              <w:pStyle w:val="TableParagraph"/>
              <w:ind w:left="298" w:right="286" w:firstLine="134"/>
            </w:pPr>
            <w:r>
              <w:t xml:space="preserve">Shri </w:t>
            </w:r>
            <w:proofErr w:type="spellStart"/>
            <w:r>
              <w:t>Ashis</w:t>
            </w:r>
            <w:proofErr w:type="spellEnd"/>
            <w:r>
              <w:t xml:space="preserve"> Kumar</w:t>
            </w:r>
            <w:r>
              <w:rPr>
                <w:spacing w:val="-16"/>
              </w:rPr>
              <w:t xml:space="preserve"> </w:t>
            </w:r>
            <w:proofErr w:type="spellStart"/>
            <w:r>
              <w:t>Mittra</w:t>
            </w:r>
            <w:proofErr w:type="spellEnd"/>
          </w:p>
        </w:tc>
        <w:tc>
          <w:tcPr>
            <w:tcW w:w="1522" w:type="dxa"/>
            <w:tcBorders>
              <w:bottom w:val="nil"/>
            </w:tcBorders>
          </w:tcPr>
          <w:p w14:paraId="4EC842AF"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Borders>
              <w:bottom w:val="nil"/>
            </w:tcBorders>
          </w:tcPr>
          <w:p w14:paraId="73B30684" w14:textId="77777777" w:rsidR="004444BC" w:rsidRDefault="000F6C2B">
            <w:pPr>
              <w:pStyle w:val="TableParagraph"/>
              <w:spacing w:line="27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360DF914" w14:textId="77777777" w:rsidR="004444BC" w:rsidRDefault="000F6C2B">
            <w:pPr>
              <w:pStyle w:val="TableParagraph"/>
              <w:spacing w:line="261" w:lineRule="exact"/>
              <w:rPr>
                <w:rFonts w:ascii="Times New Roman"/>
                <w:sz w:val="24"/>
              </w:rPr>
            </w:pPr>
            <w:r>
              <w:rPr>
                <w:rFonts w:ascii="Times New Roman"/>
                <w:sz w:val="24"/>
              </w:rPr>
              <w:t>Consumer</w:t>
            </w:r>
            <w:r>
              <w:rPr>
                <w:rFonts w:ascii="Times New Roman"/>
                <w:spacing w:val="-1"/>
                <w:sz w:val="24"/>
              </w:rPr>
              <w:t xml:space="preserve"> </w:t>
            </w:r>
            <w:r>
              <w:rPr>
                <w:rFonts w:ascii="Times New Roman"/>
                <w:sz w:val="24"/>
              </w:rPr>
              <w:t>Education</w:t>
            </w:r>
            <w:r>
              <w:rPr>
                <w:rFonts w:ascii="Times New Roman"/>
                <w:spacing w:val="-2"/>
                <w:sz w:val="24"/>
              </w:rPr>
              <w:t xml:space="preserve"> </w:t>
            </w:r>
            <w:r>
              <w:rPr>
                <w:rFonts w:ascii="Times New Roman"/>
                <w:spacing w:val="-5"/>
                <w:sz w:val="24"/>
              </w:rPr>
              <w:t>and</w:t>
            </w:r>
          </w:p>
        </w:tc>
        <w:tc>
          <w:tcPr>
            <w:tcW w:w="1435" w:type="dxa"/>
            <w:tcBorders>
              <w:bottom w:val="nil"/>
            </w:tcBorders>
          </w:tcPr>
          <w:p w14:paraId="5119494F" w14:textId="77777777" w:rsidR="004444BC" w:rsidRDefault="000F6C2B">
            <w:pPr>
              <w:pStyle w:val="TableParagraph"/>
              <w:spacing w:line="250" w:lineRule="exact"/>
            </w:pPr>
            <w:r>
              <w:rPr>
                <w:spacing w:val="-4"/>
              </w:rPr>
              <w:t>022-</w:t>
            </w:r>
          </w:p>
          <w:p w14:paraId="521E3BC2" w14:textId="77777777" w:rsidR="004444BC" w:rsidRDefault="000F6C2B">
            <w:pPr>
              <w:pStyle w:val="TableParagraph"/>
            </w:pPr>
            <w:r>
              <w:rPr>
                <w:spacing w:val="-2"/>
              </w:rPr>
              <w:t>22604136</w:t>
            </w:r>
          </w:p>
        </w:tc>
      </w:tr>
      <w:tr w:rsidR="004444BC" w14:paraId="5C7634DA" w14:textId="77777777">
        <w:trPr>
          <w:trHeight w:val="276"/>
        </w:trPr>
        <w:tc>
          <w:tcPr>
            <w:tcW w:w="2314" w:type="dxa"/>
            <w:tcBorders>
              <w:top w:val="nil"/>
              <w:bottom w:val="nil"/>
            </w:tcBorders>
          </w:tcPr>
          <w:p w14:paraId="01DDCD28" w14:textId="77777777" w:rsidR="004444BC" w:rsidRDefault="000F6C2B">
            <w:pPr>
              <w:pStyle w:val="TableParagraph"/>
              <w:spacing w:line="256" w:lineRule="exact"/>
              <w:rPr>
                <w:rFonts w:ascii="Times New Roman"/>
                <w:sz w:val="24"/>
              </w:rPr>
            </w:pPr>
            <w:r>
              <w:rPr>
                <w:rFonts w:ascii="Times New Roman"/>
                <w:spacing w:val="-2"/>
                <w:sz w:val="24"/>
              </w:rPr>
              <w:t>Department</w:t>
            </w:r>
          </w:p>
        </w:tc>
        <w:tc>
          <w:tcPr>
            <w:tcW w:w="1858" w:type="dxa"/>
            <w:tcBorders>
              <w:top w:val="nil"/>
              <w:bottom w:val="nil"/>
            </w:tcBorders>
          </w:tcPr>
          <w:p w14:paraId="35141820" w14:textId="77777777" w:rsidR="004444BC" w:rsidRDefault="004444BC">
            <w:pPr>
              <w:pStyle w:val="TableParagraph"/>
              <w:ind w:left="0"/>
              <w:rPr>
                <w:rFonts w:ascii="Times New Roman"/>
                <w:sz w:val="20"/>
              </w:rPr>
            </w:pPr>
          </w:p>
        </w:tc>
        <w:tc>
          <w:tcPr>
            <w:tcW w:w="1522" w:type="dxa"/>
            <w:tcBorders>
              <w:top w:val="nil"/>
              <w:bottom w:val="nil"/>
            </w:tcBorders>
          </w:tcPr>
          <w:p w14:paraId="5EEE5DFD" w14:textId="77777777" w:rsidR="004444BC" w:rsidRDefault="004444BC">
            <w:pPr>
              <w:pStyle w:val="TableParagraph"/>
              <w:ind w:left="0"/>
              <w:rPr>
                <w:rFonts w:ascii="Times New Roman"/>
                <w:sz w:val="20"/>
              </w:rPr>
            </w:pPr>
          </w:p>
        </w:tc>
        <w:tc>
          <w:tcPr>
            <w:tcW w:w="3362" w:type="dxa"/>
            <w:tcBorders>
              <w:top w:val="nil"/>
              <w:bottom w:val="nil"/>
            </w:tcBorders>
          </w:tcPr>
          <w:p w14:paraId="7998A5FF" w14:textId="77777777" w:rsidR="004444BC" w:rsidRDefault="000F6C2B">
            <w:pPr>
              <w:pStyle w:val="TableParagraph"/>
              <w:spacing w:line="256" w:lineRule="exact"/>
              <w:rPr>
                <w:rFonts w:ascii="Times New Roman"/>
                <w:sz w:val="24"/>
              </w:rPr>
            </w:pPr>
            <w:r>
              <w:rPr>
                <w:rFonts w:ascii="Times New Roman"/>
                <w:sz w:val="24"/>
              </w:rPr>
              <w:t>Protection</w:t>
            </w:r>
            <w:r>
              <w:rPr>
                <w:rFonts w:ascii="Times New Roman"/>
                <w:spacing w:val="-1"/>
                <w:sz w:val="24"/>
              </w:rPr>
              <w:t xml:space="preserve"> </w:t>
            </w:r>
            <w:r>
              <w:rPr>
                <w:rFonts w:ascii="Times New Roman"/>
                <w:spacing w:val="-2"/>
                <w:sz w:val="24"/>
              </w:rPr>
              <w:t>Department</w:t>
            </w:r>
          </w:p>
        </w:tc>
        <w:tc>
          <w:tcPr>
            <w:tcW w:w="1435" w:type="dxa"/>
            <w:tcBorders>
              <w:top w:val="nil"/>
              <w:bottom w:val="nil"/>
            </w:tcBorders>
          </w:tcPr>
          <w:p w14:paraId="702527D6" w14:textId="77777777" w:rsidR="004444BC" w:rsidRDefault="004444BC">
            <w:pPr>
              <w:pStyle w:val="TableParagraph"/>
              <w:ind w:left="0"/>
              <w:rPr>
                <w:rFonts w:ascii="Times New Roman"/>
                <w:sz w:val="20"/>
              </w:rPr>
            </w:pPr>
          </w:p>
        </w:tc>
      </w:tr>
      <w:tr w:rsidR="004444BC" w14:paraId="2242CE1B" w14:textId="77777777">
        <w:trPr>
          <w:trHeight w:val="275"/>
        </w:trPr>
        <w:tc>
          <w:tcPr>
            <w:tcW w:w="2314" w:type="dxa"/>
            <w:tcBorders>
              <w:top w:val="nil"/>
              <w:bottom w:val="nil"/>
            </w:tcBorders>
          </w:tcPr>
          <w:p w14:paraId="3DD66FA1" w14:textId="77777777" w:rsidR="004444BC" w:rsidRDefault="004444BC">
            <w:pPr>
              <w:pStyle w:val="TableParagraph"/>
              <w:ind w:left="0"/>
              <w:rPr>
                <w:rFonts w:ascii="Times New Roman"/>
                <w:sz w:val="20"/>
              </w:rPr>
            </w:pPr>
          </w:p>
        </w:tc>
        <w:tc>
          <w:tcPr>
            <w:tcW w:w="1858" w:type="dxa"/>
            <w:tcBorders>
              <w:top w:val="nil"/>
              <w:bottom w:val="nil"/>
            </w:tcBorders>
          </w:tcPr>
          <w:p w14:paraId="6685448F" w14:textId="77777777" w:rsidR="004444BC" w:rsidRDefault="004444BC">
            <w:pPr>
              <w:pStyle w:val="TableParagraph"/>
              <w:ind w:left="0"/>
              <w:rPr>
                <w:rFonts w:ascii="Times New Roman"/>
                <w:sz w:val="20"/>
              </w:rPr>
            </w:pPr>
          </w:p>
        </w:tc>
        <w:tc>
          <w:tcPr>
            <w:tcW w:w="1522" w:type="dxa"/>
            <w:tcBorders>
              <w:top w:val="nil"/>
              <w:bottom w:val="nil"/>
            </w:tcBorders>
          </w:tcPr>
          <w:p w14:paraId="21A41052" w14:textId="77777777" w:rsidR="004444BC" w:rsidRDefault="004444BC">
            <w:pPr>
              <w:pStyle w:val="TableParagraph"/>
              <w:ind w:left="0"/>
              <w:rPr>
                <w:rFonts w:ascii="Times New Roman"/>
                <w:sz w:val="20"/>
              </w:rPr>
            </w:pPr>
          </w:p>
        </w:tc>
        <w:tc>
          <w:tcPr>
            <w:tcW w:w="3362" w:type="dxa"/>
            <w:tcBorders>
              <w:top w:val="nil"/>
              <w:bottom w:val="nil"/>
            </w:tcBorders>
          </w:tcPr>
          <w:p w14:paraId="2E12E29F" w14:textId="77777777" w:rsidR="004444BC" w:rsidRDefault="000F6C2B">
            <w:pPr>
              <w:pStyle w:val="TableParagraph"/>
              <w:spacing w:line="256" w:lineRule="exact"/>
              <w:rPr>
                <w:rFonts w:ascii="Times New Roman"/>
                <w:sz w:val="24"/>
              </w:rPr>
            </w:pPr>
            <w:r>
              <w:rPr>
                <w:rFonts w:ascii="Times New Roman"/>
                <w:sz w:val="24"/>
              </w:rPr>
              <w:t>1</w:t>
            </w:r>
            <w:r>
              <w:rPr>
                <w:rFonts w:ascii="Times New Roman"/>
                <w:sz w:val="24"/>
                <w:vertAlign w:val="superscript"/>
              </w:rPr>
              <w:t>st</w:t>
            </w:r>
            <w:r>
              <w:rPr>
                <w:rFonts w:ascii="Times New Roman"/>
                <w:spacing w:val="58"/>
                <w:sz w:val="24"/>
              </w:rPr>
              <w:t xml:space="preserve"> </w:t>
            </w:r>
            <w:r>
              <w:rPr>
                <w:rFonts w:ascii="Times New Roman"/>
                <w:sz w:val="24"/>
              </w:rPr>
              <w:t>Floor,</w:t>
            </w:r>
            <w:r>
              <w:rPr>
                <w:rFonts w:ascii="Times New Roman"/>
                <w:spacing w:val="-1"/>
                <w:sz w:val="24"/>
              </w:rPr>
              <w:t xml:space="preserve"> </w:t>
            </w:r>
            <w:r>
              <w:rPr>
                <w:rFonts w:ascii="Times New Roman"/>
                <w:sz w:val="24"/>
              </w:rPr>
              <w:t>Amar</w:t>
            </w:r>
            <w:r>
              <w:rPr>
                <w:rFonts w:ascii="Times New Roman"/>
                <w:spacing w:val="-1"/>
                <w:sz w:val="24"/>
              </w:rPr>
              <w:t xml:space="preserve"> </w:t>
            </w:r>
            <w:r>
              <w:rPr>
                <w:rFonts w:ascii="Times New Roman"/>
                <w:sz w:val="24"/>
              </w:rPr>
              <w:t>Building</w:t>
            </w:r>
            <w:r>
              <w:rPr>
                <w:rFonts w:ascii="Times New Roman"/>
                <w:spacing w:val="-1"/>
                <w:sz w:val="24"/>
              </w:rPr>
              <w:t xml:space="preserve"> </w:t>
            </w:r>
            <w:r>
              <w:rPr>
                <w:rFonts w:ascii="Times New Roman"/>
                <w:spacing w:val="-5"/>
                <w:sz w:val="24"/>
              </w:rPr>
              <w:t>Sir</w:t>
            </w:r>
          </w:p>
        </w:tc>
        <w:tc>
          <w:tcPr>
            <w:tcW w:w="1435" w:type="dxa"/>
            <w:tcBorders>
              <w:top w:val="nil"/>
              <w:bottom w:val="nil"/>
            </w:tcBorders>
          </w:tcPr>
          <w:p w14:paraId="258CB685" w14:textId="77777777" w:rsidR="004444BC" w:rsidRDefault="004444BC">
            <w:pPr>
              <w:pStyle w:val="TableParagraph"/>
              <w:ind w:left="0"/>
              <w:rPr>
                <w:rFonts w:ascii="Times New Roman"/>
                <w:sz w:val="20"/>
              </w:rPr>
            </w:pPr>
          </w:p>
        </w:tc>
      </w:tr>
      <w:tr w:rsidR="004444BC" w14:paraId="7D1F1091" w14:textId="77777777">
        <w:trPr>
          <w:trHeight w:val="566"/>
        </w:trPr>
        <w:tc>
          <w:tcPr>
            <w:tcW w:w="2314" w:type="dxa"/>
            <w:tcBorders>
              <w:top w:val="nil"/>
            </w:tcBorders>
          </w:tcPr>
          <w:p w14:paraId="77E9A7B7" w14:textId="77777777" w:rsidR="004444BC" w:rsidRDefault="004444BC">
            <w:pPr>
              <w:pStyle w:val="TableParagraph"/>
              <w:ind w:left="0"/>
              <w:rPr>
                <w:rFonts w:ascii="Times New Roman"/>
              </w:rPr>
            </w:pPr>
          </w:p>
        </w:tc>
        <w:tc>
          <w:tcPr>
            <w:tcW w:w="1858" w:type="dxa"/>
            <w:tcBorders>
              <w:top w:val="nil"/>
            </w:tcBorders>
          </w:tcPr>
          <w:p w14:paraId="59D40360" w14:textId="77777777" w:rsidR="004444BC" w:rsidRDefault="004444BC">
            <w:pPr>
              <w:pStyle w:val="TableParagraph"/>
              <w:ind w:left="0"/>
              <w:rPr>
                <w:rFonts w:ascii="Times New Roman"/>
              </w:rPr>
            </w:pPr>
          </w:p>
        </w:tc>
        <w:tc>
          <w:tcPr>
            <w:tcW w:w="1522" w:type="dxa"/>
            <w:tcBorders>
              <w:top w:val="nil"/>
            </w:tcBorders>
          </w:tcPr>
          <w:p w14:paraId="3592694B" w14:textId="77777777" w:rsidR="004444BC" w:rsidRDefault="004444BC">
            <w:pPr>
              <w:pStyle w:val="TableParagraph"/>
              <w:ind w:left="0"/>
              <w:rPr>
                <w:rFonts w:ascii="Times New Roman"/>
              </w:rPr>
            </w:pPr>
          </w:p>
        </w:tc>
        <w:tc>
          <w:tcPr>
            <w:tcW w:w="3362" w:type="dxa"/>
            <w:tcBorders>
              <w:top w:val="nil"/>
            </w:tcBorders>
          </w:tcPr>
          <w:p w14:paraId="4CDE3FE8" w14:textId="77777777" w:rsidR="004444BC" w:rsidRDefault="000F6C2B">
            <w:pPr>
              <w:pStyle w:val="TableParagraph"/>
              <w:spacing w:line="271" w:lineRule="exact"/>
              <w:rPr>
                <w:rFonts w:ascii="Times New Roman"/>
                <w:sz w:val="24"/>
              </w:rPr>
            </w:pPr>
            <w:proofErr w:type="spellStart"/>
            <w:r>
              <w:rPr>
                <w:rFonts w:ascii="Times New Roman"/>
                <w:sz w:val="24"/>
              </w:rPr>
              <w:t>P.M.Road</w:t>
            </w:r>
            <w:proofErr w:type="spellEnd"/>
            <w:r>
              <w:rPr>
                <w:rFonts w:ascii="Times New Roman"/>
                <w:spacing w:val="-1"/>
                <w:sz w:val="24"/>
              </w:rPr>
              <w:t xml:space="preserve"> </w:t>
            </w:r>
            <w:r>
              <w:rPr>
                <w:rFonts w:ascii="Times New Roman"/>
                <w:sz w:val="24"/>
              </w:rPr>
              <w:t xml:space="preserve">Mumbai 400 </w:t>
            </w:r>
            <w:r>
              <w:rPr>
                <w:rFonts w:ascii="Times New Roman"/>
                <w:spacing w:val="-5"/>
                <w:sz w:val="24"/>
              </w:rPr>
              <w:t>001</w:t>
            </w:r>
          </w:p>
        </w:tc>
        <w:tc>
          <w:tcPr>
            <w:tcW w:w="1435" w:type="dxa"/>
            <w:tcBorders>
              <w:top w:val="nil"/>
            </w:tcBorders>
          </w:tcPr>
          <w:p w14:paraId="05468313" w14:textId="77777777" w:rsidR="004444BC" w:rsidRDefault="004444BC">
            <w:pPr>
              <w:pStyle w:val="TableParagraph"/>
              <w:ind w:left="0"/>
              <w:rPr>
                <w:rFonts w:ascii="Times New Roman"/>
              </w:rPr>
            </w:pPr>
          </w:p>
        </w:tc>
      </w:tr>
      <w:tr w:rsidR="004444BC" w14:paraId="3749BD52" w14:textId="77777777">
        <w:trPr>
          <w:trHeight w:val="277"/>
        </w:trPr>
        <w:tc>
          <w:tcPr>
            <w:tcW w:w="2314" w:type="dxa"/>
            <w:tcBorders>
              <w:bottom w:val="nil"/>
            </w:tcBorders>
          </w:tcPr>
          <w:p w14:paraId="2BCB925F" w14:textId="77777777" w:rsidR="004444BC" w:rsidRDefault="000F6C2B">
            <w:pPr>
              <w:pStyle w:val="TableParagraph"/>
              <w:spacing w:line="258"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tcBorders>
              <w:bottom w:val="nil"/>
            </w:tcBorders>
          </w:tcPr>
          <w:p w14:paraId="3BBB1E8E" w14:textId="77777777" w:rsidR="004444BC" w:rsidRDefault="000F6C2B">
            <w:pPr>
              <w:pStyle w:val="TableParagraph"/>
              <w:spacing w:line="258" w:lineRule="exact"/>
              <w:ind w:left="57" w:right="50"/>
              <w:jc w:val="center"/>
              <w:rPr>
                <w:rFonts w:ascii="Times New Roman"/>
                <w:sz w:val="24"/>
              </w:rPr>
            </w:pPr>
            <w:r>
              <w:rPr>
                <w:rFonts w:ascii="Times New Roman"/>
                <w:sz w:val="24"/>
              </w:rPr>
              <w:t xml:space="preserve">Shri </w:t>
            </w:r>
            <w:r>
              <w:rPr>
                <w:rFonts w:ascii="Times New Roman"/>
                <w:spacing w:val="-2"/>
                <w:sz w:val="24"/>
              </w:rPr>
              <w:t>Neeraj</w:t>
            </w:r>
          </w:p>
        </w:tc>
        <w:tc>
          <w:tcPr>
            <w:tcW w:w="1522" w:type="dxa"/>
            <w:tcBorders>
              <w:bottom w:val="nil"/>
            </w:tcBorders>
          </w:tcPr>
          <w:p w14:paraId="148FF179" w14:textId="77777777" w:rsidR="004444BC" w:rsidRDefault="000F6C2B">
            <w:pPr>
              <w:pStyle w:val="TableParagraph"/>
              <w:spacing w:line="258" w:lineRule="exact"/>
              <w:ind w:left="9"/>
              <w:jc w:val="center"/>
              <w:rPr>
                <w:rFonts w:ascii="Times New Roman"/>
                <w:sz w:val="24"/>
              </w:rPr>
            </w:pPr>
            <w:r>
              <w:rPr>
                <w:rFonts w:ascii="Times New Roman"/>
                <w:spacing w:val="-2"/>
                <w:sz w:val="24"/>
              </w:rPr>
              <w:t>Director</w:t>
            </w:r>
          </w:p>
        </w:tc>
        <w:tc>
          <w:tcPr>
            <w:tcW w:w="3362" w:type="dxa"/>
            <w:tcBorders>
              <w:bottom w:val="nil"/>
            </w:tcBorders>
          </w:tcPr>
          <w:p w14:paraId="712F7829" w14:textId="77777777" w:rsidR="004444BC" w:rsidRDefault="000F6C2B">
            <w:pPr>
              <w:pStyle w:val="TableParagraph"/>
              <w:spacing w:line="258"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4521A87E" w14:textId="77777777" w:rsidR="004444BC" w:rsidRDefault="000F6C2B">
            <w:pPr>
              <w:pStyle w:val="TableParagraph"/>
              <w:spacing w:line="258" w:lineRule="exact"/>
              <w:rPr>
                <w:rFonts w:ascii="Times New Roman"/>
                <w:sz w:val="24"/>
              </w:rPr>
            </w:pPr>
            <w:r>
              <w:rPr>
                <w:rFonts w:ascii="Times New Roman"/>
                <w:spacing w:val="-4"/>
                <w:sz w:val="24"/>
              </w:rPr>
              <w:t>022-</w:t>
            </w:r>
          </w:p>
        </w:tc>
      </w:tr>
      <w:tr w:rsidR="004444BC" w14:paraId="5AB8A59A" w14:textId="77777777">
        <w:trPr>
          <w:trHeight w:val="275"/>
        </w:trPr>
        <w:tc>
          <w:tcPr>
            <w:tcW w:w="2314" w:type="dxa"/>
            <w:tcBorders>
              <w:top w:val="nil"/>
              <w:bottom w:val="nil"/>
            </w:tcBorders>
          </w:tcPr>
          <w:p w14:paraId="22F0BA93" w14:textId="77777777" w:rsidR="004444BC" w:rsidRDefault="000F6C2B">
            <w:pPr>
              <w:pStyle w:val="TableParagraph"/>
              <w:spacing w:line="256" w:lineRule="exact"/>
              <w:rPr>
                <w:rFonts w:ascii="Times New Roman"/>
                <w:sz w:val="24"/>
              </w:rPr>
            </w:pPr>
            <w:r>
              <w:rPr>
                <w:rFonts w:ascii="Times New Roman"/>
                <w:spacing w:val="-2"/>
                <w:sz w:val="24"/>
              </w:rPr>
              <w:t>Communication</w:t>
            </w:r>
          </w:p>
        </w:tc>
        <w:tc>
          <w:tcPr>
            <w:tcW w:w="1858" w:type="dxa"/>
            <w:tcBorders>
              <w:top w:val="nil"/>
              <w:bottom w:val="nil"/>
            </w:tcBorders>
          </w:tcPr>
          <w:p w14:paraId="08324D55" w14:textId="77777777" w:rsidR="004444BC" w:rsidRDefault="000F6C2B">
            <w:pPr>
              <w:pStyle w:val="TableParagraph"/>
              <w:spacing w:line="256" w:lineRule="exact"/>
              <w:ind w:left="57" w:right="50"/>
              <w:jc w:val="center"/>
              <w:rPr>
                <w:rFonts w:ascii="Times New Roman"/>
                <w:sz w:val="24"/>
              </w:rPr>
            </w:pPr>
            <w:r>
              <w:rPr>
                <w:rFonts w:ascii="Times New Roman"/>
                <w:spacing w:val="-2"/>
                <w:sz w:val="24"/>
              </w:rPr>
              <w:t>Kumar</w:t>
            </w:r>
          </w:p>
        </w:tc>
        <w:tc>
          <w:tcPr>
            <w:tcW w:w="1522" w:type="dxa"/>
            <w:tcBorders>
              <w:top w:val="nil"/>
              <w:bottom w:val="nil"/>
            </w:tcBorders>
          </w:tcPr>
          <w:p w14:paraId="0CCD64A3" w14:textId="77777777" w:rsidR="004444BC" w:rsidRDefault="004444BC">
            <w:pPr>
              <w:pStyle w:val="TableParagraph"/>
              <w:ind w:left="0"/>
              <w:rPr>
                <w:rFonts w:ascii="Times New Roman"/>
                <w:sz w:val="20"/>
              </w:rPr>
            </w:pPr>
          </w:p>
        </w:tc>
        <w:tc>
          <w:tcPr>
            <w:tcW w:w="3362" w:type="dxa"/>
            <w:tcBorders>
              <w:top w:val="nil"/>
              <w:bottom w:val="nil"/>
            </w:tcBorders>
          </w:tcPr>
          <w:p w14:paraId="3E9A81E1" w14:textId="77777777" w:rsidR="004444BC" w:rsidRDefault="000F6C2B">
            <w:pPr>
              <w:pStyle w:val="TableParagraph"/>
              <w:spacing w:line="256" w:lineRule="exact"/>
              <w:rPr>
                <w:rFonts w:ascii="Times New Roman"/>
                <w:sz w:val="24"/>
              </w:rPr>
            </w:pPr>
            <w:r>
              <w:rPr>
                <w:rFonts w:ascii="Times New Roman"/>
                <w:sz w:val="24"/>
              </w:rPr>
              <w:t>Department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Communication,</w:t>
            </w:r>
          </w:p>
        </w:tc>
        <w:tc>
          <w:tcPr>
            <w:tcW w:w="1435" w:type="dxa"/>
            <w:tcBorders>
              <w:top w:val="nil"/>
              <w:bottom w:val="nil"/>
            </w:tcBorders>
          </w:tcPr>
          <w:p w14:paraId="48756536" w14:textId="77777777" w:rsidR="004444BC" w:rsidRDefault="000F6C2B">
            <w:pPr>
              <w:pStyle w:val="TableParagraph"/>
              <w:spacing w:line="256" w:lineRule="exact"/>
              <w:rPr>
                <w:rFonts w:ascii="Times New Roman"/>
                <w:sz w:val="24"/>
              </w:rPr>
            </w:pPr>
            <w:r>
              <w:rPr>
                <w:rFonts w:ascii="Times New Roman"/>
                <w:spacing w:val="-2"/>
                <w:sz w:val="24"/>
              </w:rPr>
              <w:t>22703279</w:t>
            </w:r>
          </w:p>
        </w:tc>
      </w:tr>
      <w:tr w:rsidR="004444BC" w14:paraId="519D3640" w14:textId="77777777">
        <w:trPr>
          <w:trHeight w:val="276"/>
        </w:trPr>
        <w:tc>
          <w:tcPr>
            <w:tcW w:w="2314" w:type="dxa"/>
            <w:tcBorders>
              <w:top w:val="nil"/>
              <w:bottom w:val="nil"/>
            </w:tcBorders>
          </w:tcPr>
          <w:p w14:paraId="78B5EEBE" w14:textId="77777777" w:rsidR="004444BC" w:rsidRDefault="004444BC">
            <w:pPr>
              <w:pStyle w:val="TableParagraph"/>
              <w:ind w:left="0"/>
              <w:rPr>
                <w:rFonts w:ascii="Times New Roman"/>
                <w:sz w:val="20"/>
              </w:rPr>
            </w:pPr>
          </w:p>
        </w:tc>
        <w:tc>
          <w:tcPr>
            <w:tcW w:w="1858" w:type="dxa"/>
            <w:tcBorders>
              <w:top w:val="nil"/>
              <w:bottom w:val="nil"/>
            </w:tcBorders>
          </w:tcPr>
          <w:p w14:paraId="7694DB24" w14:textId="77777777" w:rsidR="004444BC" w:rsidRDefault="004444BC">
            <w:pPr>
              <w:pStyle w:val="TableParagraph"/>
              <w:ind w:left="0"/>
              <w:rPr>
                <w:rFonts w:ascii="Times New Roman"/>
                <w:sz w:val="20"/>
              </w:rPr>
            </w:pPr>
          </w:p>
        </w:tc>
        <w:tc>
          <w:tcPr>
            <w:tcW w:w="1522" w:type="dxa"/>
            <w:tcBorders>
              <w:top w:val="nil"/>
              <w:bottom w:val="nil"/>
            </w:tcBorders>
          </w:tcPr>
          <w:p w14:paraId="47A7F87A" w14:textId="77777777" w:rsidR="004444BC" w:rsidRDefault="004444BC">
            <w:pPr>
              <w:pStyle w:val="TableParagraph"/>
              <w:ind w:left="0"/>
              <w:rPr>
                <w:rFonts w:ascii="Times New Roman"/>
                <w:sz w:val="20"/>
              </w:rPr>
            </w:pPr>
          </w:p>
        </w:tc>
        <w:tc>
          <w:tcPr>
            <w:tcW w:w="3362" w:type="dxa"/>
            <w:tcBorders>
              <w:top w:val="nil"/>
              <w:bottom w:val="nil"/>
            </w:tcBorders>
          </w:tcPr>
          <w:p w14:paraId="11F438AA" w14:textId="77777777" w:rsidR="004444BC" w:rsidRDefault="000F6C2B">
            <w:pPr>
              <w:pStyle w:val="TableParagraph"/>
              <w:spacing w:line="256" w:lineRule="exact"/>
              <w:rPr>
                <w:rFonts w:ascii="Times New Roman"/>
                <w:sz w:val="24"/>
              </w:rPr>
            </w:pPr>
            <w:r>
              <w:rPr>
                <w:rFonts w:ascii="Times New Roman"/>
                <w:sz w:val="24"/>
              </w:rPr>
              <w:t>9</w:t>
            </w:r>
            <w:r>
              <w:rPr>
                <w:rFonts w:ascii="Times New Roman"/>
                <w:sz w:val="24"/>
                <w:vertAlign w:val="superscript"/>
              </w:rPr>
              <w:t>th</w:t>
            </w:r>
            <w:r>
              <w:rPr>
                <w:rFonts w:ascii="Times New Roman"/>
                <w:spacing w:val="57"/>
                <w:sz w:val="24"/>
              </w:rPr>
              <w:t xml:space="preserve"> </w:t>
            </w:r>
            <w:r>
              <w:rPr>
                <w:rFonts w:ascii="Times New Roman"/>
                <w:sz w:val="24"/>
              </w:rPr>
              <w:t>Floor,</w:t>
            </w:r>
            <w:r>
              <w:rPr>
                <w:rFonts w:ascii="Times New Roman"/>
                <w:spacing w:val="-1"/>
                <w:sz w:val="24"/>
              </w:rPr>
              <w:t xml:space="preserve"> </w:t>
            </w:r>
            <w:r>
              <w:rPr>
                <w:rFonts w:ascii="Times New Roman"/>
                <w:sz w:val="24"/>
              </w:rPr>
              <w:t>Central</w:t>
            </w:r>
            <w:r>
              <w:rPr>
                <w:rFonts w:ascii="Times New Roman"/>
                <w:spacing w:val="-1"/>
                <w:sz w:val="24"/>
              </w:rPr>
              <w:t xml:space="preserve"> </w:t>
            </w:r>
            <w:r>
              <w:rPr>
                <w:rFonts w:ascii="Times New Roman"/>
                <w:spacing w:val="-2"/>
                <w:sz w:val="24"/>
              </w:rPr>
              <w:t>Office</w:t>
            </w:r>
          </w:p>
        </w:tc>
        <w:tc>
          <w:tcPr>
            <w:tcW w:w="1435" w:type="dxa"/>
            <w:tcBorders>
              <w:top w:val="nil"/>
              <w:bottom w:val="nil"/>
            </w:tcBorders>
          </w:tcPr>
          <w:p w14:paraId="612E8B27" w14:textId="77777777" w:rsidR="004444BC" w:rsidRDefault="004444BC">
            <w:pPr>
              <w:pStyle w:val="TableParagraph"/>
              <w:ind w:left="0"/>
              <w:rPr>
                <w:rFonts w:ascii="Times New Roman"/>
                <w:sz w:val="20"/>
              </w:rPr>
            </w:pPr>
          </w:p>
        </w:tc>
      </w:tr>
      <w:tr w:rsidR="004444BC" w14:paraId="11B4FC42" w14:textId="77777777">
        <w:trPr>
          <w:trHeight w:val="275"/>
        </w:trPr>
        <w:tc>
          <w:tcPr>
            <w:tcW w:w="2314" w:type="dxa"/>
            <w:tcBorders>
              <w:top w:val="nil"/>
              <w:bottom w:val="nil"/>
            </w:tcBorders>
          </w:tcPr>
          <w:p w14:paraId="17372259" w14:textId="77777777" w:rsidR="004444BC" w:rsidRDefault="004444BC">
            <w:pPr>
              <w:pStyle w:val="TableParagraph"/>
              <w:ind w:left="0"/>
              <w:rPr>
                <w:rFonts w:ascii="Times New Roman"/>
                <w:sz w:val="20"/>
              </w:rPr>
            </w:pPr>
          </w:p>
        </w:tc>
        <w:tc>
          <w:tcPr>
            <w:tcW w:w="1858" w:type="dxa"/>
            <w:tcBorders>
              <w:top w:val="nil"/>
              <w:bottom w:val="nil"/>
            </w:tcBorders>
          </w:tcPr>
          <w:p w14:paraId="392D75CB" w14:textId="77777777" w:rsidR="004444BC" w:rsidRDefault="004444BC">
            <w:pPr>
              <w:pStyle w:val="TableParagraph"/>
              <w:ind w:left="0"/>
              <w:rPr>
                <w:rFonts w:ascii="Times New Roman"/>
                <w:sz w:val="20"/>
              </w:rPr>
            </w:pPr>
          </w:p>
        </w:tc>
        <w:tc>
          <w:tcPr>
            <w:tcW w:w="1522" w:type="dxa"/>
            <w:tcBorders>
              <w:top w:val="nil"/>
              <w:bottom w:val="nil"/>
            </w:tcBorders>
          </w:tcPr>
          <w:p w14:paraId="200CAED6" w14:textId="77777777" w:rsidR="004444BC" w:rsidRDefault="004444BC">
            <w:pPr>
              <w:pStyle w:val="TableParagraph"/>
              <w:ind w:left="0"/>
              <w:rPr>
                <w:rFonts w:ascii="Times New Roman"/>
                <w:sz w:val="20"/>
              </w:rPr>
            </w:pPr>
          </w:p>
        </w:tc>
        <w:tc>
          <w:tcPr>
            <w:tcW w:w="3362" w:type="dxa"/>
            <w:tcBorders>
              <w:top w:val="nil"/>
              <w:bottom w:val="nil"/>
            </w:tcBorders>
          </w:tcPr>
          <w:p w14:paraId="219C032A" w14:textId="77777777" w:rsidR="004444BC" w:rsidRDefault="000F6C2B">
            <w:pPr>
              <w:pStyle w:val="TableParagraph"/>
              <w:spacing w:line="256" w:lineRule="exact"/>
              <w:rPr>
                <w:rFonts w:ascii="Times New Roman"/>
                <w:sz w:val="24"/>
              </w:rPr>
            </w:pPr>
            <w:r>
              <w:rPr>
                <w:rFonts w:ascii="Times New Roman"/>
                <w:sz w:val="24"/>
              </w:rPr>
              <w:t>Building,</w:t>
            </w:r>
            <w:r>
              <w:rPr>
                <w:rFonts w:ascii="Times New Roman"/>
                <w:spacing w:val="-2"/>
                <w:sz w:val="24"/>
              </w:rPr>
              <w:t xml:space="preserve"> </w:t>
            </w:r>
            <w:proofErr w:type="spellStart"/>
            <w:r>
              <w:rPr>
                <w:rFonts w:ascii="Times New Roman"/>
                <w:sz w:val="24"/>
              </w:rPr>
              <w:t>S.B.Singh</w:t>
            </w:r>
            <w:proofErr w:type="spellEnd"/>
            <w:r>
              <w:rPr>
                <w:rFonts w:ascii="Times New Roman"/>
                <w:spacing w:val="-1"/>
                <w:sz w:val="24"/>
              </w:rPr>
              <w:t xml:space="preserve"> </w:t>
            </w:r>
            <w:r>
              <w:rPr>
                <w:rFonts w:ascii="Times New Roman"/>
                <w:spacing w:val="-2"/>
                <w:sz w:val="24"/>
              </w:rPr>
              <w:t>Marg,</w:t>
            </w:r>
          </w:p>
        </w:tc>
        <w:tc>
          <w:tcPr>
            <w:tcW w:w="1435" w:type="dxa"/>
            <w:tcBorders>
              <w:top w:val="nil"/>
              <w:bottom w:val="nil"/>
            </w:tcBorders>
          </w:tcPr>
          <w:p w14:paraId="7932174E" w14:textId="77777777" w:rsidR="004444BC" w:rsidRDefault="004444BC">
            <w:pPr>
              <w:pStyle w:val="TableParagraph"/>
              <w:ind w:left="0"/>
              <w:rPr>
                <w:rFonts w:ascii="Times New Roman"/>
                <w:sz w:val="20"/>
              </w:rPr>
            </w:pPr>
          </w:p>
        </w:tc>
      </w:tr>
      <w:tr w:rsidR="004444BC" w14:paraId="2A706C1F" w14:textId="77777777">
        <w:trPr>
          <w:trHeight w:val="592"/>
        </w:trPr>
        <w:tc>
          <w:tcPr>
            <w:tcW w:w="2314" w:type="dxa"/>
            <w:tcBorders>
              <w:top w:val="nil"/>
            </w:tcBorders>
          </w:tcPr>
          <w:p w14:paraId="673E1943" w14:textId="77777777" w:rsidR="004444BC" w:rsidRDefault="004444BC">
            <w:pPr>
              <w:pStyle w:val="TableParagraph"/>
              <w:ind w:left="0"/>
              <w:rPr>
                <w:rFonts w:ascii="Times New Roman"/>
              </w:rPr>
            </w:pPr>
          </w:p>
        </w:tc>
        <w:tc>
          <w:tcPr>
            <w:tcW w:w="1858" w:type="dxa"/>
            <w:tcBorders>
              <w:top w:val="nil"/>
            </w:tcBorders>
          </w:tcPr>
          <w:p w14:paraId="545BFC66" w14:textId="77777777" w:rsidR="004444BC" w:rsidRDefault="004444BC">
            <w:pPr>
              <w:pStyle w:val="TableParagraph"/>
              <w:ind w:left="0"/>
              <w:rPr>
                <w:rFonts w:ascii="Times New Roman"/>
              </w:rPr>
            </w:pPr>
          </w:p>
        </w:tc>
        <w:tc>
          <w:tcPr>
            <w:tcW w:w="1522" w:type="dxa"/>
            <w:tcBorders>
              <w:top w:val="nil"/>
            </w:tcBorders>
          </w:tcPr>
          <w:p w14:paraId="67EEC5D2" w14:textId="77777777" w:rsidR="004444BC" w:rsidRDefault="004444BC">
            <w:pPr>
              <w:pStyle w:val="TableParagraph"/>
              <w:ind w:left="0"/>
              <w:rPr>
                <w:rFonts w:ascii="Times New Roman"/>
              </w:rPr>
            </w:pPr>
          </w:p>
        </w:tc>
        <w:tc>
          <w:tcPr>
            <w:tcW w:w="3362" w:type="dxa"/>
            <w:tcBorders>
              <w:top w:val="nil"/>
            </w:tcBorders>
          </w:tcPr>
          <w:p w14:paraId="4E27F14A" w14:textId="77777777" w:rsidR="004444BC" w:rsidRDefault="000F6C2B">
            <w:pPr>
              <w:pStyle w:val="TableParagraph"/>
              <w:spacing w:line="271"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Borders>
              <w:top w:val="nil"/>
            </w:tcBorders>
          </w:tcPr>
          <w:p w14:paraId="6D608237" w14:textId="77777777" w:rsidR="004444BC" w:rsidRDefault="004444BC">
            <w:pPr>
              <w:pStyle w:val="TableParagraph"/>
              <w:ind w:left="0"/>
              <w:rPr>
                <w:rFonts w:ascii="Times New Roman"/>
              </w:rPr>
            </w:pPr>
          </w:p>
        </w:tc>
      </w:tr>
      <w:tr w:rsidR="004444BC" w14:paraId="2DE60BAC" w14:textId="77777777">
        <w:trPr>
          <w:trHeight w:val="277"/>
        </w:trPr>
        <w:tc>
          <w:tcPr>
            <w:tcW w:w="2314" w:type="dxa"/>
            <w:tcBorders>
              <w:bottom w:val="nil"/>
            </w:tcBorders>
          </w:tcPr>
          <w:p w14:paraId="35F0A9B8" w14:textId="77777777" w:rsidR="004444BC" w:rsidRDefault="000F6C2B">
            <w:pPr>
              <w:pStyle w:val="TableParagraph"/>
              <w:spacing w:line="258" w:lineRule="exact"/>
              <w:rPr>
                <w:rFonts w:ascii="Times New Roman"/>
                <w:sz w:val="24"/>
              </w:rPr>
            </w:pPr>
            <w:proofErr w:type="spellStart"/>
            <w:r>
              <w:rPr>
                <w:rFonts w:ascii="Times New Roman"/>
                <w:sz w:val="24"/>
              </w:rPr>
              <w:t>Rajbhasha</w:t>
            </w:r>
            <w:proofErr w:type="spellEnd"/>
            <w:r>
              <w:rPr>
                <w:rFonts w:ascii="Times New Roman"/>
                <w:spacing w:val="-1"/>
                <w:sz w:val="24"/>
              </w:rPr>
              <w:t xml:space="preserve"> </w:t>
            </w:r>
            <w:proofErr w:type="spellStart"/>
            <w:r>
              <w:rPr>
                <w:rFonts w:ascii="Times New Roman"/>
                <w:spacing w:val="-2"/>
                <w:sz w:val="24"/>
              </w:rPr>
              <w:t>Vibhag</w:t>
            </w:r>
            <w:proofErr w:type="spellEnd"/>
          </w:p>
        </w:tc>
        <w:tc>
          <w:tcPr>
            <w:tcW w:w="1858" w:type="dxa"/>
            <w:tcBorders>
              <w:bottom w:val="nil"/>
            </w:tcBorders>
          </w:tcPr>
          <w:p w14:paraId="6CABC41E" w14:textId="77777777" w:rsidR="004444BC" w:rsidRDefault="000F6C2B">
            <w:pPr>
              <w:pStyle w:val="TableParagraph"/>
              <w:spacing w:line="258" w:lineRule="exact"/>
              <w:ind w:left="59" w:right="50"/>
              <w:jc w:val="center"/>
              <w:rPr>
                <w:rFonts w:ascii="Times New Roman"/>
                <w:sz w:val="24"/>
              </w:rPr>
            </w:pPr>
            <w:r>
              <w:rPr>
                <w:rFonts w:ascii="Times New Roman"/>
                <w:sz w:val="24"/>
              </w:rPr>
              <w:t xml:space="preserve">Shri </w:t>
            </w:r>
            <w:proofErr w:type="spellStart"/>
            <w:r>
              <w:rPr>
                <w:rFonts w:ascii="Times New Roman"/>
                <w:spacing w:val="-2"/>
                <w:sz w:val="24"/>
              </w:rPr>
              <w:t>Susheel</w:t>
            </w:r>
            <w:proofErr w:type="spellEnd"/>
          </w:p>
        </w:tc>
        <w:tc>
          <w:tcPr>
            <w:tcW w:w="1522" w:type="dxa"/>
            <w:tcBorders>
              <w:bottom w:val="nil"/>
            </w:tcBorders>
          </w:tcPr>
          <w:p w14:paraId="148FAFA8" w14:textId="77777777" w:rsidR="004444BC" w:rsidRDefault="000F6C2B">
            <w:pPr>
              <w:pStyle w:val="TableParagraph"/>
              <w:spacing w:line="258" w:lineRule="exact"/>
              <w:ind w:left="9" w:right="4"/>
              <w:jc w:val="center"/>
              <w:rPr>
                <w:rFonts w:ascii="Times New Roman"/>
                <w:sz w:val="24"/>
              </w:rPr>
            </w:pPr>
            <w:r>
              <w:rPr>
                <w:rFonts w:ascii="Times New Roman"/>
                <w:spacing w:val="-5"/>
                <w:sz w:val="24"/>
              </w:rPr>
              <w:t>DGM</w:t>
            </w:r>
          </w:p>
        </w:tc>
        <w:tc>
          <w:tcPr>
            <w:tcW w:w="3362" w:type="dxa"/>
            <w:tcBorders>
              <w:bottom w:val="nil"/>
            </w:tcBorders>
          </w:tcPr>
          <w:p w14:paraId="67528424" w14:textId="77777777" w:rsidR="004444BC" w:rsidRDefault="000F6C2B">
            <w:pPr>
              <w:pStyle w:val="TableParagraph"/>
              <w:spacing w:line="258"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63A43730" w14:textId="77777777" w:rsidR="004444BC" w:rsidRDefault="000F6C2B">
            <w:pPr>
              <w:pStyle w:val="TableParagraph"/>
              <w:spacing w:line="258" w:lineRule="exact"/>
              <w:rPr>
                <w:rFonts w:ascii="Times New Roman"/>
                <w:sz w:val="24"/>
              </w:rPr>
            </w:pPr>
            <w:r>
              <w:rPr>
                <w:rFonts w:ascii="Times New Roman"/>
                <w:spacing w:val="-4"/>
                <w:sz w:val="24"/>
              </w:rPr>
              <w:t>022-</w:t>
            </w:r>
          </w:p>
        </w:tc>
      </w:tr>
      <w:tr w:rsidR="004444BC" w14:paraId="0468B082" w14:textId="77777777">
        <w:trPr>
          <w:trHeight w:val="276"/>
        </w:trPr>
        <w:tc>
          <w:tcPr>
            <w:tcW w:w="2314" w:type="dxa"/>
            <w:tcBorders>
              <w:top w:val="nil"/>
              <w:bottom w:val="nil"/>
            </w:tcBorders>
          </w:tcPr>
          <w:p w14:paraId="6D5A9A27" w14:textId="77777777" w:rsidR="004444BC" w:rsidRDefault="004444BC">
            <w:pPr>
              <w:pStyle w:val="TableParagraph"/>
              <w:ind w:left="0"/>
              <w:rPr>
                <w:rFonts w:ascii="Times New Roman"/>
                <w:sz w:val="20"/>
              </w:rPr>
            </w:pPr>
          </w:p>
        </w:tc>
        <w:tc>
          <w:tcPr>
            <w:tcW w:w="1858" w:type="dxa"/>
            <w:tcBorders>
              <w:top w:val="nil"/>
              <w:bottom w:val="nil"/>
            </w:tcBorders>
          </w:tcPr>
          <w:p w14:paraId="47D8ADBF" w14:textId="77777777" w:rsidR="004444BC" w:rsidRDefault="000F6C2B">
            <w:pPr>
              <w:pStyle w:val="TableParagraph"/>
              <w:spacing w:line="256" w:lineRule="exact"/>
              <w:ind w:left="57" w:right="50"/>
              <w:jc w:val="center"/>
              <w:rPr>
                <w:rFonts w:ascii="Times New Roman"/>
                <w:sz w:val="24"/>
              </w:rPr>
            </w:pPr>
            <w:r>
              <w:rPr>
                <w:rFonts w:ascii="Times New Roman"/>
                <w:sz w:val="24"/>
              </w:rPr>
              <w:t>Krishna</w:t>
            </w:r>
            <w:r>
              <w:rPr>
                <w:rFonts w:ascii="Times New Roman"/>
                <w:spacing w:val="-2"/>
                <w:sz w:val="24"/>
              </w:rPr>
              <w:t xml:space="preserve"> </w:t>
            </w:r>
            <w:r>
              <w:rPr>
                <w:rFonts w:ascii="Times New Roman"/>
                <w:spacing w:val="-4"/>
                <w:sz w:val="24"/>
              </w:rPr>
              <w:t>Gore</w:t>
            </w:r>
          </w:p>
        </w:tc>
        <w:tc>
          <w:tcPr>
            <w:tcW w:w="1522" w:type="dxa"/>
            <w:tcBorders>
              <w:top w:val="nil"/>
              <w:bottom w:val="nil"/>
            </w:tcBorders>
          </w:tcPr>
          <w:p w14:paraId="5E8E61A9" w14:textId="77777777" w:rsidR="004444BC" w:rsidRDefault="004444BC">
            <w:pPr>
              <w:pStyle w:val="TableParagraph"/>
              <w:ind w:left="0"/>
              <w:rPr>
                <w:rFonts w:ascii="Times New Roman"/>
                <w:sz w:val="20"/>
              </w:rPr>
            </w:pPr>
          </w:p>
        </w:tc>
        <w:tc>
          <w:tcPr>
            <w:tcW w:w="3362" w:type="dxa"/>
            <w:tcBorders>
              <w:top w:val="nil"/>
              <w:bottom w:val="nil"/>
            </w:tcBorders>
          </w:tcPr>
          <w:p w14:paraId="1745721B" w14:textId="77777777" w:rsidR="004444BC" w:rsidRDefault="000F6C2B">
            <w:pPr>
              <w:pStyle w:val="TableParagraph"/>
              <w:spacing w:line="256" w:lineRule="exact"/>
              <w:rPr>
                <w:rFonts w:ascii="Times New Roman"/>
                <w:sz w:val="24"/>
              </w:rPr>
            </w:pPr>
            <w:proofErr w:type="spellStart"/>
            <w:r>
              <w:rPr>
                <w:rFonts w:ascii="Times New Roman"/>
                <w:sz w:val="24"/>
              </w:rPr>
              <w:t>Rajbhasha</w:t>
            </w:r>
            <w:proofErr w:type="spellEnd"/>
            <w:r>
              <w:rPr>
                <w:rFonts w:ascii="Times New Roman"/>
                <w:spacing w:val="-1"/>
                <w:sz w:val="24"/>
              </w:rPr>
              <w:t xml:space="preserve"> </w:t>
            </w:r>
            <w:proofErr w:type="spellStart"/>
            <w:r>
              <w:rPr>
                <w:rFonts w:ascii="Times New Roman"/>
                <w:spacing w:val="-2"/>
                <w:sz w:val="24"/>
              </w:rPr>
              <w:t>Vibhag</w:t>
            </w:r>
            <w:proofErr w:type="spellEnd"/>
            <w:r>
              <w:rPr>
                <w:rFonts w:ascii="Times New Roman"/>
                <w:spacing w:val="-2"/>
                <w:sz w:val="24"/>
              </w:rPr>
              <w:t>,</w:t>
            </w:r>
          </w:p>
        </w:tc>
        <w:tc>
          <w:tcPr>
            <w:tcW w:w="1435" w:type="dxa"/>
            <w:tcBorders>
              <w:top w:val="nil"/>
              <w:bottom w:val="nil"/>
            </w:tcBorders>
          </w:tcPr>
          <w:p w14:paraId="5E3723E3" w14:textId="77777777" w:rsidR="004444BC" w:rsidRDefault="000F6C2B">
            <w:pPr>
              <w:pStyle w:val="TableParagraph"/>
              <w:spacing w:line="256" w:lineRule="exact"/>
              <w:rPr>
                <w:rFonts w:ascii="Times New Roman"/>
                <w:sz w:val="24"/>
              </w:rPr>
            </w:pPr>
            <w:r>
              <w:rPr>
                <w:rFonts w:ascii="Times New Roman"/>
                <w:spacing w:val="-2"/>
                <w:sz w:val="24"/>
              </w:rPr>
              <w:t>26572805</w:t>
            </w:r>
          </w:p>
        </w:tc>
      </w:tr>
      <w:tr w:rsidR="004444BC" w14:paraId="534B74EE" w14:textId="77777777">
        <w:trPr>
          <w:trHeight w:val="275"/>
        </w:trPr>
        <w:tc>
          <w:tcPr>
            <w:tcW w:w="2314" w:type="dxa"/>
            <w:tcBorders>
              <w:top w:val="nil"/>
              <w:bottom w:val="nil"/>
            </w:tcBorders>
          </w:tcPr>
          <w:p w14:paraId="3F481410" w14:textId="77777777" w:rsidR="004444BC" w:rsidRDefault="004444BC">
            <w:pPr>
              <w:pStyle w:val="TableParagraph"/>
              <w:ind w:left="0"/>
              <w:rPr>
                <w:rFonts w:ascii="Times New Roman"/>
                <w:sz w:val="20"/>
              </w:rPr>
            </w:pPr>
          </w:p>
        </w:tc>
        <w:tc>
          <w:tcPr>
            <w:tcW w:w="1858" w:type="dxa"/>
            <w:tcBorders>
              <w:top w:val="nil"/>
              <w:bottom w:val="nil"/>
            </w:tcBorders>
          </w:tcPr>
          <w:p w14:paraId="4B36836D" w14:textId="77777777" w:rsidR="004444BC" w:rsidRDefault="004444BC">
            <w:pPr>
              <w:pStyle w:val="TableParagraph"/>
              <w:ind w:left="0"/>
              <w:rPr>
                <w:rFonts w:ascii="Times New Roman"/>
                <w:sz w:val="20"/>
              </w:rPr>
            </w:pPr>
          </w:p>
        </w:tc>
        <w:tc>
          <w:tcPr>
            <w:tcW w:w="1522" w:type="dxa"/>
            <w:tcBorders>
              <w:top w:val="nil"/>
              <w:bottom w:val="nil"/>
            </w:tcBorders>
          </w:tcPr>
          <w:p w14:paraId="055CCFBB" w14:textId="77777777" w:rsidR="004444BC" w:rsidRDefault="004444BC">
            <w:pPr>
              <w:pStyle w:val="TableParagraph"/>
              <w:ind w:left="0"/>
              <w:rPr>
                <w:rFonts w:ascii="Times New Roman"/>
                <w:sz w:val="20"/>
              </w:rPr>
            </w:pPr>
          </w:p>
        </w:tc>
        <w:tc>
          <w:tcPr>
            <w:tcW w:w="3362" w:type="dxa"/>
            <w:tcBorders>
              <w:top w:val="nil"/>
              <w:bottom w:val="nil"/>
            </w:tcBorders>
          </w:tcPr>
          <w:p w14:paraId="5499F852" w14:textId="77777777" w:rsidR="004444BC" w:rsidRDefault="000F6C2B">
            <w:pPr>
              <w:pStyle w:val="TableParagraph"/>
              <w:spacing w:line="256" w:lineRule="exact"/>
              <w:rPr>
                <w:rFonts w:ascii="Times New Roman" w:hAnsi="Times New Roman"/>
                <w:sz w:val="24"/>
              </w:rPr>
            </w:pPr>
            <w:r>
              <w:rPr>
                <w:rFonts w:ascii="Times New Roman" w:hAnsi="Times New Roman"/>
                <w:sz w:val="24"/>
              </w:rPr>
              <w:t>Central</w:t>
            </w:r>
            <w:r>
              <w:rPr>
                <w:rFonts w:ascii="Times New Roman" w:hAnsi="Times New Roman"/>
                <w:spacing w:val="-1"/>
                <w:sz w:val="24"/>
              </w:rPr>
              <w:t xml:space="preserve"> </w:t>
            </w:r>
            <w:r>
              <w:rPr>
                <w:rFonts w:ascii="Times New Roman" w:hAnsi="Times New Roman"/>
                <w:sz w:val="24"/>
              </w:rPr>
              <w:t>Office</w:t>
            </w:r>
            <w:r>
              <w:rPr>
                <w:rFonts w:ascii="Times New Roman" w:hAnsi="Times New Roman"/>
                <w:spacing w:val="1"/>
                <w:sz w:val="24"/>
              </w:rPr>
              <w:t xml:space="preserve"> </w:t>
            </w:r>
            <w:r>
              <w:rPr>
                <w:rFonts w:ascii="Times New Roman" w:hAnsi="Times New Roman"/>
                <w:sz w:val="24"/>
              </w:rPr>
              <w:t>C</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9, 8th </w:t>
            </w:r>
            <w:r>
              <w:rPr>
                <w:rFonts w:ascii="Times New Roman" w:hAnsi="Times New Roman"/>
                <w:spacing w:val="-2"/>
                <w:sz w:val="24"/>
              </w:rPr>
              <w:t>Floor,</w:t>
            </w:r>
          </w:p>
        </w:tc>
        <w:tc>
          <w:tcPr>
            <w:tcW w:w="1435" w:type="dxa"/>
            <w:tcBorders>
              <w:top w:val="nil"/>
              <w:bottom w:val="nil"/>
            </w:tcBorders>
          </w:tcPr>
          <w:p w14:paraId="31D85541" w14:textId="77777777" w:rsidR="004444BC" w:rsidRDefault="004444BC">
            <w:pPr>
              <w:pStyle w:val="TableParagraph"/>
              <w:ind w:left="0"/>
              <w:rPr>
                <w:rFonts w:ascii="Times New Roman"/>
                <w:sz w:val="20"/>
              </w:rPr>
            </w:pPr>
          </w:p>
        </w:tc>
      </w:tr>
      <w:tr w:rsidR="004444BC" w14:paraId="0B84C465" w14:textId="77777777">
        <w:trPr>
          <w:trHeight w:val="275"/>
        </w:trPr>
        <w:tc>
          <w:tcPr>
            <w:tcW w:w="2314" w:type="dxa"/>
            <w:tcBorders>
              <w:top w:val="nil"/>
              <w:bottom w:val="nil"/>
            </w:tcBorders>
          </w:tcPr>
          <w:p w14:paraId="10D1B1E5" w14:textId="77777777" w:rsidR="004444BC" w:rsidRDefault="004444BC">
            <w:pPr>
              <w:pStyle w:val="TableParagraph"/>
              <w:ind w:left="0"/>
              <w:rPr>
                <w:rFonts w:ascii="Times New Roman"/>
                <w:sz w:val="20"/>
              </w:rPr>
            </w:pPr>
          </w:p>
        </w:tc>
        <w:tc>
          <w:tcPr>
            <w:tcW w:w="1858" w:type="dxa"/>
            <w:tcBorders>
              <w:top w:val="nil"/>
              <w:bottom w:val="nil"/>
            </w:tcBorders>
          </w:tcPr>
          <w:p w14:paraId="57A25317" w14:textId="77777777" w:rsidR="004444BC" w:rsidRDefault="004444BC">
            <w:pPr>
              <w:pStyle w:val="TableParagraph"/>
              <w:ind w:left="0"/>
              <w:rPr>
                <w:rFonts w:ascii="Times New Roman"/>
                <w:sz w:val="20"/>
              </w:rPr>
            </w:pPr>
          </w:p>
        </w:tc>
        <w:tc>
          <w:tcPr>
            <w:tcW w:w="1522" w:type="dxa"/>
            <w:tcBorders>
              <w:top w:val="nil"/>
              <w:bottom w:val="nil"/>
            </w:tcBorders>
          </w:tcPr>
          <w:p w14:paraId="095A7C57" w14:textId="77777777" w:rsidR="004444BC" w:rsidRDefault="004444BC">
            <w:pPr>
              <w:pStyle w:val="TableParagraph"/>
              <w:ind w:left="0"/>
              <w:rPr>
                <w:rFonts w:ascii="Times New Roman"/>
                <w:sz w:val="20"/>
              </w:rPr>
            </w:pPr>
          </w:p>
        </w:tc>
        <w:tc>
          <w:tcPr>
            <w:tcW w:w="3362" w:type="dxa"/>
            <w:tcBorders>
              <w:top w:val="nil"/>
              <w:bottom w:val="nil"/>
            </w:tcBorders>
          </w:tcPr>
          <w:p w14:paraId="6F60C70E" w14:textId="77777777" w:rsidR="004444BC" w:rsidRDefault="000F6C2B">
            <w:pPr>
              <w:pStyle w:val="TableParagraph"/>
              <w:spacing w:line="256" w:lineRule="exact"/>
              <w:rPr>
                <w:rFonts w:ascii="Times New Roman"/>
                <w:sz w:val="24"/>
              </w:rPr>
            </w:pPr>
            <w:r>
              <w:rPr>
                <w:rFonts w:ascii="Times New Roman"/>
                <w:sz w:val="24"/>
              </w:rPr>
              <w:t xml:space="preserve">Bandra Kurla </w:t>
            </w:r>
            <w:r>
              <w:rPr>
                <w:rFonts w:ascii="Times New Roman"/>
                <w:spacing w:val="-2"/>
                <w:sz w:val="24"/>
              </w:rPr>
              <w:t>Complex,</w:t>
            </w:r>
          </w:p>
        </w:tc>
        <w:tc>
          <w:tcPr>
            <w:tcW w:w="1435" w:type="dxa"/>
            <w:tcBorders>
              <w:top w:val="nil"/>
              <w:bottom w:val="nil"/>
            </w:tcBorders>
          </w:tcPr>
          <w:p w14:paraId="6EC15FCA" w14:textId="77777777" w:rsidR="004444BC" w:rsidRDefault="004444BC">
            <w:pPr>
              <w:pStyle w:val="TableParagraph"/>
              <w:ind w:left="0"/>
              <w:rPr>
                <w:rFonts w:ascii="Times New Roman"/>
                <w:sz w:val="20"/>
              </w:rPr>
            </w:pPr>
          </w:p>
        </w:tc>
      </w:tr>
      <w:tr w:rsidR="004444BC" w14:paraId="4F2759A1" w14:textId="77777777">
        <w:trPr>
          <w:trHeight w:val="432"/>
        </w:trPr>
        <w:tc>
          <w:tcPr>
            <w:tcW w:w="2314" w:type="dxa"/>
            <w:tcBorders>
              <w:top w:val="nil"/>
            </w:tcBorders>
          </w:tcPr>
          <w:p w14:paraId="7F6EFB7A" w14:textId="77777777" w:rsidR="004444BC" w:rsidRDefault="004444BC">
            <w:pPr>
              <w:pStyle w:val="TableParagraph"/>
              <w:ind w:left="0"/>
              <w:rPr>
                <w:rFonts w:ascii="Times New Roman"/>
              </w:rPr>
            </w:pPr>
          </w:p>
        </w:tc>
        <w:tc>
          <w:tcPr>
            <w:tcW w:w="1858" w:type="dxa"/>
            <w:tcBorders>
              <w:top w:val="nil"/>
            </w:tcBorders>
          </w:tcPr>
          <w:p w14:paraId="5FB27EA4" w14:textId="77777777" w:rsidR="004444BC" w:rsidRDefault="004444BC">
            <w:pPr>
              <w:pStyle w:val="TableParagraph"/>
              <w:ind w:left="0"/>
              <w:rPr>
                <w:rFonts w:ascii="Times New Roman"/>
              </w:rPr>
            </w:pPr>
          </w:p>
        </w:tc>
        <w:tc>
          <w:tcPr>
            <w:tcW w:w="1522" w:type="dxa"/>
            <w:tcBorders>
              <w:top w:val="nil"/>
            </w:tcBorders>
          </w:tcPr>
          <w:p w14:paraId="5DB13537" w14:textId="77777777" w:rsidR="004444BC" w:rsidRDefault="004444BC">
            <w:pPr>
              <w:pStyle w:val="TableParagraph"/>
              <w:ind w:left="0"/>
              <w:rPr>
                <w:rFonts w:ascii="Times New Roman"/>
              </w:rPr>
            </w:pPr>
          </w:p>
        </w:tc>
        <w:tc>
          <w:tcPr>
            <w:tcW w:w="3362" w:type="dxa"/>
            <w:tcBorders>
              <w:top w:val="nil"/>
            </w:tcBorders>
          </w:tcPr>
          <w:p w14:paraId="72535E70" w14:textId="77777777" w:rsidR="004444BC" w:rsidRDefault="000F6C2B">
            <w:pPr>
              <w:pStyle w:val="TableParagraph"/>
              <w:spacing w:line="271" w:lineRule="exact"/>
              <w:rPr>
                <w:rFonts w:ascii="Times New Roman" w:hAnsi="Times New Roman"/>
                <w:sz w:val="24"/>
              </w:rPr>
            </w:pPr>
            <w:r>
              <w:rPr>
                <w:rFonts w:ascii="Times New Roman" w:hAnsi="Times New Roman"/>
                <w:sz w:val="24"/>
              </w:rPr>
              <w:t>Mumbai</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400 </w:t>
            </w:r>
            <w:r>
              <w:rPr>
                <w:rFonts w:ascii="Times New Roman" w:hAnsi="Times New Roman"/>
                <w:spacing w:val="-5"/>
                <w:sz w:val="24"/>
              </w:rPr>
              <w:t>051</w:t>
            </w:r>
          </w:p>
        </w:tc>
        <w:tc>
          <w:tcPr>
            <w:tcW w:w="1435" w:type="dxa"/>
            <w:tcBorders>
              <w:top w:val="nil"/>
            </w:tcBorders>
          </w:tcPr>
          <w:p w14:paraId="035AD844" w14:textId="77777777" w:rsidR="004444BC" w:rsidRDefault="004444BC">
            <w:pPr>
              <w:pStyle w:val="TableParagraph"/>
              <w:ind w:left="0"/>
              <w:rPr>
                <w:rFonts w:ascii="Times New Roman"/>
              </w:rPr>
            </w:pPr>
          </w:p>
        </w:tc>
      </w:tr>
      <w:tr w:rsidR="00BF7C85" w14:paraId="14B4E37D" w14:textId="77777777">
        <w:trPr>
          <w:trHeight w:val="277"/>
        </w:trPr>
        <w:tc>
          <w:tcPr>
            <w:tcW w:w="2314" w:type="dxa"/>
            <w:tcBorders>
              <w:bottom w:val="nil"/>
            </w:tcBorders>
          </w:tcPr>
          <w:p w14:paraId="33A666C8" w14:textId="77777777" w:rsidR="00BF7C85" w:rsidRDefault="00BF7C85" w:rsidP="00BF7C85">
            <w:pPr>
              <w:pStyle w:val="TableParagraph"/>
              <w:spacing w:line="258" w:lineRule="exact"/>
              <w:rPr>
                <w:rFonts w:ascii="Times New Roman"/>
                <w:sz w:val="24"/>
              </w:rPr>
            </w:pPr>
            <w:r>
              <w:rPr>
                <w:rFonts w:ascii="Times New Roman"/>
                <w:spacing w:val="-2"/>
                <w:sz w:val="24"/>
              </w:rPr>
              <w:t>Secretary's</w:t>
            </w:r>
          </w:p>
        </w:tc>
        <w:tc>
          <w:tcPr>
            <w:tcW w:w="1858" w:type="dxa"/>
            <w:tcBorders>
              <w:bottom w:val="nil"/>
            </w:tcBorders>
          </w:tcPr>
          <w:p w14:paraId="11C1D2B6" w14:textId="7342C5D8" w:rsidR="00BF7C85" w:rsidRDefault="00BF7C85" w:rsidP="00BF7C85">
            <w:pPr>
              <w:pStyle w:val="TableParagraph"/>
              <w:spacing w:line="258" w:lineRule="exact"/>
              <w:ind w:left="56" w:right="50"/>
              <w:jc w:val="center"/>
              <w:rPr>
                <w:rFonts w:ascii="Times New Roman"/>
                <w:sz w:val="24"/>
              </w:rPr>
            </w:pPr>
            <w:r>
              <w:rPr>
                <w:rFonts w:ascii="Times New Roman"/>
                <w:sz w:val="24"/>
              </w:rPr>
              <w:t xml:space="preserve">Shri </w:t>
            </w:r>
            <w:proofErr w:type="spellStart"/>
            <w:r>
              <w:rPr>
                <w:rFonts w:ascii="Times New Roman"/>
                <w:sz w:val="24"/>
              </w:rPr>
              <w:t>Kshitij</w:t>
            </w:r>
            <w:proofErr w:type="spellEnd"/>
            <w:r>
              <w:rPr>
                <w:rFonts w:ascii="Times New Roman"/>
                <w:sz w:val="24"/>
              </w:rPr>
              <w:t xml:space="preserve"> </w:t>
            </w:r>
            <w:proofErr w:type="spellStart"/>
            <w:r>
              <w:rPr>
                <w:rFonts w:ascii="Times New Roman"/>
                <w:sz w:val="24"/>
              </w:rPr>
              <w:t>Haldakar</w:t>
            </w:r>
            <w:proofErr w:type="spellEnd"/>
          </w:p>
        </w:tc>
        <w:tc>
          <w:tcPr>
            <w:tcW w:w="1522" w:type="dxa"/>
            <w:tcBorders>
              <w:bottom w:val="nil"/>
            </w:tcBorders>
          </w:tcPr>
          <w:p w14:paraId="53BD519B" w14:textId="17575CFA" w:rsidR="00BF7C85" w:rsidRDefault="00BF7C85" w:rsidP="00BF7C85">
            <w:pPr>
              <w:pStyle w:val="TableParagraph"/>
              <w:spacing w:line="258" w:lineRule="exact"/>
              <w:ind w:left="9" w:right="2"/>
              <w:jc w:val="center"/>
              <w:rPr>
                <w:rFonts w:ascii="Times New Roman"/>
                <w:sz w:val="24"/>
              </w:rPr>
            </w:pPr>
            <w:r>
              <w:rPr>
                <w:rFonts w:ascii="Times New Roman"/>
                <w:spacing w:val="-5"/>
                <w:sz w:val="24"/>
              </w:rPr>
              <w:t>AM</w:t>
            </w:r>
          </w:p>
        </w:tc>
        <w:tc>
          <w:tcPr>
            <w:tcW w:w="3362" w:type="dxa"/>
            <w:tcBorders>
              <w:bottom w:val="nil"/>
            </w:tcBorders>
          </w:tcPr>
          <w:p w14:paraId="20F077B5" w14:textId="56B0C386" w:rsidR="00BF7C85" w:rsidRDefault="00BF7C85" w:rsidP="00BF7C85">
            <w:pPr>
              <w:pStyle w:val="TableParagraph"/>
              <w:spacing w:line="258" w:lineRule="exact"/>
              <w:rPr>
                <w:rFonts w:ascii="Times New Roman"/>
                <w:sz w:val="24"/>
              </w:rPr>
            </w:pPr>
            <w:r w:rsidRPr="00DE35FE">
              <w:rPr>
                <w:rFonts w:ascii="Times New Roman"/>
                <w:spacing w:val="-1"/>
                <w:sz w:val="24"/>
              </w:rPr>
              <w:t>Reserve</w:t>
            </w:r>
            <w:r>
              <w:rPr>
                <w:rFonts w:ascii="Times New Roman"/>
                <w:spacing w:val="-1"/>
                <w:sz w:val="24"/>
              </w:rPr>
              <w:t xml:space="preserve"> </w:t>
            </w:r>
            <w:r w:rsidRPr="00DE35FE">
              <w:rPr>
                <w:rFonts w:ascii="Times New Roman"/>
                <w:spacing w:val="-1"/>
                <w:sz w:val="24"/>
              </w:rPr>
              <w:t>Bank</w:t>
            </w:r>
            <w:r>
              <w:rPr>
                <w:rFonts w:ascii="Times New Roman"/>
                <w:spacing w:val="-1"/>
                <w:sz w:val="24"/>
              </w:rPr>
              <w:t xml:space="preserve"> </w:t>
            </w:r>
            <w:r w:rsidRPr="00DE35FE">
              <w:rPr>
                <w:rFonts w:ascii="Times New Roman"/>
                <w:spacing w:val="-1"/>
                <w:sz w:val="24"/>
              </w:rPr>
              <w:t>of India</w:t>
            </w:r>
          </w:p>
        </w:tc>
        <w:tc>
          <w:tcPr>
            <w:tcW w:w="1435" w:type="dxa"/>
            <w:tcBorders>
              <w:bottom w:val="nil"/>
            </w:tcBorders>
          </w:tcPr>
          <w:p w14:paraId="339DF62A" w14:textId="77777777" w:rsidR="00BF7C85" w:rsidRDefault="00BF7C85" w:rsidP="00BF7C85">
            <w:pPr>
              <w:pStyle w:val="TableParagraph"/>
              <w:spacing w:line="258" w:lineRule="exact"/>
              <w:rPr>
                <w:rFonts w:ascii="Times New Roman"/>
                <w:sz w:val="24"/>
              </w:rPr>
            </w:pPr>
            <w:r w:rsidRPr="00DE35FE">
              <w:rPr>
                <w:rFonts w:ascii="Times New Roman"/>
                <w:sz w:val="24"/>
              </w:rPr>
              <w:t>022-</w:t>
            </w:r>
          </w:p>
          <w:p w14:paraId="4DF98711" w14:textId="77777777" w:rsidR="00BF7C85" w:rsidRPr="00DE35FE" w:rsidRDefault="00BF7C85" w:rsidP="00BF7C85">
            <w:pPr>
              <w:pStyle w:val="TableParagraph"/>
              <w:spacing w:line="258" w:lineRule="exact"/>
              <w:ind w:left="0"/>
              <w:rPr>
                <w:rFonts w:ascii="Times New Roman"/>
                <w:sz w:val="24"/>
              </w:rPr>
            </w:pPr>
            <w:r>
              <w:rPr>
                <w:rFonts w:ascii="Times New Roman"/>
                <w:sz w:val="24"/>
              </w:rPr>
              <w:t xml:space="preserve"> </w:t>
            </w:r>
            <w:r w:rsidRPr="00DE35FE">
              <w:rPr>
                <w:rFonts w:ascii="Times New Roman"/>
                <w:sz w:val="24"/>
              </w:rPr>
              <w:t>22601000</w:t>
            </w:r>
          </w:p>
          <w:p w14:paraId="442D30C6" w14:textId="78BF80E5" w:rsidR="00BF7C85" w:rsidRDefault="00BF7C85" w:rsidP="00BF7C85">
            <w:pPr>
              <w:pStyle w:val="TableParagraph"/>
              <w:spacing w:line="258" w:lineRule="exact"/>
              <w:rPr>
                <w:rFonts w:ascii="Times New Roman"/>
                <w:sz w:val="24"/>
              </w:rPr>
            </w:pPr>
            <w:r w:rsidRPr="00DE35FE">
              <w:rPr>
                <w:rFonts w:ascii="Times New Roman"/>
                <w:sz w:val="24"/>
              </w:rPr>
              <w:t>Extn: 2660</w:t>
            </w:r>
          </w:p>
        </w:tc>
      </w:tr>
      <w:tr w:rsidR="00BF7C85" w14:paraId="180D4300" w14:textId="77777777">
        <w:trPr>
          <w:trHeight w:val="276"/>
        </w:trPr>
        <w:tc>
          <w:tcPr>
            <w:tcW w:w="2314" w:type="dxa"/>
            <w:tcBorders>
              <w:top w:val="nil"/>
              <w:bottom w:val="nil"/>
            </w:tcBorders>
          </w:tcPr>
          <w:p w14:paraId="7A87F7CA" w14:textId="77777777" w:rsidR="00BF7C85" w:rsidRDefault="00BF7C85" w:rsidP="00BF7C85">
            <w:pPr>
              <w:pStyle w:val="TableParagraph"/>
              <w:spacing w:line="256" w:lineRule="exact"/>
              <w:rPr>
                <w:rFonts w:ascii="Times New Roman"/>
                <w:sz w:val="24"/>
              </w:rPr>
            </w:pPr>
            <w:r>
              <w:rPr>
                <w:rFonts w:ascii="Times New Roman"/>
                <w:spacing w:val="-2"/>
                <w:sz w:val="24"/>
              </w:rPr>
              <w:t>Department</w:t>
            </w:r>
          </w:p>
        </w:tc>
        <w:tc>
          <w:tcPr>
            <w:tcW w:w="1858" w:type="dxa"/>
            <w:tcBorders>
              <w:top w:val="nil"/>
              <w:bottom w:val="nil"/>
            </w:tcBorders>
          </w:tcPr>
          <w:p w14:paraId="4D3A083A" w14:textId="70EC3C13" w:rsidR="00BF7C85" w:rsidRDefault="00BF7C85" w:rsidP="00BF7C85">
            <w:pPr>
              <w:pStyle w:val="TableParagraph"/>
              <w:spacing w:line="256" w:lineRule="exact"/>
              <w:ind w:left="57" w:right="50"/>
              <w:rPr>
                <w:rFonts w:ascii="Times New Roman"/>
                <w:sz w:val="24"/>
              </w:rPr>
            </w:pPr>
          </w:p>
        </w:tc>
        <w:tc>
          <w:tcPr>
            <w:tcW w:w="1522" w:type="dxa"/>
            <w:tcBorders>
              <w:top w:val="nil"/>
              <w:bottom w:val="nil"/>
            </w:tcBorders>
          </w:tcPr>
          <w:p w14:paraId="465A7F0C" w14:textId="77777777" w:rsidR="00BF7C85" w:rsidRDefault="00BF7C85" w:rsidP="00BF7C85">
            <w:pPr>
              <w:pStyle w:val="TableParagraph"/>
              <w:ind w:left="0"/>
              <w:rPr>
                <w:rFonts w:ascii="Times New Roman"/>
                <w:sz w:val="20"/>
              </w:rPr>
            </w:pPr>
          </w:p>
        </w:tc>
        <w:tc>
          <w:tcPr>
            <w:tcW w:w="3362" w:type="dxa"/>
            <w:tcBorders>
              <w:top w:val="nil"/>
              <w:bottom w:val="nil"/>
            </w:tcBorders>
          </w:tcPr>
          <w:p w14:paraId="18C8D15E" w14:textId="65FD7E91" w:rsidR="00BF7C85" w:rsidRDefault="00BF7C85" w:rsidP="00BF7C85">
            <w:pPr>
              <w:pStyle w:val="TableParagraph"/>
              <w:spacing w:line="256" w:lineRule="exact"/>
              <w:rPr>
                <w:rFonts w:ascii="Times New Roman" w:hAnsi="Times New Roman"/>
                <w:sz w:val="24"/>
              </w:rPr>
            </w:pPr>
            <w:r w:rsidRPr="00DE35FE">
              <w:rPr>
                <w:rFonts w:ascii="Times New Roman"/>
                <w:spacing w:val="-1"/>
                <w:sz w:val="24"/>
              </w:rPr>
              <w:t>Secretary</w:t>
            </w:r>
            <w:r w:rsidRPr="00DE35FE">
              <w:rPr>
                <w:rFonts w:ascii="Times New Roman"/>
                <w:spacing w:val="-1"/>
                <w:sz w:val="24"/>
              </w:rPr>
              <w:t>’</w:t>
            </w:r>
            <w:r w:rsidRPr="00DE35FE">
              <w:rPr>
                <w:rFonts w:ascii="Times New Roman"/>
                <w:spacing w:val="-1"/>
                <w:sz w:val="24"/>
              </w:rPr>
              <w:t>s Department</w:t>
            </w:r>
          </w:p>
        </w:tc>
        <w:tc>
          <w:tcPr>
            <w:tcW w:w="1435" w:type="dxa"/>
            <w:tcBorders>
              <w:top w:val="nil"/>
              <w:bottom w:val="nil"/>
            </w:tcBorders>
          </w:tcPr>
          <w:p w14:paraId="6B14CD1A" w14:textId="51873B1A" w:rsidR="00BF7C85" w:rsidRDefault="00BF7C85" w:rsidP="00BF7C85">
            <w:pPr>
              <w:pStyle w:val="TableParagraph"/>
              <w:spacing w:line="256" w:lineRule="exact"/>
              <w:rPr>
                <w:rFonts w:ascii="Times New Roman"/>
                <w:sz w:val="24"/>
              </w:rPr>
            </w:pPr>
          </w:p>
        </w:tc>
      </w:tr>
      <w:tr w:rsidR="00BF7C85" w14:paraId="6C701D2A" w14:textId="77777777">
        <w:trPr>
          <w:trHeight w:val="275"/>
        </w:trPr>
        <w:tc>
          <w:tcPr>
            <w:tcW w:w="2314" w:type="dxa"/>
            <w:tcBorders>
              <w:top w:val="nil"/>
              <w:bottom w:val="nil"/>
            </w:tcBorders>
          </w:tcPr>
          <w:p w14:paraId="4FD027D9" w14:textId="77777777" w:rsidR="00BF7C85" w:rsidRDefault="00BF7C85" w:rsidP="00BF7C85">
            <w:pPr>
              <w:pStyle w:val="TableParagraph"/>
              <w:ind w:left="0"/>
              <w:rPr>
                <w:rFonts w:ascii="Times New Roman"/>
                <w:sz w:val="20"/>
              </w:rPr>
            </w:pPr>
          </w:p>
        </w:tc>
        <w:tc>
          <w:tcPr>
            <w:tcW w:w="1858" w:type="dxa"/>
            <w:tcBorders>
              <w:top w:val="nil"/>
              <w:bottom w:val="nil"/>
            </w:tcBorders>
          </w:tcPr>
          <w:p w14:paraId="7F95894B" w14:textId="00520F9B" w:rsidR="00BF7C85" w:rsidRDefault="00BF7C85" w:rsidP="00BF7C85">
            <w:pPr>
              <w:pStyle w:val="TableParagraph"/>
              <w:spacing w:line="256" w:lineRule="exact"/>
              <w:ind w:left="9" w:right="59"/>
              <w:jc w:val="center"/>
              <w:rPr>
                <w:rFonts w:ascii="Times New Roman"/>
                <w:sz w:val="24"/>
              </w:rPr>
            </w:pPr>
          </w:p>
        </w:tc>
        <w:tc>
          <w:tcPr>
            <w:tcW w:w="1522" w:type="dxa"/>
            <w:tcBorders>
              <w:top w:val="nil"/>
              <w:bottom w:val="nil"/>
            </w:tcBorders>
          </w:tcPr>
          <w:p w14:paraId="26C0FDCE" w14:textId="77777777" w:rsidR="00BF7C85" w:rsidRDefault="00BF7C85" w:rsidP="00BF7C85">
            <w:pPr>
              <w:pStyle w:val="TableParagraph"/>
              <w:ind w:left="0"/>
              <w:rPr>
                <w:rFonts w:ascii="Times New Roman"/>
                <w:sz w:val="20"/>
              </w:rPr>
            </w:pPr>
          </w:p>
        </w:tc>
        <w:tc>
          <w:tcPr>
            <w:tcW w:w="3362" w:type="dxa"/>
            <w:tcBorders>
              <w:top w:val="nil"/>
              <w:bottom w:val="nil"/>
            </w:tcBorders>
          </w:tcPr>
          <w:p w14:paraId="54D58F8B" w14:textId="564019E8" w:rsidR="00BF7C85" w:rsidRDefault="00BF7C85" w:rsidP="00BF7C85">
            <w:pPr>
              <w:pStyle w:val="TableParagraph"/>
              <w:spacing w:line="256" w:lineRule="exact"/>
              <w:rPr>
                <w:rFonts w:ascii="Times New Roman"/>
                <w:sz w:val="24"/>
              </w:rPr>
            </w:pPr>
            <w:r w:rsidRPr="00DE35FE">
              <w:rPr>
                <w:rFonts w:ascii="Times New Roman"/>
                <w:spacing w:val="-1"/>
                <w:sz w:val="24"/>
              </w:rPr>
              <w:t>Central</w:t>
            </w:r>
            <w:r>
              <w:rPr>
                <w:rFonts w:ascii="Times New Roman"/>
                <w:spacing w:val="-1"/>
                <w:sz w:val="24"/>
              </w:rPr>
              <w:t xml:space="preserve"> </w:t>
            </w:r>
            <w:r w:rsidRPr="00DE35FE">
              <w:rPr>
                <w:rFonts w:ascii="Times New Roman"/>
                <w:spacing w:val="-1"/>
                <w:sz w:val="24"/>
              </w:rPr>
              <w:t>Office</w:t>
            </w:r>
            <w:r>
              <w:rPr>
                <w:rFonts w:ascii="Times New Roman"/>
                <w:spacing w:val="-1"/>
                <w:sz w:val="24"/>
              </w:rPr>
              <w:t xml:space="preserve"> </w:t>
            </w:r>
            <w:r w:rsidRPr="00DE35FE">
              <w:rPr>
                <w:rFonts w:ascii="Times New Roman"/>
                <w:spacing w:val="-1"/>
                <w:sz w:val="24"/>
              </w:rPr>
              <w:t>Building</w:t>
            </w:r>
          </w:p>
        </w:tc>
        <w:tc>
          <w:tcPr>
            <w:tcW w:w="1435" w:type="dxa"/>
            <w:tcBorders>
              <w:top w:val="nil"/>
              <w:bottom w:val="nil"/>
            </w:tcBorders>
          </w:tcPr>
          <w:p w14:paraId="1FF09AD2" w14:textId="77777777" w:rsidR="00BF7C85" w:rsidRDefault="00BF7C85" w:rsidP="00BF7C85">
            <w:pPr>
              <w:pStyle w:val="TableParagraph"/>
              <w:ind w:left="0"/>
              <w:rPr>
                <w:rFonts w:ascii="Times New Roman"/>
                <w:sz w:val="20"/>
              </w:rPr>
            </w:pPr>
          </w:p>
        </w:tc>
      </w:tr>
      <w:tr w:rsidR="00BF7C85" w14:paraId="3664DDE4" w14:textId="77777777">
        <w:trPr>
          <w:trHeight w:val="276"/>
        </w:trPr>
        <w:tc>
          <w:tcPr>
            <w:tcW w:w="2314" w:type="dxa"/>
            <w:tcBorders>
              <w:top w:val="nil"/>
              <w:bottom w:val="nil"/>
            </w:tcBorders>
          </w:tcPr>
          <w:p w14:paraId="241BBAE9" w14:textId="77777777" w:rsidR="00BF7C85" w:rsidRDefault="00BF7C85" w:rsidP="00BF7C85">
            <w:pPr>
              <w:pStyle w:val="TableParagraph"/>
              <w:ind w:left="0"/>
              <w:rPr>
                <w:rFonts w:ascii="Times New Roman"/>
                <w:sz w:val="20"/>
              </w:rPr>
            </w:pPr>
          </w:p>
        </w:tc>
        <w:tc>
          <w:tcPr>
            <w:tcW w:w="1858" w:type="dxa"/>
            <w:tcBorders>
              <w:top w:val="nil"/>
              <w:bottom w:val="nil"/>
            </w:tcBorders>
          </w:tcPr>
          <w:p w14:paraId="56DE50CA" w14:textId="77777777" w:rsidR="00BF7C85" w:rsidRDefault="00BF7C85" w:rsidP="00BF7C85">
            <w:pPr>
              <w:pStyle w:val="TableParagraph"/>
              <w:ind w:left="0"/>
              <w:rPr>
                <w:rFonts w:ascii="Times New Roman"/>
                <w:sz w:val="20"/>
              </w:rPr>
            </w:pPr>
          </w:p>
        </w:tc>
        <w:tc>
          <w:tcPr>
            <w:tcW w:w="1522" w:type="dxa"/>
            <w:tcBorders>
              <w:top w:val="nil"/>
              <w:bottom w:val="nil"/>
            </w:tcBorders>
          </w:tcPr>
          <w:p w14:paraId="29CE2E8D" w14:textId="77777777" w:rsidR="00BF7C85" w:rsidRDefault="00BF7C85" w:rsidP="00BF7C85">
            <w:pPr>
              <w:pStyle w:val="TableParagraph"/>
              <w:ind w:left="0"/>
              <w:rPr>
                <w:rFonts w:ascii="Times New Roman"/>
                <w:sz w:val="20"/>
              </w:rPr>
            </w:pPr>
          </w:p>
        </w:tc>
        <w:tc>
          <w:tcPr>
            <w:tcW w:w="3362" w:type="dxa"/>
            <w:tcBorders>
              <w:top w:val="nil"/>
              <w:bottom w:val="nil"/>
            </w:tcBorders>
          </w:tcPr>
          <w:p w14:paraId="65DC908A" w14:textId="402A0BF5" w:rsidR="00BF7C85" w:rsidRDefault="00BF7C85" w:rsidP="00BF7C85">
            <w:pPr>
              <w:pStyle w:val="TableParagraph"/>
              <w:spacing w:line="256" w:lineRule="exact"/>
              <w:rPr>
                <w:rFonts w:ascii="Times New Roman"/>
                <w:sz w:val="24"/>
              </w:rPr>
            </w:pPr>
            <w:r w:rsidRPr="00DE35FE">
              <w:rPr>
                <w:rFonts w:ascii="Times New Roman"/>
                <w:spacing w:val="-1"/>
                <w:sz w:val="24"/>
              </w:rPr>
              <w:t>Shahid Bhagat Singh Marg</w:t>
            </w:r>
          </w:p>
        </w:tc>
        <w:tc>
          <w:tcPr>
            <w:tcW w:w="1435" w:type="dxa"/>
            <w:tcBorders>
              <w:top w:val="nil"/>
              <w:bottom w:val="nil"/>
            </w:tcBorders>
          </w:tcPr>
          <w:p w14:paraId="59A1FC9C" w14:textId="77777777" w:rsidR="00BF7C85" w:rsidRDefault="00BF7C85" w:rsidP="00BF7C85">
            <w:pPr>
              <w:pStyle w:val="TableParagraph"/>
              <w:ind w:left="0"/>
              <w:rPr>
                <w:rFonts w:ascii="Times New Roman"/>
                <w:sz w:val="20"/>
              </w:rPr>
            </w:pPr>
          </w:p>
        </w:tc>
      </w:tr>
      <w:tr w:rsidR="00BF7C85" w14:paraId="67C08387" w14:textId="77777777">
        <w:trPr>
          <w:trHeight w:val="549"/>
        </w:trPr>
        <w:tc>
          <w:tcPr>
            <w:tcW w:w="2314" w:type="dxa"/>
            <w:tcBorders>
              <w:top w:val="nil"/>
            </w:tcBorders>
          </w:tcPr>
          <w:p w14:paraId="56A138E9" w14:textId="77777777" w:rsidR="00BF7C85" w:rsidRDefault="00BF7C85" w:rsidP="00BF7C85">
            <w:pPr>
              <w:pStyle w:val="TableParagraph"/>
              <w:ind w:left="0"/>
              <w:rPr>
                <w:rFonts w:ascii="Times New Roman"/>
              </w:rPr>
            </w:pPr>
          </w:p>
        </w:tc>
        <w:tc>
          <w:tcPr>
            <w:tcW w:w="1858" w:type="dxa"/>
            <w:tcBorders>
              <w:top w:val="nil"/>
            </w:tcBorders>
          </w:tcPr>
          <w:p w14:paraId="02112E9F" w14:textId="77777777" w:rsidR="00BF7C85" w:rsidRDefault="00BF7C85" w:rsidP="00BF7C85">
            <w:pPr>
              <w:pStyle w:val="TableParagraph"/>
              <w:ind w:left="0"/>
              <w:rPr>
                <w:rFonts w:ascii="Times New Roman"/>
              </w:rPr>
            </w:pPr>
          </w:p>
        </w:tc>
        <w:tc>
          <w:tcPr>
            <w:tcW w:w="1522" w:type="dxa"/>
            <w:tcBorders>
              <w:top w:val="nil"/>
            </w:tcBorders>
          </w:tcPr>
          <w:p w14:paraId="6836336B" w14:textId="77777777" w:rsidR="00BF7C85" w:rsidRDefault="00BF7C85" w:rsidP="00BF7C85">
            <w:pPr>
              <w:pStyle w:val="TableParagraph"/>
              <w:ind w:left="0"/>
              <w:rPr>
                <w:rFonts w:ascii="Times New Roman"/>
              </w:rPr>
            </w:pPr>
          </w:p>
        </w:tc>
        <w:tc>
          <w:tcPr>
            <w:tcW w:w="3362" w:type="dxa"/>
            <w:tcBorders>
              <w:top w:val="nil"/>
            </w:tcBorders>
          </w:tcPr>
          <w:p w14:paraId="025F8FC8" w14:textId="78065F42" w:rsidR="00BF7C85" w:rsidRDefault="00BF7C85" w:rsidP="00BF7C85">
            <w:pPr>
              <w:pStyle w:val="TableParagraph"/>
              <w:spacing w:line="271" w:lineRule="exact"/>
              <w:rPr>
                <w:rFonts w:ascii="Times New Roman"/>
                <w:sz w:val="24"/>
              </w:rPr>
            </w:pPr>
            <w:r w:rsidRPr="00DE35FE">
              <w:rPr>
                <w:rFonts w:ascii="Times New Roman"/>
                <w:spacing w:val="-1"/>
                <w:sz w:val="24"/>
              </w:rPr>
              <w:t>Mumbai 400 001</w:t>
            </w:r>
          </w:p>
        </w:tc>
        <w:tc>
          <w:tcPr>
            <w:tcW w:w="1435" w:type="dxa"/>
            <w:tcBorders>
              <w:top w:val="nil"/>
            </w:tcBorders>
          </w:tcPr>
          <w:p w14:paraId="271B9219" w14:textId="77777777" w:rsidR="00BF7C85" w:rsidRDefault="00BF7C85" w:rsidP="00BF7C85">
            <w:pPr>
              <w:pStyle w:val="TableParagraph"/>
              <w:ind w:left="0"/>
              <w:rPr>
                <w:rFonts w:ascii="Times New Roman"/>
              </w:rPr>
            </w:pPr>
          </w:p>
        </w:tc>
      </w:tr>
      <w:tr w:rsidR="00BF7C85" w14:paraId="664A6CDA" w14:textId="77777777">
        <w:trPr>
          <w:trHeight w:val="272"/>
        </w:trPr>
        <w:tc>
          <w:tcPr>
            <w:tcW w:w="2314" w:type="dxa"/>
            <w:tcBorders>
              <w:bottom w:val="nil"/>
            </w:tcBorders>
          </w:tcPr>
          <w:p w14:paraId="5F82B698" w14:textId="77777777" w:rsidR="00BF7C85" w:rsidRDefault="00BF7C85" w:rsidP="00BF7C85">
            <w:pPr>
              <w:pStyle w:val="TableParagraph"/>
              <w:spacing w:line="253"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vMerge w:val="restart"/>
          </w:tcPr>
          <w:p w14:paraId="34A3DC48" w14:textId="77777777" w:rsidR="00BF7C85" w:rsidRDefault="00BF7C85" w:rsidP="00BF7C85">
            <w:pPr>
              <w:pStyle w:val="TableParagraph"/>
              <w:ind w:left="0"/>
              <w:rPr>
                <w:rFonts w:ascii="Times New Roman"/>
              </w:rPr>
            </w:pPr>
          </w:p>
        </w:tc>
        <w:tc>
          <w:tcPr>
            <w:tcW w:w="1522" w:type="dxa"/>
            <w:vMerge w:val="restart"/>
          </w:tcPr>
          <w:p w14:paraId="0D4681B0" w14:textId="77777777" w:rsidR="00BF7C85" w:rsidRDefault="00BF7C85" w:rsidP="00BF7C85">
            <w:pPr>
              <w:pStyle w:val="TableParagraph"/>
              <w:ind w:left="0"/>
              <w:rPr>
                <w:rFonts w:ascii="Times New Roman"/>
              </w:rPr>
            </w:pPr>
          </w:p>
        </w:tc>
        <w:tc>
          <w:tcPr>
            <w:tcW w:w="3362" w:type="dxa"/>
            <w:tcBorders>
              <w:bottom w:val="nil"/>
            </w:tcBorders>
          </w:tcPr>
          <w:p w14:paraId="64E9F402" w14:textId="77777777" w:rsidR="00BF7C85" w:rsidRDefault="00BF7C85" w:rsidP="00BF7C85">
            <w:pPr>
              <w:pStyle w:val="TableParagraph"/>
              <w:spacing w:line="25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7E42DDF8" w14:textId="77777777" w:rsidR="00BF7C85" w:rsidRDefault="00BF7C85" w:rsidP="00BF7C85">
            <w:pPr>
              <w:pStyle w:val="TableParagraph"/>
              <w:spacing w:line="253" w:lineRule="exact"/>
              <w:rPr>
                <w:rFonts w:ascii="Times New Roman"/>
                <w:sz w:val="24"/>
              </w:rPr>
            </w:pPr>
            <w:r>
              <w:rPr>
                <w:rFonts w:ascii="Times New Roman"/>
                <w:spacing w:val="-4"/>
                <w:sz w:val="24"/>
              </w:rPr>
              <w:t>022-</w:t>
            </w:r>
          </w:p>
        </w:tc>
      </w:tr>
      <w:tr w:rsidR="00BF7C85" w14:paraId="0CAFC04B" w14:textId="77777777">
        <w:trPr>
          <w:trHeight w:val="266"/>
        </w:trPr>
        <w:tc>
          <w:tcPr>
            <w:tcW w:w="2314" w:type="dxa"/>
            <w:tcBorders>
              <w:top w:val="nil"/>
              <w:bottom w:val="nil"/>
            </w:tcBorders>
          </w:tcPr>
          <w:p w14:paraId="503EC77A" w14:textId="77777777" w:rsidR="00BF7C85" w:rsidRDefault="00BF7C85" w:rsidP="00BF7C85">
            <w:pPr>
              <w:pStyle w:val="TableParagraph"/>
              <w:spacing w:line="246" w:lineRule="exact"/>
              <w:rPr>
                <w:rFonts w:ascii="Times New Roman"/>
                <w:sz w:val="24"/>
              </w:rPr>
            </w:pPr>
            <w:r>
              <w:rPr>
                <w:rFonts w:ascii="Times New Roman"/>
                <w:spacing w:val="-2"/>
                <w:sz w:val="24"/>
              </w:rPr>
              <w:t>Currency</w:t>
            </w:r>
          </w:p>
        </w:tc>
        <w:tc>
          <w:tcPr>
            <w:tcW w:w="1858" w:type="dxa"/>
            <w:vMerge/>
            <w:tcBorders>
              <w:top w:val="nil"/>
            </w:tcBorders>
          </w:tcPr>
          <w:p w14:paraId="13777CD3" w14:textId="77777777" w:rsidR="00BF7C85" w:rsidRDefault="00BF7C85" w:rsidP="00BF7C85">
            <w:pPr>
              <w:rPr>
                <w:sz w:val="2"/>
                <w:szCs w:val="2"/>
              </w:rPr>
            </w:pPr>
          </w:p>
        </w:tc>
        <w:tc>
          <w:tcPr>
            <w:tcW w:w="1522" w:type="dxa"/>
            <w:vMerge/>
            <w:tcBorders>
              <w:top w:val="nil"/>
            </w:tcBorders>
          </w:tcPr>
          <w:p w14:paraId="69FC5489" w14:textId="77777777" w:rsidR="00BF7C85" w:rsidRDefault="00BF7C85" w:rsidP="00BF7C85">
            <w:pPr>
              <w:rPr>
                <w:sz w:val="2"/>
                <w:szCs w:val="2"/>
              </w:rPr>
            </w:pPr>
          </w:p>
        </w:tc>
        <w:tc>
          <w:tcPr>
            <w:tcW w:w="3362" w:type="dxa"/>
            <w:tcBorders>
              <w:top w:val="nil"/>
              <w:bottom w:val="nil"/>
            </w:tcBorders>
          </w:tcPr>
          <w:p w14:paraId="1043FA38" w14:textId="77777777" w:rsidR="00BF7C85" w:rsidRDefault="00BF7C85" w:rsidP="00BF7C85">
            <w:pPr>
              <w:pStyle w:val="TableParagraph"/>
              <w:spacing w:line="246" w:lineRule="exact"/>
              <w:rPr>
                <w:rFonts w:ascii="Times New Roman"/>
                <w:sz w:val="24"/>
              </w:rPr>
            </w:pPr>
            <w:r>
              <w:rPr>
                <w:rFonts w:ascii="Times New Roman"/>
                <w:sz w:val="24"/>
              </w:rPr>
              <w:t>Department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Currency</w:t>
            </w:r>
          </w:p>
        </w:tc>
        <w:tc>
          <w:tcPr>
            <w:tcW w:w="1435" w:type="dxa"/>
            <w:tcBorders>
              <w:top w:val="nil"/>
              <w:bottom w:val="nil"/>
            </w:tcBorders>
          </w:tcPr>
          <w:p w14:paraId="1AE2DFC8" w14:textId="77777777" w:rsidR="00BF7C85" w:rsidRDefault="00BF7C85" w:rsidP="00BF7C85">
            <w:pPr>
              <w:pStyle w:val="TableParagraph"/>
              <w:spacing w:line="246" w:lineRule="exact"/>
              <w:rPr>
                <w:rFonts w:ascii="Times New Roman"/>
                <w:sz w:val="24"/>
              </w:rPr>
            </w:pPr>
            <w:r>
              <w:rPr>
                <w:rFonts w:ascii="Times New Roman"/>
                <w:spacing w:val="-2"/>
                <w:sz w:val="24"/>
              </w:rPr>
              <w:t>22610938</w:t>
            </w:r>
          </w:p>
        </w:tc>
      </w:tr>
      <w:tr w:rsidR="00BF7C85" w14:paraId="43C70FD4" w14:textId="77777777">
        <w:trPr>
          <w:trHeight w:val="266"/>
        </w:trPr>
        <w:tc>
          <w:tcPr>
            <w:tcW w:w="2314" w:type="dxa"/>
            <w:tcBorders>
              <w:top w:val="nil"/>
              <w:bottom w:val="nil"/>
            </w:tcBorders>
          </w:tcPr>
          <w:p w14:paraId="4D70BF68" w14:textId="77777777" w:rsidR="00BF7C85" w:rsidRDefault="00BF7C85" w:rsidP="00BF7C85">
            <w:pPr>
              <w:pStyle w:val="TableParagraph"/>
              <w:spacing w:line="246" w:lineRule="exact"/>
              <w:rPr>
                <w:rFonts w:ascii="Times New Roman"/>
                <w:sz w:val="24"/>
              </w:rPr>
            </w:pPr>
            <w:r>
              <w:rPr>
                <w:rFonts w:ascii="Times New Roman"/>
                <w:spacing w:val="-2"/>
                <w:sz w:val="24"/>
              </w:rPr>
              <w:t>Management</w:t>
            </w:r>
          </w:p>
        </w:tc>
        <w:tc>
          <w:tcPr>
            <w:tcW w:w="1858" w:type="dxa"/>
            <w:vMerge/>
            <w:tcBorders>
              <w:top w:val="nil"/>
            </w:tcBorders>
          </w:tcPr>
          <w:p w14:paraId="796BE187" w14:textId="77777777" w:rsidR="00BF7C85" w:rsidRDefault="00BF7C85" w:rsidP="00BF7C85">
            <w:pPr>
              <w:rPr>
                <w:sz w:val="2"/>
                <w:szCs w:val="2"/>
              </w:rPr>
            </w:pPr>
          </w:p>
        </w:tc>
        <w:tc>
          <w:tcPr>
            <w:tcW w:w="1522" w:type="dxa"/>
            <w:vMerge/>
            <w:tcBorders>
              <w:top w:val="nil"/>
            </w:tcBorders>
          </w:tcPr>
          <w:p w14:paraId="3AB7F5B3" w14:textId="77777777" w:rsidR="00BF7C85" w:rsidRDefault="00BF7C85" w:rsidP="00BF7C85">
            <w:pPr>
              <w:rPr>
                <w:sz w:val="2"/>
                <w:szCs w:val="2"/>
              </w:rPr>
            </w:pPr>
          </w:p>
        </w:tc>
        <w:tc>
          <w:tcPr>
            <w:tcW w:w="3362" w:type="dxa"/>
            <w:tcBorders>
              <w:top w:val="nil"/>
              <w:bottom w:val="nil"/>
            </w:tcBorders>
          </w:tcPr>
          <w:p w14:paraId="3E599F08" w14:textId="77777777" w:rsidR="00BF7C85" w:rsidRDefault="00BF7C85" w:rsidP="00BF7C85">
            <w:pPr>
              <w:pStyle w:val="TableParagraph"/>
              <w:spacing w:line="246" w:lineRule="exact"/>
              <w:rPr>
                <w:rFonts w:ascii="Times New Roman"/>
                <w:sz w:val="24"/>
              </w:rPr>
            </w:pPr>
            <w:r>
              <w:rPr>
                <w:rFonts w:ascii="Times New Roman"/>
                <w:spacing w:val="-2"/>
                <w:sz w:val="24"/>
              </w:rPr>
              <w:t>Management</w:t>
            </w:r>
          </w:p>
        </w:tc>
        <w:tc>
          <w:tcPr>
            <w:tcW w:w="1435" w:type="dxa"/>
            <w:tcBorders>
              <w:top w:val="nil"/>
              <w:bottom w:val="nil"/>
            </w:tcBorders>
          </w:tcPr>
          <w:p w14:paraId="0F36C8EE" w14:textId="77777777" w:rsidR="00BF7C85" w:rsidRDefault="00BF7C85" w:rsidP="00BF7C85">
            <w:pPr>
              <w:pStyle w:val="TableParagraph"/>
              <w:spacing w:line="246" w:lineRule="exact"/>
              <w:rPr>
                <w:rFonts w:ascii="Times New Roman"/>
                <w:sz w:val="24"/>
              </w:rPr>
            </w:pPr>
            <w:r>
              <w:rPr>
                <w:rFonts w:ascii="Times New Roman"/>
                <w:sz w:val="24"/>
              </w:rPr>
              <w:t xml:space="preserve">Extn: </w:t>
            </w:r>
            <w:r>
              <w:rPr>
                <w:rFonts w:ascii="Times New Roman"/>
                <w:spacing w:val="-4"/>
                <w:sz w:val="24"/>
              </w:rPr>
              <w:t>4415</w:t>
            </w:r>
          </w:p>
        </w:tc>
      </w:tr>
      <w:tr w:rsidR="00BF7C85" w14:paraId="4B7B90F1" w14:textId="77777777">
        <w:trPr>
          <w:trHeight w:val="265"/>
        </w:trPr>
        <w:tc>
          <w:tcPr>
            <w:tcW w:w="2314" w:type="dxa"/>
            <w:tcBorders>
              <w:top w:val="nil"/>
              <w:bottom w:val="nil"/>
            </w:tcBorders>
          </w:tcPr>
          <w:p w14:paraId="46B708CA" w14:textId="77777777" w:rsidR="00BF7C85" w:rsidRDefault="00BF7C85" w:rsidP="00BF7C85">
            <w:pPr>
              <w:pStyle w:val="TableParagraph"/>
              <w:ind w:left="0"/>
              <w:rPr>
                <w:rFonts w:ascii="Times New Roman"/>
                <w:sz w:val="18"/>
              </w:rPr>
            </w:pPr>
          </w:p>
        </w:tc>
        <w:tc>
          <w:tcPr>
            <w:tcW w:w="1858" w:type="dxa"/>
            <w:vMerge/>
            <w:tcBorders>
              <w:top w:val="nil"/>
            </w:tcBorders>
          </w:tcPr>
          <w:p w14:paraId="76D8FFE0" w14:textId="77777777" w:rsidR="00BF7C85" w:rsidRDefault="00BF7C85" w:rsidP="00BF7C85">
            <w:pPr>
              <w:rPr>
                <w:sz w:val="2"/>
                <w:szCs w:val="2"/>
              </w:rPr>
            </w:pPr>
          </w:p>
        </w:tc>
        <w:tc>
          <w:tcPr>
            <w:tcW w:w="1522" w:type="dxa"/>
            <w:vMerge/>
            <w:tcBorders>
              <w:top w:val="nil"/>
            </w:tcBorders>
          </w:tcPr>
          <w:p w14:paraId="7DDD340D" w14:textId="77777777" w:rsidR="00BF7C85" w:rsidRDefault="00BF7C85" w:rsidP="00BF7C85">
            <w:pPr>
              <w:rPr>
                <w:sz w:val="2"/>
                <w:szCs w:val="2"/>
              </w:rPr>
            </w:pPr>
          </w:p>
        </w:tc>
        <w:tc>
          <w:tcPr>
            <w:tcW w:w="3362" w:type="dxa"/>
            <w:tcBorders>
              <w:top w:val="nil"/>
              <w:bottom w:val="nil"/>
            </w:tcBorders>
          </w:tcPr>
          <w:p w14:paraId="2A22C458" w14:textId="77777777" w:rsidR="00BF7C85" w:rsidRDefault="00BF7C85" w:rsidP="00BF7C85">
            <w:pPr>
              <w:pStyle w:val="TableParagraph"/>
              <w:spacing w:line="246" w:lineRule="exact"/>
              <w:rPr>
                <w:rFonts w:ascii="Times New Roman"/>
                <w:sz w:val="24"/>
              </w:rPr>
            </w:pPr>
            <w:r>
              <w:rPr>
                <w:rFonts w:ascii="Times New Roman"/>
                <w:sz w:val="24"/>
              </w:rPr>
              <w:t>Central</w:t>
            </w:r>
            <w:r>
              <w:rPr>
                <w:rFonts w:ascii="Times New Roman"/>
                <w:spacing w:val="-1"/>
                <w:sz w:val="24"/>
              </w:rPr>
              <w:t xml:space="preserve"> </w:t>
            </w:r>
            <w:r>
              <w:rPr>
                <w:rFonts w:ascii="Times New Roman"/>
                <w:sz w:val="24"/>
              </w:rPr>
              <w:t>Office</w:t>
            </w:r>
            <w:r>
              <w:rPr>
                <w:rFonts w:ascii="Times New Roman"/>
                <w:spacing w:val="-1"/>
                <w:sz w:val="24"/>
              </w:rPr>
              <w:t xml:space="preserve"> </w:t>
            </w:r>
            <w:r>
              <w:rPr>
                <w:rFonts w:ascii="Times New Roman"/>
                <w:spacing w:val="-2"/>
                <w:sz w:val="24"/>
              </w:rPr>
              <w:t>Building</w:t>
            </w:r>
          </w:p>
        </w:tc>
        <w:tc>
          <w:tcPr>
            <w:tcW w:w="1435" w:type="dxa"/>
            <w:tcBorders>
              <w:top w:val="nil"/>
              <w:bottom w:val="nil"/>
            </w:tcBorders>
          </w:tcPr>
          <w:p w14:paraId="12D333EC" w14:textId="77777777" w:rsidR="00BF7C85" w:rsidRDefault="00BF7C85" w:rsidP="00BF7C85">
            <w:pPr>
              <w:pStyle w:val="TableParagraph"/>
              <w:ind w:left="0"/>
              <w:rPr>
                <w:rFonts w:ascii="Times New Roman"/>
                <w:sz w:val="18"/>
              </w:rPr>
            </w:pPr>
          </w:p>
        </w:tc>
      </w:tr>
      <w:tr w:rsidR="00BF7C85" w14:paraId="6FC1F689" w14:textId="77777777">
        <w:trPr>
          <w:trHeight w:val="266"/>
        </w:trPr>
        <w:tc>
          <w:tcPr>
            <w:tcW w:w="2314" w:type="dxa"/>
            <w:tcBorders>
              <w:top w:val="nil"/>
              <w:bottom w:val="nil"/>
            </w:tcBorders>
          </w:tcPr>
          <w:p w14:paraId="5E744DD5" w14:textId="77777777" w:rsidR="00BF7C85" w:rsidRDefault="00BF7C85" w:rsidP="00BF7C85">
            <w:pPr>
              <w:pStyle w:val="TableParagraph"/>
              <w:ind w:left="0"/>
              <w:rPr>
                <w:rFonts w:ascii="Times New Roman"/>
                <w:sz w:val="18"/>
              </w:rPr>
            </w:pPr>
          </w:p>
        </w:tc>
        <w:tc>
          <w:tcPr>
            <w:tcW w:w="1858" w:type="dxa"/>
            <w:vMerge/>
            <w:tcBorders>
              <w:top w:val="nil"/>
            </w:tcBorders>
          </w:tcPr>
          <w:p w14:paraId="2EDACDE1" w14:textId="77777777" w:rsidR="00BF7C85" w:rsidRDefault="00BF7C85" w:rsidP="00BF7C85">
            <w:pPr>
              <w:rPr>
                <w:sz w:val="2"/>
                <w:szCs w:val="2"/>
              </w:rPr>
            </w:pPr>
          </w:p>
        </w:tc>
        <w:tc>
          <w:tcPr>
            <w:tcW w:w="1522" w:type="dxa"/>
            <w:vMerge/>
            <w:tcBorders>
              <w:top w:val="nil"/>
            </w:tcBorders>
          </w:tcPr>
          <w:p w14:paraId="1B1900FD" w14:textId="77777777" w:rsidR="00BF7C85" w:rsidRDefault="00BF7C85" w:rsidP="00BF7C85">
            <w:pPr>
              <w:rPr>
                <w:sz w:val="2"/>
                <w:szCs w:val="2"/>
              </w:rPr>
            </w:pPr>
          </w:p>
        </w:tc>
        <w:tc>
          <w:tcPr>
            <w:tcW w:w="3362" w:type="dxa"/>
            <w:tcBorders>
              <w:top w:val="nil"/>
              <w:bottom w:val="nil"/>
            </w:tcBorders>
          </w:tcPr>
          <w:p w14:paraId="2947B1FE" w14:textId="77777777" w:rsidR="00BF7C85" w:rsidRDefault="00BF7C85" w:rsidP="00BF7C85">
            <w:pPr>
              <w:pStyle w:val="TableParagraph"/>
              <w:spacing w:line="246" w:lineRule="exact"/>
              <w:rPr>
                <w:rFonts w:ascii="Times New Roman"/>
                <w:sz w:val="24"/>
              </w:rPr>
            </w:pPr>
            <w:r>
              <w:rPr>
                <w:rFonts w:ascii="Times New Roman"/>
                <w:sz w:val="24"/>
              </w:rPr>
              <w:t xml:space="preserve">Shahid Bhagat Singh </w:t>
            </w:r>
            <w:r>
              <w:rPr>
                <w:rFonts w:ascii="Times New Roman"/>
                <w:spacing w:val="-4"/>
                <w:sz w:val="24"/>
              </w:rPr>
              <w:t>Marg</w:t>
            </w:r>
          </w:p>
        </w:tc>
        <w:tc>
          <w:tcPr>
            <w:tcW w:w="1435" w:type="dxa"/>
            <w:tcBorders>
              <w:top w:val="nil"/>
              <w:bottom w:val="nil"/>
            </w:tcBorders>
          </w:tcPr>
          <w:p w14:paraId="3E842D13" w14:textId="77777777" w:rsidR="00BF7C85" w:rsidRDefault="00BF7C85" w:rsidP="00BF7C85">
            <w:pPr>
              <w:pStyle w:val="TableParagraph"/>
              <w:ind w:left="0"/>
              <w:rPr>
                <w:rFonts w:ascii="Times New Roman"/>
                <w:sz w:val="18"/>
              </w:rPr>
            </w:pPr>
          </w:p>
        </w:tc>
      </w:tr>
      <w:tr w:rsidR="00BF7C85" w14:paraId="3B0349A9" w14:textId="77777777">
        <w:trPr>
          <w:trHeight w:val="268"/>
        </w:trPr>
        <w:tc>
          <w:tcPr>
            <w:tcW w:w="2314" w:type="dxa"/>
            <w:tcBorders>
              <w:top w:val="nil"/>
            </w:tcBorders>
          </w:tcPr>
          <w:p w14:paraId="7F1BCE4A" w14:textId="77777777" w:rsidR="00BF7C85" w:rsidRDefault="00BF7C85" w:rsidP="00BF7C85">
            <w:pPr>
              <w:pStyle w:val="TableParagraph"/>
              <w:ind w:left="0"/>
              <w:rPr>
                <w:rFonts w:ascii="Times New Roman"/>
                <w:sz w:val="18"/>
              </w:rPr>
            </w:pPr>
          </w:p>
        </w:tc>
        <w:tc>
          <w:tcPr>
            <w:tcW w:w="1858" w:type="dxa"/>
            <w:vMerge/>
            <w:tcBorders>
              <w:top w:val="nil"/>
            </w:tcBorders>
          </w:tcPr>
          <w:p w14:paraId="68C5FC12" w14:textId="77777777" w:rsidR="00BF7C85" w:rsidRDefault="00BF7C85" w:rsidP="00BF7C85">
            <w:pPr>
              <w:rPr>
                <w:sz w:val="2"/>
                <w:szCs w:val="2"/>
              </w:rPr>
            </w:pPr>
          </w:p>
        </w:tc>
        <w:tc>
          <w:tcPr>
            <w:tcW w:w="1522" w:type="dxa"/>
            <w:vMerge/>
            <w:tcBorders>
              <w:top w:val="nil"/>
            </w:tcBorders>
          </w:tcPr>
          <w:p w14:paraId="0E641CE1" w14:textId="77777777" w:rsidR="00BF7C85" w:rsidRDefault="00BF7C85" w:rsidP="00BF7C85">
            <w:pPr>
              <w:rPr>
                <w:sz w:val="2"/>
                <w:szCs w:val="2"/>
              </w:rPr>
            </w:pPr>
          </w:p>
        </w:tc>
        <w:tc>
          <w:tcPr>
            <w:tcW w:w="3362" w:type="dxa"/>
            <w:tcBorders>
              <w:top w:val="nil"/>
            </w:tcBorders>
          </w:tcPr>
          <w:p w14:paraId="31B48B27" w14:textId="77777777" w:rsidR="00BF7C85" w:rsidRDefault="00BF7C85" w:rsidP="00BF7C85">
            <w:pPr>
              <w:pStyle w:val="TableParagraph"/>
              <w:spacing w:line="24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Borders>
              <w:top w:val="nil"/>
            </w:tcBorders>
          </w:tcPr>
          <w:p w14:paraId="764B1F79" w14:textId="77777777" w:rsidR="00BF7C85" w:rsidRDefault="00BF7C85" w:rsidP="00BF7C85">
            <w:pPr>
              <w:pStyle w:val="TableParagraph"/>
              <w:ind w:left="0"/>
              <w:rPr>
                <w:rFonts w:ascii="Times New Roman"/>
                <w:sz w:val="18"/>
              </w:rPr>
            </w:pPr>
          </w:p>
        </w:tc>
      </w:tr>
      <w:tr w:rsidR="00BF7C85" w14:paraId="78E6C090" w14:textId="77777777" w:rsidTr="00031B27">
        <w:trPr>
          <w:trHeight w:val="277"/>
        </w:trPr>
        <w:tc>
          <w:tcPr>
            <w:tcW w:w="2314" w:type="dxa"/>
            <w:tcBorders>
              <w:bottom w:val="nil"/>
            </w:tcBorders>
          </w:tcPr>
          <w:p w14:paraId="082DB708" w14:textId="77777777" w:rsidR="00BF7C85" w:rsidRDefault="00BF7C85" w:rsidP="00BF7C85">
            <w:pPr>
              <w:pStyle w:val="TableParagraph"/>
              <w:spacing w:line="258"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vMerge w:val="restart"/>
          </w:tcPr>
          <w:p w14:paraId="32099C5F" w14:textId="77777777" w:rsidR="00BF7C85" w:rsidRPr="006D1FAB" w:rsidRDefault="00BF7C85" w:rsidP="00BF7C85">
            <w:pPr>
              <w:jc w:val="center"/>
              <w:rPr>
                <w:rFonts w:ascii="Times New Roman" w:eastAsia="Times New Roman" w:hAnsi="Times New Roman" w:cs="Times New Roman"/>
                <w:color w:val="000000"/>
                <w:sz w:val="24"/>
                <w:szCs w:val="24"/>
              </w:rPr>
            </w:pPr>
            <w:r w:rsidRPr="006D1FAB">
              <w:rPr>
                <w:rFonts w:ascii="Times New Roman" w:hAnsi="Times New Roman" w:cs="Times New Roman"/>
                <w:color w:val="000000"/>
                <w:sz w:val="24"/>
                <w:szCs w:val="24"/>
              </w:rPr>
              <w:t xml:space="preserve">Smt. </w:t>
            </w:r>
            <w:proofErr w:type="spellStart"/>
            <w:r w:rsidRPr="006D1FAB">
              <w:rPr>
                <w:rFonts w:ascii="Times New Roman" w:hAnsi="Times New Roman" w:cs="Times New Roman"/>
                <w:color w:val="000000"/>
                <w:sz w:val="24"/>
                <w:szCs w:val="24"/>
              </w:rPr>
              <w:t>Amulya</w:t>
            </w:r>
            <w:proofErr w:type="spellEnd"/>
            <w:r w:rsidRPr="006D1FAB">
              <w:rPr>
                <w:rFonts w:ascii="Times New Roman" w:hAnsi="Times New Roman" w:cs="Times New Roman"/>
                <w:color w:val="000000"/>
                <w:sz w:val="24"/>
                <w:szCs w:val="24"/>
              </w:rPr>
              <w:t xml:space="preserve"> </w:t>
            </w:r>
            <w:proofErr w:type="spellStart"/>
            <w:r w:rsidRPr="006D1FAB">
              <w:rPr>
                <w:rFonts w:ascii="Times New Roman" w:hAnsi="Times New Roman" w:cs="Times New Roman"/>
                <w:color w:val="000000"/>
                <w:sz w:val="24"/>
                <w:szCs w:val="24"/>
              </w:rPr>
              <w:t>Chenduluru</w:t>
            </w:r>
            <w:proofErr w:type="spellEnd"/>
            <w:r w:rsidRPr="006D1FAB">
              <w:rPr>
                <w:rFonts w:ascii="Times New Roman" w:hAnsi="Times New Roman" w:cs="Times New Roman"/>
                <w:color w:val="000000"/>
                <w:sz w:val="24"/>
                <w:szCs w:val="24"/>
              </w:rPr>
              <w:t xml:space="preserve"> </w:t>
            </w:r>
          </w:p>
          <w:p w14:paraId="5CD37131" w14:textId="138B9390" w:rsidR="00BF7C85" w:rsidRPr="006D1FAB" w:rsidRDefault="00BF7C85" w:rsidP="00BF7C85">
            <w:pPr>
              <w:pStyle w:val="TableParagraph"/>
              <w:spacing w:line="256" w:lineRule="exact"/>
              <w:ind w:left="59" w:right="50"/>
              <w:jc w:val="center"/>
              <w:rPr>
                <w:rFonts w:ascii="Times New Roman" w:hAnsi="Times New Roman" w:cs="Times New Roman"/>
                <w:sz w:val="24"/>
                <w:szCs w:val="24"/>
              </w:rPr>
            </w:pPr>
          </w:p>
        </w:tc>
        <w:tc>
          <w:tcPr>
            <w:tcW w:w="1522" w:type="dxa"/>
            <w:tcBorders>
              <w:bottom w:val="nil"/>
            </w:tcBorders>
          </w:tcPr>
          <w:p w14:paraId="36AA42FD" w14:textId="2EF118A6" w:rsidR="00BF7C85" w:rsidRDefault="00BF7C85" w:rsidP="00BF7C85">
            <w:pPr>
              <w:pStyle w:val="TableParagraph"/>
              <w:spacing w:line="258" w:lineRule="exact"/>
              <w:ind w:left="9" w:right="2"/>
              <w:jc w:val="center"/>
              <w:rPr>
                <w:rFonts w:ascii="Times New Roman"/>
                <w:sz w:val="24"/>
              </w:rPr>
            </w:pPr>
            <w:r w:rsidRPr="008C097C">
              <w:rPr>
                <w:rFonts w:ascii="Times New Roman"/>
                <w:spacing w:val="-5"/>
                <w:sz w:val="24"/>
              </w:rPr>
              <w:t>AGM</w:t>
            </w:r>
          </w:p>
        </w:tc>
        <w:tc>
          <w:tcPr>
            <w:tcW w:w="3362" w:type="dxa"/>
            <w:vMerge w:val="restart"/>
          </w:tcPr>
          <w:p w14:paraId="12C196D7" w14:textId="77777777" w:rsidR="00BF7C85" w:rsidRPr="008C097C" w:rsidRDefault="00BF7C85" w:rsidP="00BF7C85">
            <w:pPr>
              <w:pStyle w:val="TableParagraph"/>
              <w:spacing w:line="258" w:lineRule="exact"/>
              <w:rPr>
                <w:rFonts w:ascii="Times New Roman"/>
                <w:sz w:val="24"/>
              </w:rPr>
            </w:pPr>
            <w:r w:rsidRPr="008C097C">
              <w:rPr>
                <w:rFonts w:ascii="Times New Roman"/>
                <w:sz w:val="24"/>
              </w:rPr>
              <w:t>Reserve Bank of India</w:t>
            </w:r>
          </w:p>
          <w:p w14:paraId="27C47E0A" w14:textId="77777777" w:rsidR="00BF7C85" w:rsidRPr="008C097C" w:rsidRDefault="00BF7C85" w:rsidP="00BF7C85">
            <w:pPr>
              <w:pStyle w:val="TableParagraph"/>
              <w:spacing w:line="258" w:lineRule="exact"/>
              <w:rPr>
                <w:rFonts w:ascii="Times New Roman"/>
                <w:sz w:val="24"/>
              </w:rPr>
            </w:pPr>
            <w:proofErr w:type="spellStart"/>
            <w:r w:rsidRPr="008C097C">
              <w:rPr>
                <w:rFonts w:ascii="Times New Roman"/>
                <w:sz w:val="24"/>
              </w:rPr>
              <w:t>Dept.of</w:t>
            </w:r>
            <w:proofErr w:type="spellEnd"/>
            <w:r w:rsidRPr="008C097C">
              <w:rPr>
                <w:rFonts w:ascii="Times New Roman"/>
                <w:sz w:val="24"/>
              </w:rPr>
              <w:t xml:space="preserve"> Government &amp; Bank Accounts,</w:t>
            </w:r>
          </w:p>
          <w:p w14:paraId="3824077F" w14:textId="77777777" w:rsidR="00BF7C85" w:rsidRPr="008C097C" w:rsidRDefault="00BF7C85" w:rsidP="00BF7C85">
            <w:pPr>
              <w:pStyle w:val="TableParagraph"/>
              <w:spacing w:line="258" w:lineRule="exact"/>
              <w:rPr>
                <w:rFonts w:ascii="Times New Roman"/>
                <w:sz w:val="24"/>
              </w:rPr>
            </w:pPr>
            <w:r w:rsidRPr="008C097C">
              <w:rPr>
                <w:rFonts w:ascii="Times New Roman"/>
                <w:sz w:val="24"/>
              </w:rPr>
              <w:t>Central Office, 4th</w:t>
            </w:r>
            <w:r w:rsidRPr="008C097C">
              <w:rPr>
                <w:rFonts w:ascii="Times New Roman"/>
                <w:sz w:val="24"/>
              </w:rPr>
              <w:t> </w:t>
            </w:r>
            <w:r w:rsidRPr="008C097C">
              <w:rPr>
                <w:rFonts w:ascii="Times New Roman"/>
                <w:sz w:val="24"/>
              </w:rPr>
              <w:t xml:space="preserve">Floor, </w:t>
            </w:r>
          </w:p>
          <w:p w14:paraId="59406003" w14:textId="77777777" w:rsidR="00BF7C85" w:rsidRPr="008C097C" w:rsidRDefault="00BF7C85" w:rsidP="00BF7C85">
            <w:pPr>
              <w:pStyle w:val="TableParagraph"/>
              <w:spacing w:line="258" w:lineRule="exact"/>
              <w:rPr>
                <w:rFonts w:ascii="Times New Roman"/>
                <w:sz w:val="24"/>
              </w:rPr>
            </w:pPr>
            <w:proofErr w:type="spellStart"/>
            <w:r w:rsidRPr="008C097C">
              <w:rPr>
                <w:rFonts w:ascii="Times New Roman"/>
                <w:sz w:val="24"/>
              </w:rPr>
              <w:t>Byculla</w:t>
            </w:r>
            <w:proofErr w:type="spellEnd"/>
            <w:r w:rsidRPr="008C097C">
              <w:rPr>
                <w:rFonts w:ascii="Times New Roman"/>
                <w:sz w:val="24"/>
              </w:rPr>
              <w:t xml:space="preserve"> Office Building, </w:t>
            </w:r>
          </w:p>
          <w:p w14:paraId="15B03ADE" w14:textId="77777777" w:rsidR="00BF7C85" w:rsidRPr="008C097C" w:rsidRDefault="00BF7C85" w:rsidP="00BF7C85">
            <w:pPr>
              <w:pStyle w:val="TableParagraph"/>
              <w:spacing w:line="258" w:lineRule="exact"/>
              <w:rPr>
                <w:rFonts w:ascii="Times New Roman"/>
                <w:sz w:val="24"/>
              </w:rPr>
            </w:pPr>
            <w:proofErr w:type="spellStart"/>
            <w:r w:rsidRPr="008C097C">
              <w:rPr>
                <w:rFonts w:ascii="Times New Roman"/>
                <w:sz w:val="24"/>
              </w:rPr>
              <w:t>Opp.Mumbai</w:t>
            </w:r>
            <w:proofErr w:type="spellEnd"/>
            <w:r w:rsidRPr="008C097C">
              <w:rPr>
                <w:rFonts w:ascii="Times New Roman"/>
                <w:sz w:val="24"/>
              </w:rPr>
              <w:t xml:space="preserve"> Central Station, </w:t>
            </w:r>
            <w:proofErr w:type="spellStart"/>
            <w:r w:rsidRPr="008C097C">
              <w:rPr>
                <w:rFonts w:ascii="Times New Roman"/>
                <w:sz w:val="24"/>
              </w:rPr>
              <w:lastRenderedPageBreak/>
              <w:t>Byculla</w:t>
            </w:r>
            <w:proofErr w:type="spellEnd"/>
            <w:r w:rsidRPr="008C097C">
              <w:rPr>
                <w:rFonts w:ascii="Times New Roman"/>
                <w:sz w:val="24"/>
              </w:rPr>
              <w:t xml:space="preserve">, </w:t>
            </w:r>
          </w:p>
          <w:p w14:paraId="3CD8A3C0" w14:textId="24CF2015" w:rsidR="00BF7C85" w:rsidRDefault="00BF7C85" w:rsidP="00BF7C85">
            <w:pPr>
              <w:pStyle w:val="TableParagraph"/>
              <w:spacing w:line="244" w:lineRule="exact"/>
              <w:rPr>
                <w:rFonts w:ascii="Times New Roman"/>
                <w:sz w:val="24"/>
              </w:rPr>
            </w:pPr>
            <w:r w:rsidRPr="008C097C">
              <w:rPr>
                <w:rFonts w:ascii="Times New Roman"/>
                <w:sz w:val="24"/>
              </w:rPr>
              <w:t xml:space="preserve">Mumbai </w:t>
            </w:r>
            <w:r w:rsidRPr="008C097C">
              <w:rPr>
                <w:rFonts w:ascii="Times New Roman"/>
                <w:sz w:val="24"/>
              </w:rPr>
              <w:t>–</w:t>
            </w:r>
            <w:r w:rsidRPr="008C097C">
              <w:rPr>
                <w:rFonts w:ascii="Times New Roman"/>
                <w:sz w:val="24"/>
              </w:rPr>
              <w:t xml:space="preserve"> 400 008</w:t>
            </w:r>
          </w:p>
        </w:tc>
        <w:tc>
          <w:tcPr>
            <w:tcW w:w="1435" w:type="dxa"/>
            <w:vMerge w:val="restart"/>
          </w:tcPr>
          <w:p w14:paraId="5E0ECD4C" w14:textId="156526A5" w:rsidR="00BF7C85" w:rsidRDefault="00BF7C85" w:rsidP="00BF7C85">
            <w:pPr>
              <w:pStyle w:val="TableParagraph"/>
              <w:spacing w:line="256" w:lineRule="exact"/>
              <w:rPr>
                <w:rFonts w:ascii="Times New Roman"/>
                <w:sz w:val="24"/>
              </w:rPr>
            </w:pPr>
            <w:r w:rsidRPr="006D1FAB">
              <w:rPr>
                <w:rFonts w:ascii="Times New Roman"/>
                <w:spacing w:val="-4"/>
                <w:sz w:val="24"/>
              </w:rPr>
              <w:lastRenderedPageBreak/>
              <w:t>022-2302 8445</w:t>
            </w:r>
          </w:p>
        </w:tc>
      </w:tr>
      <w:tr w:rsidR="00BF7C85" w14:paraId="4AEC5591" w14:textId="77777777" w:rsidTr="00031B27">
        <w:trPr>
          <w:trHeight w:val="276"/>
        </w:trPr>
        <w:tc>
          <w:tcPr>
            <w:tcW w:w="2314" w:type="dxa"/>
            <w:tcBorders>
              <w:top w:val="nil"/>
              <w:bottom w:val="nil"/>
            </w:tcBorders>
          </w:tcPr>
          <w:p w14:paraId="477639FD" w14:textId="77777777" w:rsidR="00BF7C85" w:rsidRDefault="00BF7C85" w:rsidP="00BF7C85">
            <w:pPr>
              <w:pStyle w:val="TableParagraph"/>
              <w:spacing w:line="256" w:lineRule="exact"/>
              <w:rPr>
                <w:rFonts w:ascii="Times New Roman"/>
                <w:sz w:val="24"/>
              </w:rPr>
            </w:pPr>
            <w:r>
              <w:rPr>
                <w:rFonts w:ascii="Times New Roman"/>
                <w:sz w:val="24"/>
              </w:rPr>
              <w:t>Government</w:t>
            </w:r>
            <w:r>
              <w:rPr>
                <w:rFonts w:ascii="Times New Roman"/>
                <w:spacing w:val="-3"/>
                <w:sz w:val="24"/>
              </w:rPr>
              <w:t xml:space="preserve"> </w:t>
            </w:r>
            <w:r>
              <w:rPr>
                <w:rFonts w:ascii="Times New Roman"/>
                <w:spacing w:val="-5"/>
                <w:sz w:val="24"/>
              </w:rPr>
              <w:t>and</w:t>
            </w:r>
          </w:p>
        </w:tc>
        <w:tc>
          <w:tcPr>
            <w:tcW w:w="1858" w:type="dxa"/>
            <w:vMerge/>
            <w:tcBorders>
              <w:bottom w:val="nil"/>
            </w:tcBorders>
          </w:tcPr>
          <w:p w14:paraId="1D9B8B7C" w14:textId="44AC546D" w:rsidR="00BF7C85" w:rsidRDefault="00BF7C85" w:rsidP="00BF7C85">
            <w:pPr>
              <w:pStyle w:val="TableParagraph"/>
              <w:spacing w:line="256" w:lineRule="exact"/>
              <w:ind w:left="59" w:right="50"/>
              <w:jc w:val="center"/>
              <w:rPr>
                <w:rFonts w:ascii="Times New Roman"/>
                <w:sz w:val="24"/>
              </w:rPr>
            </w:pPr>
          </w:p>
        </w:tc>
        <w:tc>
          <w:tcPr>
            <w:tcW w:w="1522" w:type="dxa"/>
            <w:tcBorders>
              <w:top w:val="nil"/>
              <w:bottom w:val="nil"/>
            </w:tcBorders>
          </w:tcPr>
          <w:p w14:paraId="7342CF16" w14:textId="77777777" w:rsidR="00BF7C85" w:rsidRDefault="00BF7C85" w:rsidP="00BF7C85">
            <w:pPr>
              <w:pStyle w:val="TableParagraph"/>
              <w:ind w:left="0"/>
              <w:rPr>
                <w:rFonts w:ascii="Times New Roman"/>
                <w:sz w:val="20"/>
              </w:rPr>
            </w:pPr>
          </w:p>
        </w:tc>
        <w:tc>
          <w:tcPr>
            <w:tcW w:w="3362" w:type="dxa"/>
            <w:vMerge/>
          </w:tcPr>
          <w:p w14:paraId="650F844A" w14:textId="6F1EF0BB" w:rsidR="00BF7C85" w:rsidRDefault="00BF7C85" w:rsidP="00BF7C85">
            <w:pPr>
              <w:pStyle w:val="TableParagraph"/>
              <w:spacing w:line="244" w:lineRule="exact"/>
              <w:rPr>
                <w:rFonts w:ascii="Times New Roman"/>
                <w:sz w:val="24"/>
              </w:rPr>
            </w:pPr>
          </w:p>
        </w:tc>
        <w:tc>
          <w:tcPr>
            <w:tcW w:w="1435" w:type="dxa"/>
            <w:vMerge/>
            <w:tcBorders>
              <w:bottom w:val="nil"/>
            </w:tcBorders>
          </w:tcPr>
          <w:p w14:paraId="1F52EA1E" w14:textId="0BEE3C64" w:rsidR="00BF7C85" w:rsidRDefault="00BF7C85" w:rsidP="00BF7C85">
            <w:pPr>
              <w:pStyle w:val="TableParagraph"/>
              <w:spacing w:line="256" w:lineRule="exact"/>
              <w:rPr>
                <w:rFonts w:ascii="Times New Roman"/>
                <w:sz w:val="24"/>
              </w:rPr>
            </w:pPr>
          </w:p>
        </w:tc>
      </w:tr>
      <w:tr w:rsidR="00BF7C85" w14:paraId="1A3AAA0C" w14:textId="77777777" w:rsidTr="00031B27">
        <w:trPr>
          <w:trHeight w:val="264"/>
        </w:trPr>
        <w:tc>
          <w:tcPr>
            <w:tcW w:w="2314" w:type="dxa"/>
            <w:tcBorders>
              <w:top w:val="nil"/>
            </w:tcBorders>
          </w:tcPr>
          <w:p w14:paraId="679B7F41" w14:textId="77777777" w:rsidR="00BF7C85" w:rsidRDefault="00BF7C85" w:rsidP="00BF7C85">
            <w:pPr>
              <w:pStyle w:val="TableParagraph"/>
              <w:spacing w:line="244" w:lineRule="exact"/>
              <w:rPr>
                <w:rFonts w:ascii="Times New Roman"/>
                <w:sz w:val="24"/>
              </w:rPr>
            </w:pPr>
            <w:r>
              <w:rPr>
                <w:rFonts w:ascii="Times New Roman"/>
                <w:sz w:val="24"/>
              </w:rPr>
              <w:t xml:space="preserve">Bank </w:t>
            </w:r>
            <w:r>
              <w:rPr>
                <w:rFonts w:ascii="Times New Roman"/>
                <w:spacing w:val="-2"/>
                <w:sz w:val="24"/>
              </w:rPr>
              <w:t>Accounts</w:t>
            </w:r>
          </w:p>
        </w:tc>
        <w:tc>
          <w:tcPr>
            <w:tcW w:w="1858" w:type="dxa"/>
            <w:tcBorders>
              <w:top w:val="nil"/>
            </w:tcBorders>
          </w:tcPr>
          <w:p w14:paraId="536DC9D0" w14:textId="77777777" w:rsidR="00BF7C85" w:rsidRDefault="00BF7C85" w:rsidP="00BF7C85">
            <w:pPr>
              <w:pStyle w:val="TableParagraph"/>
              <w:ind w:left="0"/>
              <w:rPr>
                <w:rFonts w:ascii="Times New Roman"/>
                <w:sz w:val="18"/>
              </w:rPr>
            </w:pPr>
          </w:p>
        </w:tc>
        <w:tc>
          <w:tcPr>
            <w:tcW w:w="1522" w:type="dxa"/>
            <w:tcBorders>
              <w:top w:val="nil"/>
            </w:tcBorders>
          </w:tcPr>
          <w:p w14:paraId="35E40B4D" w14:textId="77777777" w:rsidR="00BF7C85" w:rsidRDefault="00BF7C85" w:rsidP="00BF7C85">
            <w:pPr>
              <w:pStyle w:val="TableParagraph"/>
              <w:ind w:left="0"/>
              <w:rPr>
                <w:rFonts w:ascii="Times New Roman"/>
                <w:sz w:val="18"/>
              </w:rPr>
            </w:pPr>
          </w:p>
        </w:tc>
        <w:tc>
          <w:tcPr>
            <w:tcW w:w="3362" w:type="dxa"/>
            <w:vMerge/>
          </w:tcPr>
          <w:p w14:paraId="0892618B" w14:textId="72893EED" w:rsidR="00BF7C85" w:rsidRDefault="00BF7C85" w:rsidP="00BF7C85">
            <w:pPr>
              <w:pStyle w:val="TableParagraph"/>
              <w:spacing w:line="244" w:lineRule="exact"/>
              <w:rPr>
                <w:rFonts w:ascii="Times New Roman"/>
                <w:sz w:val="24"/>
              </w:rPr>
            </w:pPr>
          </w:p>
        </w:tc>
        <w:tc>
          <w:tcPr>
            <w:tcW w:w="1435" w:type="dxa"/>
            <w:tcBorders>
              <w:top w:val="nil"/>
            </w:tcBorders>
          </w:tcPr>
          <w:p w14:paraId="72B4B96E" w14:textId="77777777" w:rsidR="00BF7C85" w:rsidRDefault="00BF7C85" w:rsidP="00BF7C85">
            <w:pPr>
              <w:pStyle w:val="TableParagraph"/>
              <w:ind w:left="0"/>
              <w:rPr>
                <w:rFonts w:ascii="Times New Roman"/>
                <w:sz w:val="18"/>
              </w:rPr>
            </w:pPr>
          </w:p>
        </w:tc>
      </w:tr>
    </w:tbl>
    <w:p w14:paraId="579A5637" w14:textId="77777777" w:rsidR="004444BC" w:rsidRDefault="004444BC">
      <w:pPr>
        <w:rPr>
          <w:rFonts w:ascii="Times New Roman"/>
          <w:sz w:val="18"/>
        </w:rPr>
        <w:sectPr w:rsidR="004444BC">
          <w:pgSz w:w="12240" w:h="15840"/>
          <w:pgMar w:top="540" w:right="760" w:bottom="280" w:left="760" w:header="720" w:footer="720" w:gutter="0"/>
          <w:cols w:space="720"/>
        </w:sectPr>
      </w:pPr>
    </w:p>
    <w:p w14:paraId="56EA5D3C"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2BFDCDB5" w14:textId="77777777">
        <w:trPr>
          <w:trHeight w:val="1655"/>
        </w:trPr>
        <w:tc>
          <w:tcPr>
            <w:tcW w:w="2314" w:type="dxa"/>
          </w:tcPr>
          <w:p w14:paraId="3A41B8CD" w14:textId="77777777" w:rsidR="004444BC" w:rsidRDefault="000F6C2B">
            <w:pPr>
              <w:pStyle w:val="TableParagraph"/>
              <w:ind w:right="159"/>
              <w:rPr>
                <w:rFonts w:ascii="Times New Roman"/>
                <w:sz w:val="24"/>
              </w:rPr>
            </w:pPr>
            <w:r>
              <w:rPr>
                <w:rFonts w:ascii="Times New Roman"/>
                <w:sz w:val="24"/>
              </w:rPr>
              <w:t>Department of External</w:t>
            </w:r>
            <w:r>
              <w:rPr>
                <w:rFonts w:ascii="Times New Roman"/>
                <w:spacing w:val="-15"/>
                <w:sz w:val="24"/>
              </w:rPr>
              <w:t xml:space="preserve"> </w:t>
            </w:r>
            <w:r>
              <w:rPr>
                <w:rFonts w:ascii="Times New Roman"/>
                <w:sz w:val="24"/>
              </w:rPr>
              <w:t>Investments and Operations</w:t>
            </w:r>
          </w:p>
        </w:tc>
        <w:tc>
          <w:tcPr>
            <w:tcW w:w="1858" w:type="dxa"/>
          </w:tcPr>
          <w:p w14:paraId="065B6BE4" w14:textId="77777777" w:rsidR="004444BC" w:rsidRDefault="000F6C2B">
            <w:pPr>
              <w:pStyle w:val="TableParagraph"/>
              <w:ind w:left="587" w:right="286" w:hanging="280"/>
              <w:rPr>
                <w:rFonts w:ascii="Times New Roman"/>
                <w:sz w:val="24"/>
              </w:rPr>
            </w:pPr>
            <w:r>
              <w:rPr>
                <w:rFonts w:ascii="Times New Roman"/>
                <w:sz w:val="24"/>
              </w:rPr>
              <w:t>Shri</w:t>
            </w:r>
            <w:r>
              <w:rPr>
                <w:rFonts w:ascii="Times New Roman"/>
                <w:spacing w:val="-15"/>
                <w:sz w:val="24"/>
              </w:rPr>
              <w:t xml:space="preserve"> </w:t>
            </w:r>
            <w:r>
              <w:rPr>
                <w:rFonts w:ascii="Times New Roman"/>
                <w:sz w:val="24"/>
              </w:rPr>
              <w:t>G</w:t>
            </w:r>
            <w:r>
              <w:rPr>
                <w:rFonts w:ascii="Times New Roman"/>
                <w:spacing w:val="-15"/>
                <w:sz w:val="24"/>
              </w:rPr>
              <w:t xml:space="preserve"> </w:t>
            </w:r>
            <w:proofErr w:type="spellStart"/>
            <w:r>
              <w:rPr>
                <w:rFonts w:ascii="Times New Roman"/>
                <w:sz w:val="24"/>
              </w:rPr>
              <w:t>Jagan</w:t>
            </w:r>
            <w:proofErr w:type="spellEnd"/>
            <w:r>
              <w:rPr>
                <w:rFonts w:ascii="Times New Roman"/>
                <w:sz w:val="24"/>
              </w:rPr>
              <w:t xml:space="preserve"> </w:t>
            </w:r>
            <w:r>
              <w:rPr>
                <w:rFonts w:ascii="Times New Roman"/>
                <w:spacing w:val="-2"/>
                <w:sz w:val="24"/>
              </w:rPr>
              <w:t>Mohan</w:t>
            </w:r>
          </w:p>
        </w:tc>
        <w:tc>
          <w:tcPr>
            <w:tcW w:w="1522" w:type="dxa"/>
          </w:tcPr>
          <w:p w14:paraId="7C46AE04" w14:textId="77777777" w:rsidR="004444BC" w:rsidRDefault="000F6C2B">
            <w:pPr>
              <w:pStyle w:val="TableParagraph"/>
              <w:spacing w:line="273" w:lineRule="exact"/>
              <w:ind w:left="9" w:right="3"/>
              <w:jc w:val="center"/>
              <w:rPr>
                <w:rFonts w:ascii="Times New Roman"/>
                <w:sz w:val="24"/>
              </w:rPr>
            </w:pPr>
            <w:r>
              <w:rPr>
                <w:rFonts w:ascii="Times New Roman"/>
                <w:spacing w:val="-5"/>
                <w:sz w:val="24"/>
              </w:rPr>
              <w:t>CGM</w:t>
            </w:r>
          </w:p>
        </w:tc>
        <w:tc>
          <w:tcPr>
            <w:tcW w:w="3362" w:type="dxa"/>
          </w:tcPr>
          <w:p w14:paraId="3E8EC564" w14:textId="77777777" w:rsidR="004444BC" w:rsidRDefault="000F6C2B">
            <w:pPr>
              <w:pStyle w:val="TableParagraph"/>
              <w:ind w:right="366"/>
              <w:rPr>
                <w:rFonts w:ascii="Times New Roman"/>
                <w:sz w:val="24"/>
              </w:rPr>
            </w:pPr>
            <w:r>
              <w:rPr>
                <w:rFonts w:ascii="Times New Roman"/>
                <w:sz w:val="24"/>
              </w:rPr>
              <w:t>Reserve Bank of India Department of External Investments</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Operations Central Office Building Shahid Bhagat Singh Marg</w:t>
            </w:r>
          </w:p>
          <w:p w14:paraId="06376393" w14:textId="77777777" w:rsidR="004444BC" w:rsidRDefault="000F6C2B">
            <w:pPr>
              <w:pStyle w:val="TableParagraph"/>
              <w:spacing w:line="25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15F3B481" w14:textId="77777777" w:rsidR="004444BC" w:rsidRDefault="000F6C2B">
            <w:pPr>
              <w:pStyle w:val="TableParagraph"/>
              <w:spacing w:line="273" w:lineRule="exact"/>
              <w:rPr>
                <w:rFonts w:ascii="Times New Roman"/>
                <w:sz w:val="24"/>
              </w:rPr>
            </w:pPr>
            <w:r>
              <w:rPr>
                <w:rFonts w:ascii="Times New Roman"/>
                <w:spacing w:val="-4"/>
                <w:sz w:val="24"/>
              </w:rPr>
              <w:t>022-</w:t>
            </w:r>
          </w:p>
          <w:p w14:paraId="416071E2" w14:textId="77777777" w:rsidR="004444BC" w:rsidRDefault="000F6C2B">
            <w:pPr>
              <w:pStyle w:val="TableParagraph"/>
              <w:rPr>
                <w:rFonts w:ascii="Times New Roman"/>
                <w:sz w:val="24"/>
              </w:rPr>
            </w:pPr>
            <w:r>
              <w:rPr>
                <w:rFonts w:ascii="Times New Roman"/>
                <w:spacing w:val="-2"/>
                <w:sz w:val="24"/>
              </w:rPr>
              <w:t>22618512</w:t>
            </w:r>
          </w:p>
        </w:tc>
      </w:tr>
      <w:tr w:rsidR="004444BC" w14:paraId="000CFE57" w14:textId="77777777">
        <w:trPr>
          <w:trHeight w:val="1655"/>
        </w:trPr>
        <w:tc>
          <w:tcPr>
            <w:tcW w:w="2314" w:type="dxa"/>
          </w:tcPr>
          <w:p w14:paraId="42C97417" w14:textId="77777777" w:rsidR="004444BC" w:rsidRDefault="000F6C2B">
            <w:pPr>
              <w:pStyle w:val="TableParagraph"/>
              <w:ind w:right="452"/>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Markets </w:t>
            </w:r>
            <w:r>
              <w:rPr>
                <w:rFonts w:ascii="Times New Roman"/>
                <w:spacing w:val="-2"/>
                <w:sz w:val="24"/>
              </w:rPr>
              <w:t>Operations Department</w:t>
            </w:r>
          </w:p>
        </w:tc>
        <w:tc>
          <w:tcPr>
            <w:tcW w:w="1858" w:type="dxa"/>
          </w:tcPr>
          <w:p w14:paraId="4577804E" w14:textId="77777777" w:rsidR="004444BC" w:rsidRDefault="000F6C2B">
            <w:pPr>
              <w:pStyle w:val="TableParagraph"/>
              <w:ind w:left="741" w:right="229" w:hanging="501"/>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Sangeeta </w:t>
            </w:r>
            <w:r>
              <w:rPr>
                <w:rFonts w:ascii="Times New Roman"/>
                <w:spacing w:val="-4"/>
                <w:sz w:val="24"/>
              </w:rPr>
              <w:t>Das</w:t>
            </w:r>
          </w:p>
        </w:tc>
        <w:tc>
          <w:tcPr>
            <w:tcW w:w="1522" w:type="dxa"/>
          </w:tcPr>
          <w:p w14:paraId="14820409" w14:textId="77777777" w:rsidR="004444BC" w:rsidRDefault="000F6C2B">
            <w:pPr>
              <w:pStyle w:val="TableParagraph"/>
              <w:spacing w:line="273" w:lineRule="exact"/>
              <w:ind w:left="9"/>
              <w:jc w:val="center"/>
              <w:rPr>
                <w:rFonts w:ascii="Times New Roman"/>
                <w:sz w:val="24"/>
              </w:rPr>
            </w:pPr>
            <w:r>
              <w:rPr>
                <w:rFonts w:ascii="Times New Roman"/>
                <w:spacing w:val="-2"/>
                <w:sz w:val="24"/>
              </w:rPr>
              <w:t>Director</w:t>
            </w:r>
          </w:p>
        </w:tc>
        <w:tc>
          <w:tcPr>
            <w:tcW w:w="3362" w:type="dxa"/>
          </w:tcPr>
          <w:p w14:paraId="5AE17C9F" w14:textId="77777777" w:rsidR="004444BC" w:rsidRDefault="000F6C2B">
            <w:pPr>
              <w:pStyle w:val="TableParagraph"/>
              <w:ind w:right="366"/>
              <w:rPr>
                <w:rFonts w:ascii="Times New Roman"/>
                <w:sz w:val="24"/>
              </w:rPr>
            </w:pPr>
            <w:r>
              <w:rPr>
                <w:rFonts w:ascii="Times New Roman"/>
                <w:sz w:val="24"/>
              </w:rPr>
              <w:t>Reserve Bank of India Financial</w:t>
            </w:r>
            <w:r>
              <w:rPr>
                <w:rFonts w:ascii="Times New Roman"/>
                <w:spacing w:val="-15"/>
                <w:sz w:val="24"/>
              </w:rPr>
              <w:t xml:space="preserve"> </w:t>
            </w:r>
            <w:r>
              <w:rPr>
                <w:rFonts w:ascii="Times New Roman"/>
                <w:sz w:val="24"/>
              </w:rPr>
              <w:t>Markets</w:t>
            </w:r>
            <w:r>
              <w:rPr>
                <w:rFonts w:ascii="Times New Roman"/>
                <w:spacing w:val="-15"/>
                <w:sz w:val="24"/>
              </w:rPr>
              <w:t xml:space="preserve"> </w:t>
            </w:r>
            <w:r>
              <w:rPr>
                <w:rFonts w:ascii="Times New Roman"/>
                <w:sz w:val="24"/>
              </w:rPr>
              <w:t xml:space="preserve">Operations </w:t>
            </w:r>
            <w:r>
              <w:rPr>
                <w:rFonts w:ascii="Times New Roman"/>
                <w:spacing w:val="-2"/>
                <w:sz w:val="24"/>
              </w:rPr>
              <w:t>Department</w:t>
            </w:r>
          </w:p>
          <w:p w14:paraId="1776D82D" w14:textId="77777777" w:rsidR="004444BC" w:rsidRDefault="000F6C2B">
            <w:pPr>
              <w:pStyle w:val="TableParagraph"/>
              <w:spacing w:line="270" w:lineRule="atLeast"/>
              <w:ind w:right="61"/>
              <w:rPr>
                <w:rFonts w:ascii="Times New Roman"/>
                <w:sz w:val="24"/>
              </w:rPr>
            </w:pPr>
            <w:r>
              <w:rPr>
                <w:rFonts w:ascii="Times New Roman"/>
                <w:sz w:val="24"/>
              </w:rPr>
              <w:t>Main Building, First Floor Shahid</w:t>
            </w:r>
            <w:r>
              <w:rPr>
                <w:rFonts w:ascii="Times New Roman"/>
                <w:spacing w:val="-10"/>
                <w:sz w:val="24"/>
              </w:rPr>
              <w:t xml:space="preserve"> </w:t>
            </w:r>
            <w:r>
              <w:rPr>
                <w:rFonts w:ascii="Times New Roman"/>
                <w:sz w:val="24"/>
              </w:rPr>
              <w:t>Bhagat</w:t>
            </w:r>
            <w:r>
              <w:rPr>
                <w:rFonts w:ascii="Times New Roman"/>
                <w:spacing w:val="-10"/>
                <w:sz w:val="24"/>
              </w:rPr>
              <w:t xml:space="preserve"> </w:t>
            </w:r>
            <w:r>
              <w:rPr>
                <w:rFonts w:ascii="Times New Roman"/>
                <w:sz w:val="24"/>
              </w:rPr>
              <w:t>Singh</w:t>
            </w:r>
            <w:r>
              <w:rPr>
                <w:rFonts w:ascii="Times New Roman"/>
                <w:spacing w:val="-10"/>
                <w:sz w:val="24"/>
              </w:rPr>
              <w:t xml:space="preserve"> </w:t>
            </w:r>
            <w:r>
              <w:rPr>
                <w:rFonts w:ascii="Times New Roman"/>
                <w:sz w:val="24"/>
              </w:rPr>
              <w:t>Marg,</w:t>
            </w:r>
            <w:r>
              <w:rPr>
                <w:rFonts w:ascii="Times New Roman"/>
                <w:spacing w:val="-10"/>
                <w:sz w:val="24"/>
              </w:rPr>
              <w:t xml:space="preserve"> </w:t>
            </w:r>
            <w:r>
              <w:rPr>
                <w:rFonts w:ascii="Times New Roman"/>
                <w:sz w:val="24"/>
              </w:rPr>
              <w:t>Fort Mumbai 400 001</w:t>
            </w:r>
          </w:p>
        </w:tc>
        <w:tc>
          <w:tcPr>
            <w:tcW w:w="1435" w:type="dxa"/>
          </w:tcPr>
          <w:p w14:paraId="454FE5DA" w14:textId="77777777" w:rsidR="004444BC" w:rsidRDefault="000F6C2B">
            <w:pPr>
              <w:pStyle w:val="TableParagraph"/>
              <w:spacing w:line="273" w:lineRule="exact"/>
              <w:rPr>
                <w:rFonts w:ascii="Times New Roman"/>
                <w:sz w:val="24"/>
              </w:rPr>
            </w:pPr>
            <w:r>
              <w:rPr>
                <w:rFonts w:ascii="Times New Roman"/>
                <w:sz w:val="24"/>
              </w:rPr>
              <w:t xml:space="preserve">022 </w:t>
            </w:r>
            <w:r>
              <w:rPr>
                <w:rFonts w:ascii="Times New Roman"/>
                <w:spacing w:val="-10"/>
                <w:sz w:val="24"/>
              </w:rPr>
              <w:t>-</w:t>
            </w:r>
          </w:p>
          <w:p w14:paraId="2531BC2E" w14:textId="77777777" w:rsidR="004444BC" w:rsidRDefault="000F6C2B">
            <w:pPr>
              <w:pStyle w:val="TableParagraph"/>
              <w:rPr>
                <w:rFonts w:ascii="Times New Roman"/>
                <w:sz w:val="24"/>
              </w:rPr>
            </w:pPr>
            <w:r>
              <w:rPr>
                <w:rFonts w:ascii="Times New Roman"/>
                <w:spacing w:val="-2"/>
                <w:sz w:val="24"/>
              </w:rPr>
              <w:t>22612695</w:t>
            </w:r>
          </w:p>
        </w:tc>
      </w:tr>
      <w:tr w:rsidR="004444BC" w14:paraId="3B28F9E9" w14:textId="77777777">
        <w:trPr>
          <w:trHeight w:val="1401"/>
        </w:trPr>
        <w:tc>
          <w:tcPr>
            <w:tcW w:w="2314" w:type="dxa"/>
          </w:tcPr>
          <w:p w14:paraId="0D8609FA" w14:textId="77777777" w:rsidR="004444BC" w:rsidRDefault="000F6C2B">
            <w:pPr>
              <w:pStyle w:val="TableParagraph"/>
              <w:ind w:right="452"/>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Markets </w:t>
            </w:r>
            <w:r>
              <w:rPr>
                <w:rFonts w:ascii="Times New Roman"/>
                <w:spacing w:val="-2"/>
                <w:sz w:val="24"/>
              </w:rPr>
              <w:t>Regulation Department</w:t>
            </w:r>
          </w:p>
        </w:tc>
        <w:tc>
          <w:tcPr>
            <w:tcW w:w="1858" w:type="dxa"/>
          </w:tcPr>
          <w:p w14:paraId="6A398267" w14:textId="3E2A5A36" w:rsidR="004444BC" w:rsidRPr="002178E9" w:rsidRDefault="002178E9" w:rsidP="002178E9">
            <w:pPr>
              <w:pStyle w:val="TableParagraph"/>
              <w:spacing w:line="273" w:lineRule="exact"/>
              <w:ind w:left="9" w:right="3"/>
              <w:jc w:val="center"/>
              <w:rPr>
                <w:rFonts w:ascii="Times New Roman"/>
                <w:spacing w:val="-5"/>
                <w:sz w:val="24"/>
              </w:rPr>
            </w:pPr>
            <w:r w:rsidRPr="002178E9">
              <w:rPr>
                <w:rFonts w:ascii="Times New Roman"/>
                <w:spacing w:val="-5"/>
                <w:sz w:val="24"/>
              </w:rPr>
              <w:t xml:space="preserve">Shri Rajeev </w:t>
            </w:r>
            <w:proofErr w:type="spellStart"/>
            <w:r w:rsidRPr="002178E9">
              <w:rPr>
                <w:rFonts w:ascii="Times New Roman"/>
                <w:spacing w:val="-5"/>
                <w:sz w:val="24"/>
              </w:rPr>
              <w:t>Kalra</w:t>
            </w:r>
            <w:proofErr w:type="spellEnd"/>
          </w:p>
        </w:tc>
        <w:tc>
          <w:tcPr>
            <w:tcW w:w="1522" w:type="dxa"/>
          </w:tcPr>
          <w:p w14:paraId="3B4C94F6" w14:textId="22F22210" w:rsidR="004444BC" w:rsidRPr="002178E9" w:rsidRDefault="002178E9" w:rsidP="002178E9">
            <w:pPr>
              <w:pStyle w:val="TableParagraph"/>
              <w:spacing w:line="273" w:lineRule="exact"/>
              <w:ind w:left="9" w:right="3"/>
              <w:jc w:val="center"/>
              <w:rPr>
                <w:rFonts w:ascii="Times New Roman"/>
                <w:spacing w:val="-5"/>
                <w:sz w:val="24"/>
              </w:rPr>
            </w:pPr>
            <w:r w:rsidRPr="002178E9">
              <w:rPr>
                <w:rFonts w:ascii="Times New Roman"/>
                <w:spacing w:val="-5"/>
                <w:sz w:val="24"/>
              </w:rPr>
              <w:t>DGM</w:t>
            </w:r>
          </w:p>
        </w:tc>
        <w:tc>
          <w:tcPr>
            <w:tcW w:w="3362" w:type="dxa"/>
          </w:tcPr>
          <w:p w14:paraId="03FB6615" w14:textId="77777777" w:rsidR="004444BC" w:rsidRDefault="000F6C2B">
            <w:pPr>
              <w:pStyle w:val="TableParagraph"/>
              <w:ind w:right="78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Central Office</w:t>
            </w:r>
          </w:p>
          <w:p w14:paraId="5E87D665" w14:textId="77777777" w:rsidR="004444BC" w:rsidRDefault="000F6C2B">
            <w:pPr>
              <w:pStyle w:val="TableParagraph"/>
              <w:ind w:right="299"/>
              <w:rPr>
                <w:rFonts w:ascii="Times New Roman" w:hAnsi="Times New Roman"/>
                <w:sz w:val="24"/>
              </w:rPr>
            </w:pPr>
            <w:r>
              <w:rPr>
                <w:rFonts w:ascii="Times New Roman" w:hAnsi="Times New Roman"/>
                <w:sz w:val="24"/>
              </w:rPr>
              <w:t>9</w:t>
            </w:r>
            <w:r>
              <w:rPr>
                <w:rFonts w:ascii="Times New Roman" w:hAnsi="Times New Roman"/>
                <w:sz w:val="24"/>
                <w:vertAlign w:val="superscript"/>
              </w:rPr>
              <w:t>th</w:t>
            </w:r>
            <w:r>
              <w:rPr>
                <w:rFonts w:ascii="Times New Roman" w:hAnsi="Times New Roman"/>
                <w:sz w:val="24"/>
              </w:rPr>
              <w:t xml:space="preserve"> floor, Central Office Building</w:t>
            </w:r>
            <w:r>
              <w:rPr>
                <w:rFonts w:ascii="Times New Roman" w:hAnsi="Times New Roman"/>
                <w:spacing w:val="-13"/>
                <w:sz w:val="24"/>
              </w:rPr>
              <w:t xml:space="preserve"> </w:t>
            </w:r>
            <w:r>
              <w:rPr>
                <w:rFonts w:ascii="Times New Roman" w:hAnsi="Times New Roman"/>
                <w:sz w:val="24"/>
              </w:rPr>
              <w:t>Shahid</w:t>
            </w:r>
            <w:r>
              <w:rPr>
                <w:rFonts w:ascii="Times New Roman" w:hAnsi="Times New Roman"/>
                <w:spacing w:val="-13"/>
                <w:sz w:val="24"/>
              </w:rPr>
              <w:t xml:space="preserve"> </w:t>
            </w:r>
            <w:r>
              <w:rPr>
                <w:rFonts w:ascii="Times New Roman" w:hAnsi="Times New Roman"/>
                <w:sz w:val="24"/>
              </w:rPr>
              <w:t>Bhagat</w:t>
            </w:r>
            <w:r>
              <w:rPr>
                <w:rFonts w:ascii="Times New Roman" w:hAnsi="Times New Roman"/>
                <w:spacing w:val="-14"/>
                <w:sz w:val="24"/>
              </w:rPr>
              <w:t xml:space="preserve"> </w:t>
            </w:r>
            <w:r>
              <w:rPr>
                <w:rFonts w:ascii="Times New Roman" w:hAnsi="Times New Roman"/>
                <w:sz w:val="24"/>
              </w:rPr>
              <w:t>Singh Road,</w:t>
            </w:r>
            <w:r>
              <w:rPr>
                <w:rFonts w:ascii="Times New Roman" w:hAnsi="Times New Roman"/>
                <w:spacing w:val="-1"/>
                <w:sz w:val="24"/>
              </w:rPr>
              <w:t xml:space="preserve"> </w:t>
            </w:r>
            <w:r>
              <w:rPr>
                <w:rFonts w:ascii="Times New Roman" w:hAnsi="Times New Roman"/>
                <w:sz w:val="24"/>
              </w:rPr>
              <w:t>Fort Mumbai</w:t>
            </w:r>
            <w:r>
              <w:rPr>
                <w:rFonts w:ascii="Times New Roman" w:hAnsi="Times New Roman"/>
                <w:spacing w:val="-1"/>
                <w:sz w:val="24"/>
              </w:rPr>
              <w:t xml:space="preserve"> </w:t>
            </w:r>
            <w:r>
              <w:rPr>
                <w:rFonts w:ascii="Times New Roman" w:hAnsi="Times New Roman"/>
                <w:sz w:val="24"/>
              </w:rPr>
              <w:t xml:space="preserve">– 400 </w:t>
            </w:r>
            <w:r>
              <w:rPr>
                <w:rFonts w:ascii="Times New Roman" w:hAnsi="Times New Roman"/>
                <w:spacing w:val="-5"/>
                <w:sz w:val="24"/>
              </w:rPr>
              <w:t>001</w:t>
            </w:r>
          </w:p>
        </w:tc>
        <w:tc>
          <w:tcPr>
            <w:tcW w:w="1435" w:type="dxa"/>
          </w:tcPr>
          <w:p w14:paraId="48F6B274" w14:textId="59986493" w:rsidR="004444BC" w:rsidRPr="00C642B3" w:rsidRDefault="000F6C2B">
            <w:pPr>
              <w:pStyle w:val="TableParagraph"/>
              <w:rPr>
                <w:rFonts w:ascii="Times New Roman"/>
                <w:spacing w:val="-2"/>
                <w:sz w:val="24"/>
              </w:rPr>
            </w:pPr>
            <w:r w:rsidRPr="00C642B3">
              <w:rPr>
                <w:rFonts w:ascii="Times New Roman"/>
                <w:spacing w:val="-2"/>
                <w:sz w:val="24"/>
              </w:rPr>
              <w:t>022-</w:t>
            </w:r>
            <w:r w:rsidR="00C642B3" w:rsidRPr="00C642B3">
              <w:rPr>
                <w:rFonts w:ascii="Times New Roman"/>
                <w:spacing w:val="-2"/>
                <w:sz w:val="24"/>
              </w:rPr>
              <w:t xml:space="preserve"> 22610110</w:t>
            </w:r>
          </w:p>
        </w:tc>
      </w:tr>
      <w:tr w:rsidR="004444BC" w14:paraId="4B558896" w14:textId="77777777">
        <w:trPr>
          <w:trHeight w:val="1931"/>
        </w:trPr>
        <w:tc>
          <w:tcPr>
            <w:tcW w:w="2314" w:type="dxa"/>
          </w:tcPr>
          <w:p w14:paraId="2E083D75" w14:textId="77777777" w:rsidR="004444BC" w:rsidRDefault="000F6C2B">
            <w:pPr>
              <w:pStyle w:val="TableParagraph"/>
              <w:ind w:right="305"/>
              <w:rPr>
                <w:rFonts w:ascii="Times New Roman"/>
                <w:sz w:val="24"/>
              </w:rPr>
            </w:pPr>
            <w:r>
              <w:rPr>
                <w:rFonts w:ascii="Times New Roman"/>
                <w:sz w:val="24"/>
              </w:rPr>
              <w:t>Department of Payment and Settlement</w:t>
            </w:r>
            <w:r>
              <w:rPr>
                <w:rFonts w:ascii="Times New Roman"/>
                <w:spacing w:val="-15"/>
                <w:sz w:val="24"/>
              </w:rPr>
              <w:t xml:space="preserve"> </w:t>
            </w:r>
            <w:r>
              <w:rPr>
                <w:rFonts w:ascii="Times New Roman"/>
                <w:sz w:val="24"/>
              </w:rPr>
              <w:t>Systems</w:t>
            </w:r>
          </w:p>
        </w:tc>
        <w:tc>
          <w:tcPr>
            <w:tcW w:w="1858" w:type="dxa"/>
          </w:tcPr>
          <w:p w14:paraId="0D2A74DE" w14:textId="77777777" w:rsidR="004444BC" w:rsidRDefault="000F6C2B">
            <w:pPr>
              <w:pStyle w:val="TableParagraph"/>
              <w:spacing w:line="273" w:lineRule="exact"/>
              <w:ind w:left="55" w:right="50"/>
              <w:jc w:val="center"/>
              <w:rPr>
                <w:rFonts w:ascii="Times New Roman"/>
                <w:sz w:val="24"/>
              </w:rPr>
            </w:pPr>
            <w:r>
              <w:rPr>
                <w:rFonts w:ascii="Times New Roman"/>
                <w:sz w:val="24"/>
              </w:rPr>
              <w:t xml:space="preserve">K </w:t>
            </w:r>
            <w:r>
              <w:rPr>
                <w:rFonts w:ascii="Times New Roman"/>
                <w:spacing w:val="-2"/>
                <w:sz w:val="24"/>
              </w:rPr>
              <w:t>Vijayakumar</w:t>
            </w:r>
          </w:p>
        </w:tc>
        <w:tc>
          <w:tcPr>
            <w:tcW w:w="1522" w:type="dxa"/>
          </w:tcPr>
          <w:p w14:paraId="30D22771"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093FD5C6" w14:textId="77777777" w:rsidR="004444BC" w:rsidRDefault="000F6C2B">
            <w:pPr>
              <w:pStyle w:val="TableParagraph"/>
              <w:rPr>
                <w:rFonts w:ascii="Times New Roman"/>
                <w:sz w:val="24"/>
              </w:rPr>
            </w:pPr>
            <w:r>
              <w:rPr>
                <w:rFonts w:ascii="Times New Roman"/>
                <w:sz w:val="24"/>
              </w:rPr>
              <w:t>Reserve Bank of India Department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Payment</w:t>
            </w:r>
            <w:r>
              <w:rPr>
                <w:rFonts w:ascii="Times New Roman"/>
                <w:spacing w:val="-13"/>
                <w:sz w:val="24"/>
              </w:rPr>
              <w:t xml:space="preserve"> </w:t>
            </w:r>
            <w:r>
              <w:rPr>
                <w:rFonts w:ascii="Times New Roman"/>
                <w:sz w:val="24"/>
              </w:rPr>
              <w:t>and Settlement Systems</w:t>
            </w:r>
          </w:p>
          <w:p w14:paraId="70F8B77C" w14:textId="77777777" w:rsidR="004444BC" w:rsidRDefault="000F6C2B">
            <w:pPr>
              <w:pStyle w:val="TableParagraph"/>
              <w:ind w:right="366"/>
              <w:rPr>
                <w:rFonts w:ascii="Times New Roman"/>
                <w:sz w:val="24"/>
              </w:rPr>
            </w:pPr>
            <w:r>
              <w:rPr>
                <w:rFonts w:ascii="Times New Roman"/>
                <w:sz w:val="24"/>
              </w:rPr>
              <w:t>14</w:t>
            </w:r>
            <w:r>
              <w:rPr>
                <w:rFonts w:ascii="Times New Roman"/>
                <w:sz w:val="24"/>
                <w:vertAlign w:val="superscript"/>
              </w:rPr>
              <w:t>th</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Central</w:t>
            </w:r>
            <w:r>
              <w:rPr>
                <w:rFonts w:ascii="Times New Roman"/>
                <w:spacing w:val="-13"/>
                <w:sz w:val="24"/>
              </w:rPr>
              <w:t xml:space="preserve"> </w:t>
            </w:r>
            <w:r>
              <w:rPr>
                <w:rFonts w:ascii="Times New Roman"/>
                <w:sz w:val="24"/>
              </w:rPr>
              <w:t xml:space="preserve">Office </w:t>
            </w:r>
            <w:r>
              <w:rPr>
                <w:rFonts w:ascii="Times New Roman"/>
                <w:spacing w:val="-2"/>
                <w:sz w:val="24"/>
              </w:rPr>
              <w:t>Building</w:t>
            </w:r>
          </w:p>
          <w:p w14:paraId="10A416D9" w14:textId="77777777" w:rsidR="004444BC" w:rsidRDefault="000F6C2B">
            <w:pPr>
              <w:pStyle w:val="TableParagraph"/>
              <w:spacing w:line="270" w:lineRule="atLeast"/>
              <w:rPr>
                <w:rFonts w:ascii="Times New Roman"/>
                <w:sz w:val="24"/>
              </w:rPr>
            </w:pPr>
            <w:r>
              <w:rPr>
                <w:rFonts w:ascii="Times New Roman"/>
                <w:sz w:val="24"/>
              </w:rPr>
              <w:t>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020D2D9F" w14:textId="77777777" w:rsidR="004444BC" w:rsidRDefault="000F6C2B">
            <w:pPr>
              <w:pStyle w:val="TableParagraph"/>
              <w:spacing w:line="273" w:lineRule="exact"/>
              <w:rPr>
                <w:rFonts w:ascii="Times New Roman"/>
                <w:sz w:val="24"/>
              </w:rPr>
            </w:pPr>
            <w:r>
              <w:rPr>
                <w:rFonts w:ascii="Times New Roman"/>
                <w:spacing w:val="-4"/>
                <w:sz w:val="24"/>
              </w:rPr>
              <w:t>022-</w:t>
            </w:r>
          </w:p>
          <w:p w14:paraId="4E9BD55F" w14:textId="77777777" w:rsidR="004444BC" w:rsidRDefault="000F6C2B">
            <w:pPr>
              <w:pStyle w:val="TableParagraph"/>
              <w:rPr>
                <w:rFonts w:ascii="Times New Roman"/>
                <w:sz w:val="24"/>
              </w:rPr>
            </w:pPr>
            <w:r>
              <w:rPr>
                <w:rFonts w:ascii="Times New Roman"/>
                <w:spacing w:val="-2"/>
                <w:sz w:val="24"/>
              </w:rPr>
              <w:t>22641610</w:t>
            </w:r>
          </w:p>
        </w:tc>
      </w:tr>
      <w:tr w:rsidR="004444BC" w14:paraId="3DAC704A" w14:textId="77777777">
        <w:trPr>
          <w:trHeight w:val="1135"/>
        </w:trPr>
        <w:tc>
          <w:tcPr>
            <w:tcW w:w="2314" w:type="dxa"/>
          </w:tcPr>
          <w:p w14:paraId="2B65C2A0" w14:textId="77777777" w:rsidR="004444BC" w:rsidRDefault="000F6C2B">
            <w:pPr>
              <w:pStyle w:val="TableParagraph"/>
              <w:ind w:right="407"/>
              <w:rPr>
                <w:rFonts w:ascii="Times New Roman"/>
                <w:sz w:val="24"/>
              </w:rPr>
            </w:pPr>
            <w:r>
              <w:rPr>
                <w:rFonts w:ascii="Times New Roman"/>
                <w:spacing w:val="-2"/>
                <w:sz w:val="24"/>
              </w:rPr>
              <w:t>Inspection Department</w:t>
            </w:r>
          </w:p>
        </w:tc>
        <w:tc>
          <w:tcPr>
            <w:tcW w:w="1858" w:type="dxa"/>
          </w:tcPr>
          <w:p w14:paraId="79E84FAF" w14:textId="77777777" w:rsidR="004444BC" w:rsidRDefault="000F6C2B">
            <w:pPr>
              <w:pStyle w:val="TableParagraph"/>
              <w:ind w:left="274" w:right="264" w:hanging="1"/>
              <w:jc w:val="center"/>
              <w:rPr>
                <w:rFonts w:ascii="Times New Roman"/>
                <w:sz w:val="24"/>
              </w:rPr>
            </w:pPr>
            <w:r>
              <w:rPr>
                <w:rFonts w:ascii="Times New Roman"/>
                <w:sz w:val="24"/>
              </w:rPr>
              <w:t xml:space="preserve">Shri Suresh </w:t>
            </w:r>
            <w:r>
              <w:rPr>
                <w:rFonts w:ascii="Times New Roman"/>
                <w:spacing w:val="-2"/>
                <w:sz w:val="24"/>
              </w:rPr>
              <w:t xml:space="preserve">Kumar </w:t>
            </w:r>
            <w:proofErr w:type="spellStart"/>
            <w:r>
              <w:rPr>
                <w:rFonts w:ascii="Times New Roman"/>
                <w:spacing w:val="-2"/>
                <w:sz w:val="24"/>
              </w:rPr>
              <w:t>Kandaswamy</w:t>
            </w:r>
            <w:proofErr w:type="spellEnd"/>
          </w:p>
        </w:tc>
        <w:tc>
          <w:tcPr>
            <w:tcW w:w="1522" w:type="dxa"/>
          </w:tcPr>
          <w:p w14:paraId="6045EB6D"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DGM</w:t>
            </w:r>
          </w:p>
        </w:tc>
        <w:tc>
          <w:tcPr>
            <w:tcW w:w="3362" w:type="dxa"/>
          </w:tcPr>
          <w:p w14:paraId="7565A25D" w14:textId="77777777" w:rsidR="004444BC" w:rsidRDefault="000F6C2B">
            <w:pPr>
              <w:pStyle w:val="TableParagraph"/>
              <w:ind w:right="366"/>
              <w:rPr>
                <w:rFonts w:ascii="Times New Roman"/>
                <w:sz w:val="24"/>
              </w:rPr>
            </w:pPr>
            <w:r>
              <w:rPr>
                <w:rFonts w:ascii="Times New Roman"/>
                <w:sz w:val="24"/>
              </w:rPr>
              <w:t>Reserve Bank of India Inspection</w:t>
            </w:r>
            <w:r>
              <w:rPr>
                <w:rFonts w:ascii="Times New Roman"/>
                <w:spacing w:val="-1"/>
                <w:sz w:val="24"/>
              </w:rPr>
              <w:t xml:space="preserve"> </w:t>
            </w:r>
            <w:r>
              <w:rPr>
                <w:rFonts w:ascii="Times New Roman"/>
                <w:spacing w:val="-2"/>
                <w:sz w:val="24"/>
              </w:rPr>
              <w:t>Department,</w:t>
            </w:r>
          </w:p>
          <w:p w14:paraId="5712CDF5" w14:textId="77777777" w:rsidR="004444BC" w:rsidRDefault="000F6C2B">
            <w:pPr>
              <w:pStyle w:val="TableParagraph"/>
              <w:rPr>
                <w:rFonts w:ascii="Times New Roman"/>
                <w:sz w:val="24"/>
              </w:rPr>
            </w:pPr>
            <w:r>
              <w:rPr>
                <w:rFonts w:ascii="Times New Roman"/>
                <w:sz w:val="24"/>
              </w:rPr>
              <w:t>C-7,</w:t>
            </w:r>
            <w:r>
              <w:rPr>
                <w:rFonts w:ascii="Times New Roman"/>
                <w:spacing w:val="-10"/>
                <w:sz w:val="24"/>
              </w:rPr>
              <w:t xml:space="preserve"> </w:t>
            </w:r>
            <w:r>
              <w:rPr>
                <w:rFonts w:ascii="Times New Roman"/>
                <w:sz w:val="24"/>
              </w:rPr>
              <w:t>8</w:t>
            </w:r>
            <w:r>
              <w:rPr>
                <w:rFonts w:ascii="Times New Roman"/>
                <w:sz w:val="24"/>
                <w:vertAlign w:val="superscript"/>
              </w:rPr>
              <w:t>th</w:t>
            </w:r>
            <w:r>
              <w:rPr>
                <w:rFonts w:ascii="Times New Roman"/>
                <w:spacing w:val="40"/>
                <w:sz w:val="24"/>
              </w:rPr>
              <w:t xml:space="preserve"> </w:t>
            </w:r>
            <w:r>
              <w:rPr>
                <w:rFonts w:ascii="Times New Roman"/>
                <w:sz w:val="24"/>
              </w:rPr>
              <w:t>floor,</w:t>
            </w:r>
            <w:r>
              <w:rPr>
                <w:rFonts w:ascii="Times New Roman"/>
                <w:spacing w:val="-10"/>
                <w:sz w:val="24"/>
              </w:rPr>
              <w:t xml:space="preserve"> </w:t>
            </w:r>
            <w:r>
              <w:rPr>
                <w:rFonts w:ascii="Times New Roman"/>
                <w:sz w:val="24"/>
              </w:rPr>
              <w:t>Bandra-Kurla Complex Mumbai 400 051</w:t>
            </w:r>
          </w:p>
        </w:tc>
        <w:tc>
          <w:tcPr>
            <w:tcW w:w="1435" w:type="dxa"/>
          </w:tcPr>
          <w:p w14:paraId="077419BB" w14:textId="77777777" w:rsidR="004444BC" w:rsidRDefault="000F6C2B">
            <w:pPr>
              <w:pStyle w:val="TableParagraph"/>
              <w:spacing w:line="273" w:lineRule="exact"/>
              <w:rPr>
                <w:rFonts w:ascii="Times New Roman"/>
                <w:sz w:val="24"/>
              </w:rPr>
            </w:pPr>
            <w:r>
              <w:rPr>
                <w:rFonts w:ascii="Times New Roman"/>
                <w:spacing w:val="-4"/>
                <w:sz w:val="24"/>
              </w:rPr>
              <w:t>022-</w:t>
            </w:r>
          </w:p>
          <w:p w14:paraId="0C0BD9BA" w14:textId="77777777" w:rsidR="004444BC" w:rsidRDefault="000F6C2B">
            <w:pPr>
              <w:pStyle w:val="TableParagraph"/>
              <w:rPr>
                <w:rFonts w:ascii="Times New Roman"/>
                <w:sz w:val="24"/>
              </w:rPr>
            </w:pPr>
            <w:r>
              <w:rPr>
                <w:rFonts w:ascii="Times New Roman"/>
                <w:spacing w:val="-2"/>
                <w:sz w:val="24"/>
              </w:rPr>
              <w:t>26571072</w:t>
            </w:r>
          </w:p>
        </w:tc>
      </w:tr>
      <w:tr w:rsidR="004444BC" w14:paraId="45AAF633" w14:textId="77777777">
        <w:trPr>
          <w:trHeight w:val="1161"/>
        </w:trPr>
        <w:tc>
          <w:tcPr>
            <w:tcW w:w="2314" w:type="dxa"/>
          </w:tcPr>
          <w:p w14:paraId="1B5C97CF" w14:textId="77777777" w:rsidR="004444BC" w:rsidRDefault="000F6C2B">
            <w:pPr>
              <w:pStyle w:val="TableParagraph"/>
              <w:spacing w:line="273" w:lineRule="exact"/>
              <w:rPr>
                <w:rFonts w:ascii="Times New Roman"/>
                <w:sz w:val="24"/>
              </w:rPr>
            </w:pPr>
            <w:r>
              <w:rPr>
                <w:rFonts w:ascii="Times New Roman"/>
                <w:sz w:val="24"/>
              </w:rPr>
              <w:t xml:space="preserve">Legal </w:t>
            </w:r>
            <w:r>
              <w:rPr>
                <w:rFonts w:ascii="Times New Roman"/>
                <w:spacing w:val="-2"/>
                <w:sz w:val="24"/>
              </w:rPr>
              <w:t>Department</w:t>
            </w:r>
          </w:p>
        </w:tc>
        <w:tc>
          <w:tcPr>
            <w:tcW w:w="1858" w:type="dxa"/>
          </w:tcPr>
          <w:p w14:paraId="4A389A45" w14:textId="77777777" w:rsidR="004444BC" w:rsidRDefault="000F6C2B">
            <w:pPr>
              <w:pStyle w:val="TableParagraph"/>
              <w:spacing w:line="273" w:lineRule="exact"/>
              <w:ind w:left="59" w:right="50"/>
              <w:jc w:val="center"/>
              <w:rPr>
                <w:rFonts w:ascii="Times New Roman"/>
                <w:sz w:val="24"/>
              </w:rPr>
            </w:pPr>
            <w:r>
              <w:rPr>
                <w:rFonts w:ascii="Times New Roman"/>
                <w:sz w:val="24"/>
              </w:rPr>
              <w:t>Shri</w:t>
            </w:r>
            <w:r>
              <w:rPr>
                <w:rFonts w:ascii="Times New Roman"/>
                <w:spacing w:val="-2"/>
                <w:sz w:val="24"/>
              </w:rPr>
              <w:t xml:space="preserve"> </w:t>
            </w:r>
            <w:r>
              <w:rPr>
                <w:rFonts w:ascii="Times New Roman"/>
                <w:sz w:val="24"/>
              </w:rPr>
              <w:t xml:space="preserve">E M </w:t>
            </w:r>
            <w:proofErr w:type="spellStart"/>
            <w:r>
              <w:rPr>
                <w:rFonts w:ascii="Times New Roman"/>
                <w:spacing w:val="-4"/>
                <w:sz w:val="24"/>
              </w:rPr>
              <w:t>Sali</w:t>
            </w:r>
            <w:proofErr w:type="spellEnd"/>
          </w:p>
        </w:tc>
        <w:tc>
          <w:tcPr>
            <w:tcW w:w="1522" w:type="dxa"/>
          </w:tcPr>
          <w:p w14:paraId="78831A23" w14:textId="77777777" w:rsidR="004444BC" w:rsidRDefault="000F6C2B">
            <w:pPr>
              <w:pStyle w:val="TableParagraph"/>
              <w:ind w:left="379" w:right="212" w:hanging="158"/>
              <w:rPr>
                <w:rFonts w:ascii="Times New Roman"/>
                <w:sz w:val="24"/>
              </w:rPr>
            </w:pPr>
            <w:r>
              <w:rPr>
                <w:rFonts w:ascii="Times New Roman"/>
                <w:sz w:val="24"/>
              </w:rPr>
              <w:t>Joint</w:t>
            </w:r>
            <w:r>
              <w:rPr>
                <w:rFonts w:ascii="Times New Roman"/>
                <w:spacing w:val="-15"/>
                <w:sz w:val="24"/>
              </w:rPr>
              <w:t xml:space="preserve"> </w:t>
            </w:r>
            <w:r>
              <w:rPr>
                <w:rFonts w:ascii="Times New Roman"/>
                <w:sz w:val="24"/>
              </w:rPr>
              <w:t xml:space="preserve">Legal </w:t>
            </w:r>
            <w:r>
              <w:rPr>
                <w:rFonts w:ascii="Times New Roman"/>
                <w:spacing w:val="-2"/>
                <w:sz w:val="24"/>
              </w:rPr>
              <w:t>Adviser</w:t>
            </w:r>
          </w:p>
        </w:tc>
        <w:tc>
          <w:tcPr>
            <w:tcW w:w="3362" w:type="dxa"/>
          </w:tcPr>
          <w:p w14:paraId="588E9F15" w14:textId="77777777" w:rsidR="004444BC" w:rsidRDefault="000F6C2B">
            <w:pPr>
              <w:pStyle w:val="TableParagraph"/>
              <w:ind w:right="78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Legal Department</w:t>
            </w:r>
          </w:p>
          <w:p w14:paraId="7279D7E5" w14:textId="77777777" w:rsidR="004444BC" w:rsidRDefault="000F6C2B">
            <w:pPr>
              <w:pStyle w:val="TableParagraph"/>
              <w:ind w:right="586"/>
              <w:rPr>
                <w:rFonts w:ascii="Times New Roman" w:hAnsi="Times New Roman"/>
                <w:sz w:val="24"/>
              </w:rPr>
            </w:pPr>
            <w:r>
              <w:rPr>
                <w:rFonts w:ascii="Times New Roman" w:hAnsi="Times New Roman"/>
                <w:sz w:val="24"/>
              </w:rPr>
              <w:t>5</w:t>
            </w:r>
            <w:r>
              <w:rPr>
                <w:rFonts w:ascii="Times New Roman" w:hAnsi="Times New Roman"/>
                <w:sz w:val="24"/>
                <w:vertAlign w:val="superscript"/>
              </w:rPr>
              <w:t>th</w:t>
            </w:r>
            <w:r>
              <w:rPr>
                <w:rFonts w:ascii="Times New Roman" w:hAnsi="Times New Roman"/>
                <w:spacing w:val="40"/>
                <w:sz w:val="24"/>
              </w:rPr>
              <w:t xml:space="preserve"> </w:t>
            </w:r>
            <w:r>
              <w:rPr>
                <w:rFonts w:ascii="Times New Roman" w:hAnsi="Times New Roman"/>
                <w:sz w:val="24"/>
              </w:rPr>
              <w:t>Floor,</w:t>
            </w:r>
            <w:r>
              <w:rPr>
                <w:rFonts w:ascii="Times New Roman" w:hAnsi="Times New Roman"/>
                <w:spacing w:val="-7"/>
                <w:sz w:val="24"/>
              </w:rPr>
              <w:t xml:space="preserve"> </w:t>
            </w:r>
            <w:r>
              <w:rPr>
                <w:rFonts w:ascii="Times New Roman" w:hAnsi="Times New Roman"/>
                <w:sz w:val="24"/>
              </w:rPr>
              <w:t>Centre</w:t>
            </w:r>
            <w:r>
              <w:rPr>
                <w:rFonts w:ascii="Times New Roman" w:hAnsi="Times New Roman"/>
                <w:spacing w:val="-7"/>
                <w:sz w:val="24"/>
              </w:rPr>
              <w:t xml:space="preserve"> </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1</w:t>
            </w:r>
            <w:r>
              <w:rPr>
                <w:rFonts w:ascii="Times New Roman" w:hAnsi="Times New Roman"/>
                <w:spacing w:val="-7"/>
                <w:sz w:val="24"/>
              </w:rPr>
              <w:t xml:space="preserve"> </w:t>
            </w:r>
            <w:r>
              <w:rPr>
                <w:rFonts w:ascii="Times New Roman" w:hAnsi="Times New Roman"/>
                <w:sz w:val="24"/>
              </w:rPr>
              <w:t>WTC, Mumbai-400 005</w:t>
            </w:r>
          </w:p>
        </w:tc>
        <w:tc>
          <w:tcPr>
            <w:tcW w:w="1435" w:type="dxa"/>
          </w:tcPr>
          <w:p w14:paraId="475C6247" w14:textId="77777777" w:rsidR="004444BC" w:rsidRDefault="000F6C2B">
            <w:pPr>
              <w:pStyle w:val="TableParagraph"/>
              <w:spacing w:line="273" w:lineRule="exact"/>
              <w:rPr>
                <w:rFonts w:ascii="Times New Roman"/>
                <w:sz w:val="24"/>
              </w:rPr>
            </w:pPr>
            <w:r>
              <w:rPr>
                <w:rFonts w:ascii="Times New Roman"/>
                <w:spacing w:val="-4"/>
                <w:sz w:val="24"/>
              </w:rPr>
              <w:t>022-</w:t>
            </w:r>
          </w:p>
          <w:p w14:paraId="3E3321D3" w14:textId="77777777" w:rsidR="004444BC" w:rsidRDefault="000F6C2B">
            <w:pPr>
              <w:pStyle w:val="TableParagraph"/>
              <w:rPr>
                <w:rFonts w:ascii="Times New Roman"/>
                <w:sz w:val="24"/>
              </w:rPr>
            </w:pPr>
            <w:r>
              <w:rPr>
                <w:rFonts w:ascii="Times New Roman"/>
                <w:spacing w:val="-2"/>
                <w:sz w:val="24"/>
              </w:rPr>
              <w:t>22153375</w:t>
            </w:r>
          </w:p>
          <w:p w14:paraId="4AA561EF" w14:textId="77777777" w:rsidR="004444BC" w:rsidRDefault="000F6C2B">
            <w:pPr>
              <w:pStyle w:val="TableParagraph"/>
              <w:ind w:right="354"/>
              <w:rPr>
                <w:rFonts w:ascii="Times New Roman" w:hAnsi="Times New Roman"/>
                <w:sz w:val="24"/>
              </w:rPr>
            </w:pPr>
            <w:r>
              <w:rPr>
                <w:rFonts w:ascii="Times New Roman" w:hAnsi="Times New Roman"/>
                <w:sz w:val="24"/>
              </w:rPr>
              <w:t xml:space="preserve">Fax – </w:t>
            </w:r>
            <w:r>
              <w:rPr>
                <w:rFonts w:ascii="Times New Roman" w:hAnsi="Times New Roman"/>
                <w:spacing w:val="-2"/>
                <w:sz w:val="24"/>
              </w:rPr>
              <w:t>22153470</w:t>
            </w:r>
          </w:p>
        </w:tc>
      </w:tr>
      <w:tr w:rsidR="004444BC" w14:paraId="45EC4FD7" w14:textId="77777777">
        <w:trPr>
          <w:trHeight w:val="1745"/>
        </w:trPr>
        <w:tc>
          <w:tcPr>
            <w:tcW w:w="2314" w:type="dxa"/>
          </w:tcPr>
          <w:p w14:paraId="4AB3DD57" w14:textId="77777777" w:rsidR="004444BC" w:rsidRDefault="000F6C2B">
            <w:pPr>
              <w:pStyle w:val="TableParagraph"/>
              <w:ind w:right="439"/>
              <w:rPr>
                <w:rFonts w:ascii="Times New Roman"/>
                <w:sz w:val="24"/>
              </w:rPr>
            </w:pPr>
            <w:r>
              <w:rPr>
                <w:rFonts w:ascii="Times New Roman"/>
                <w:sz w:val="24"/>
              </w:rPr>
              <w:t>Foreign</w:t>
            </w:r>
            <w:r>
              <w:rPr>
                <w:rFonts w:ascii="Times New Roman"/>
                <w:spacing w:val="-15"/>
                <w:sz w:val="24"/>
              </w:rPr>
              <w:t xml:space="preserve"> </w:t>
            </w:r>
            <w:r>
              <w:rPr>
                <w:rFonts w:ascii="Times New Roman"/>
                <w:sz w:val="24"/>
              </w:rPr>
              <w:t xml:space="preserve">Exchange </w:t>
            </w:r>
            <w:r>
              <w:rPr>
                <w:rFonts w:ascii="Times New Roman"/>
                <w:spacing w:val="-2"/>
                <w:sz w:val="24"/>
              </w:rPr>
              <w:t>Department</w:t>
            </w:r>
          </w:p>
        </w:tc>
        <w:tc>
          <w:tcPr>
            <w:tcW w:w="1858" w:type="dxa"/>
          </w:tcPr>
          <w:p w14:paraId="713F3223" w14:textId="77777777" w:rsidR="004444BC" w:rsidRDefault="000F6C2B">
            <w:pPr>
              <w:pStyle w:val="TableParagraph"/>
              <w:ind w:left="514" w:right="279" w:hanging="22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Subhash </w:t>
            </w:r>
            <w:r>
              <w:rPr>
                <w:rFonts w:ascii="Times New Roman"/>
                <w:spacing w:val="-2"/>
                <w:sz w:val="24"/>
              </w:rPr>
              <w:t>Agarwal</w:t>
            </w:r>
          </w:p>
        </w:tc>
        <w:tc>
          <w:tcPr>
            <w:tcW w:w="1522" w:type="dxa"/>
          </w:tcPr>
          <w:p w14:paraId="20735942" w14:textId="77777777" w:rsidR="004444BC" w:rsidRDefault="000F6C2B">
            <w:pPr>
              <w:pStyle w:val="TableParagraph"/>
              <w:spacing w:line="274" w:lineRule="exact"/>
              <w:ind w:left="9" w:right="4"/>
              <w:jc w:val="center"/>
              <w:rPr>
                <w:rFonts w:ascii="Times New Roman"/>
                <w:sz w:val="24"/>
              </w:rPr>
            </w:pPr>
            <w:r>
              <w:rPr>
                <w:rFonts w:ascii="Times New Roman"/>
                <w:spacing w:val="-5"/>
                <w:sz w:val="24"/>
              </w:rPr>
              <w:t>DGM</w:t>
            </w:r>
          </w:p>
        </w:tc>
        <w:tc>
          <w:tcPr>
            <w:tcW w:w="3362" w:type="dxa"/>
          </w:tcPr>
          <w:p w14:paraId="04340C3A" w14:textId="77777777" w:rsidR="004444BC" w:rsidRDefault="000F6C2B">
            <w:pPr>
              <w:pStyle w:val="TableParagraph"/>
              <w:ind w:right="299"/>
              <w:rPr>
                <w:rFonts w:ascii="Times New Roman" w:hAnsi="Times New Roman"/>
                <w:sz w:val="24"/>
              </w:rPr>
            </w:pPr>
            <w:r>
              <w:rPr>
                <w:rFonts w:ascii="Times New Roman" w:hAnsi="Times New Roman"/>
                <w:sz w:val="24"/>
              </w:rPr>
              <w:t>Reserve Bank of India</w:t>
            </w:r>
            <w:r>
              <w:rPr>
                <w:rFonts w:ascii="Times New Roman" w:hAnsi="Times New Roman"/>
                <w:spacing w:val="40"/>
                <w:sz w:val="24"/>
              </w:rPr>
              <w:t xml:space="preserve"> </w:t>
            </w:r>
            <w:r>
              <w:rPr>
                <w:rFonts w:ascii="Times New Roman" w:hAnsi="Times New Roman"/>
                <w:sz w:val="24"/>
              </w:rPr>
              <w:t>Foreign</w:t>
            </w:r>
            <w:r>
              <w:rPr>
                <w:rFonts w:ascii="Times New Roman" w:hAnsi="Times New Roman"/>
                <w:spacing w:val="-15"/>
                <w:sz w:val="24"/>
              </w:rPr>
              <w:t xml:space="preserve"> </w:t>
            </w:r>
            <w:r>
              <w:rPr>
                <w:rFonts w:ascii="Times New Roman" w:hAnsi="Times New Roman"/>
                <w:sz w:val="24"/>
              </w:rPr>
              <w:t>Exchange</w:t>
            </w:r>
            <w:r>
              <w:rPr>
                <w:rFonts w:ascii="Times New Roman" w:hAnsi="Times New Roman"/>
                <w:spacing w:val="-15"/>
                <w:sz w:val="24"/>
              </w:rPr>
              <w:t xml:space="preserve"> </w:t>
            </w:r>
            <w:r>
              <w:rPr>
                <w:rFonts w:ascii="Times New Roman" w:hAnsi="Times New Roman"/>
                <w:sz w:val="24"/>
              </w:rPr>
              <w:t>Department Central Office 11</w:t>
            </w:r>
            <w:r>
              <w:rPr>
                <w:rFonts w:ascii="Times New Roman" w:hAnsi="Times New Roman"/>
                <w:sz w:val="24"/>
                <w:vertAlign w:val="superscript"/>
              </w:rPr>
              <w:t>th</w:t>
            </w:r>
            <w:r>
              <w:rPr>
                <w:rFonts w:ascii="Times New Roman" w:hAnsi="Times New Roman"/>
                <w:sz w:val="24"/>
              </w:rPr>
              <w:t xml:space="preserve"> Floor, Central Office Building Shahid Bhagat Singh Road Mumbai – 400 001</w:t>
            </w:r>
          </w:p>
        </w:tc>
        <w:tc>
          <w:tcPr>
            <w:tcW w:w="1435" w:type="dxa"/>
          </w:tcPr>
          <w:p w14:paraId="5BC5B8FA" w14:textId="77777777" w:rsidR="004444BC" w:rsidRDefault="000F6C2B">
            <w:pPr>
              <w:pStyle w:val="TableParagraph"/>
              <w:spacing w:line="274" w:lineRule="exact"/>
              <w:rPr>
                <w:rFonts w:ascii="Times New Roman"/>
                <w:sz w:val="24"/>
              </w:rPr>
            </w:pPr>
            <w:r>
              <w:rPr>
                <w:rFonts w:ascii="Times New Roman"/>
                <w:spacing w:val="-4"/>
                <w:sz w:val="24"/>
              </w:rPr>
              <w:t>022-</w:t>
            </w:r>
          </w:p>
          <w:p w14:paraId="4B563998" w14:textId="77777777" w:rsidR="004444BC" w:rsidRDefault="000F6C2B">
            <w:pPr>
              <w:pStyle w:val="TableParagraph"/>
              <w:rPr>
                <w:rFonts w:ascii="Times New Roman"/>
                <w:sz w:val="24"/>
              </w:rPr>
            </w:pPr>
            <w:r>
              <w:rPr>
                <w:rFonts w:ascii="Times New Roman"/>
                <w:spacing w:val="-2"/>
                <w:sz w:val="24"/>
              </w:rPr>
              <w:t>22610611</w:t>
            </w:r>
          </w:p>
        </w:tc>
      </w:tr>
      <w:tr w:rsidR="004444BC" w14:paraId="2D05C1E1" w14:textId="77777777">
        <w:trPr>
          <w:trHeight w:val="1432"/>
        </w:trPr>
        <w:tc>
          <w:tcPr>
            <w:tcW w:w="2314" w:type="dxa"/>
          </w:tcPr>
          <w:p w14:paraId="15BFB9DC" w14:textId="77777777" w:rsidR="004444BC" w:rsidRDefault="000F6C2B">
            <w:pPr>
              <w:pStyle w:val="TableParagraph"/>
              <w:ind w:right="425"/>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Stability </w:t>
            </w:r>
            <w:r>
              <w:rPr>
                <w:rFonts w:ascii="Times New Roman"/>
                <w:spacing w:val="-2"/>
                <w:sz w:val="24"/>
              </w:rPr>
              <w:t>Department</w:t>
            </w:r>
          </w:p>
        </w:tc>
        <w:tc>
          <w:tcPr>
            <w:tcW w:w="1858" w:type="dxa"/>
          </w:tcPr>
          <w:p w14:paraId="7749DCB9" w14:textId="52E6B08E" w:rsidR="004444BC" w:rsidRDefault="006727E2" w:rsidP="006727E2">
            <w:pPr>
              <w:pStyle w:val="TableParagraph"/>
              <w:ind w:left="0" w:right="179"/>
              <w:jc w:val="center"/>
              <w:rPr>
                <w:rFonts w:ascii="Times New Roman"/>
                <w:sz w:val="24"/>
              </w:rPr>
            </w:pPr>
            <w:r w:rsidRPr="006727E2">
              <w:rPr>
                <w:rFonts w:ascii="Times New Roman"/>
                <w:spacing w:val="-2"/>
                <w:sz w:val="24"/>
              </w:rPr>
              <w:t>Shri</w:t>
            </w:r>
            <w:r w:rsidRPr="006727E2">
              <w:rPr>
                <w:rFonts w:ascii="Times New Roman"/>
                <w:spacing w:val="-2"/>
                <w:sz w:val="24"/>
              </w:rPr>
              <w:t> </w:t>
            </w:r>
            <w:r w:rsidRPr="006727E2">
              <w:rPr>
                <w:rFonts w:ascii="Times New Roman"/>
                <w:spacing w:val="-2"/>
                <w:sz w:val="24"/>
              </w:rPr>
              <w:t>Soumya Prakash Panda</w:t>
            </w:r>
          </w:p>
        </w:tc>
        <w:tc>
          <w:tcPr>
            <w:tcW w:w="1522" w:type="dxa"/>
          </w:tcPr>
          <w:p w14:paraId="67A5A110" w14:textId="634C8BA0" w:rsidR="004444BC" w:rsidRDefault="006727E2">
            <w:pPr>
              <w:pStyle w:val="TableParagraph"/>
              <w:spacing w:line="273" w:lineRule="exact"/>
              <w:ind w:left="9" w:right="2"/>
              <w:jc w:val="center"/>
              <w:rPr>
                <w:rFonts w:ascii="Times New Roman"/>
                <w:sz w:val="24"/>
              </w:rPr>
            </w:pPr>
            <w:r>
              <w:rPr>
                <w:rFonts w:ascii="Times New Roman"/>
                <w:spacing w:val="-5"/>
                <w:sz w:val="24"/>
              </w:rPr>
              <w:t>AGM</w:t>
            </w:r>
          </w:p>
        </w:tc>
        <w:tc>
          <w:tcPr>
            <w:tcW w:w="3362" w:type="dxa"/>
          </w:tcPr>
          <w:p w14:paraId="5820C664" w14:textId="77777777" w:rsidR="004444BC" w:rsidRDefault="000F6C2B">
            <w:pPr>
              <w:pStyle w:val="TableParagraph"/>
              <w:ind w:right="219"/>
              <w:rPr>
                <w:rFonts w:ascii="Times New Roman"/>
                <w:sz w:val="24"/>
              </w:rPr>
            </w:pPr>
            <w:r>
              <w:rPr>
                <w:rFonts w:ascii="Times New Roman"/>
                <w:sz w:val="24"/>
              </w:rPr>
              <w:t>Reserve Bank of India Financial</w:t>
            </w:r>
            <w:r>
              <w:rPr>
                <w:rFonts w:ascii="Times New Roman"/>
                <w:spacing w:val="-15"/>
                <w:sz w:val="24"/>
              </w:rPr>
              <w:t xml:space="preserve"> </w:t>
            </w:r>
            <w:r>
              <w:rPr>
                <w:rFonts w:ascii="Times New Roman"/>
                <w:sz w:val="24"/>
              </w:rPr>
              <w:t>Stability</w:t>
            </w:r>
            <w:r>
              <w:rPr>
                <w:rFonts w:ascii="Times New Roman"/>
                <w:spacing w:val="-15"/>
                <w:sz w:val="24"/>
              </w:rPr>
              <w:t xml:space="preserve"> </w:t>
            </w:r>
            <w:r>
              <w:rPr>
                <w:rFonts w:ascii="Times New Roman"/>
                <w:sz w:val="24"/>
              </w:rPr>
              <w:t>Department 3</w:t>
            </w:r>
            <w:r>
              <w:rPr>
                <w:rFonts w:ascii="Times New Roman"/>
                <w:sz w:val="24"/>
                <w:vertAlign w:val="superscript"/>
              </w:rPr>
              <w:t>rd</w:t>
            </w:r>
            <w:r>
              <w:rPr>
                <w:rFonts w:ascii="Times New Roman"/>
                <w:spacing w:val="40"/>
                <w:sz w:val="24"/>
              </w:rPr>
              <w:t xml:space="preserve"> </w:t>
            </w:r>
            <w:r>
              <w:rPr>
                <w:rFonts w:ascii="Times New Roman"/>
                <w:sz w:val="24"/>
              </w:rPr>
              <w:t>Floor, Amar Building</w:t>
            </w:r>
          </w:p>
          <w:p w14:paraId="7C67D386" w14:textId="77777777" w:rsidR="004444BC" w:rsidRDefault="000F6C2B">
            <w:pPr>
              <w:pStyle w:val="TableParagraph"/>
              <w:ind w:right="1138"/>
              <w:rPr>
                <w:rFonts w:ascii="Times New Roman"/>
                <w:sz w:val="24"/>
              </w:rPr>
            </w:pPr>
            <w:r>
              <w:rPr>
                <w:rFonts w:ascii="Times New Roman"/>
                <w:sz w:val="24"/>
              </w:rPr>
              <w:t xml:space="preserve">Sir </w:t>
            </w:r>
            <w:proofErr w:type="spellStart"/>
            <w:r>
              <w:rPr>
                <w:rFonts w:ascii="Times New Roman"/>
                <w:sz w:val="24"/>
              </w:rPr>
              <w:t>P.M.Road</w:t>
            </w:r>
            <w:proofErr w:type="spellEnd"/>
            <w:r>
              <w:rPr>
                <w:rFonts w:ascii="Times New Roman"/>
                <w:sz w:val="24"/>
              </w:rPr>
              <w:t xml:space="preserve"> Mumbai</w:t>
            </w:r>
            <w:r>
              <w:rPr>
                <w:rFonts w:ascii="Times New Roman"/>
                <w:spacing w:val="-15"/>
                <w:sz w:val="24"/>
              </w:rPr>
              <w:t xml:space="preserve"> </w:t>
            </w:r>
            <w:r>
              <w:rPr>
                <w:rFonts w:ascii="Times New Roman"/>
                <w:sz w:val="24"/>
              </w:rPr>
              <w:t>400</w:t>
            </w:r>
            <w:r>
              <w:rPr>
                <w:rFonts w:ascii="Times New Roman"/>
                <w:spacing w:val="-15"/>
                <w:sz w:val="24"/>
              </w:rPr>
              <w:t xml:space="preserve"> </w:t>
            </w:r>
            <w:r>
              <w:rPr>
                <w:rFonts w:ascii="Times New Roman"/>
                <w:sz w:val="24"/>
              </w:rPr>
              <w:t>001</w:t>
            </w:r>
          </w:p>
        </w:tc>
        <w:tc>
          <w:tcPr>
            <w:tcW w:w="1435" w:type="dxa"/>
          </w:tcPr>
          <w:p w14:paraId="362ABCC8" w14:textId="77777777" w:rsidR="004444BC" w:rsidRDefault="000F6C2B">
            <w:pPr>
              <w:pStyle w:val="TableParagraph"/>
              <w:spacing w:line="273" w:lineRule="exact"/>
              <w:rPr>
                <w:rFonts w:ascii="Times New Roman"/>
                <w:sz w:val="24"/>
              </w:rPr>
            </w:pPr>
            <w:r>
              <w:rPr>
                <w:rFonts w:ascii="Times New Roman"/>
                <w:spacing w:val="-2"/>
                <w:sz w:val="24"/>
              </w:rPr>
              <w:t>(022)-</w:t>
            </w:r>
          </w:p>
          <w:p w14:paraId="20991D4C" w14:textId="77777777" w:rsidR="004444BC" w:rsidRDefault="000F6C2B">
            <w:pPr>
              <w:pStyle w:val="TableParagraph"/>
              <w:rPr>
                <w:rFonts w:ascii="Times New Roman"/>
                <w:sz w:val="24"/>
              </w:rPr>
            </w:pPr>
            <w:r>
              <w:rPr>
                <w:rFonts w:ascii="Times New Roman"/>
                <w:spacing w:val="-2"/>
                <w:sz w:val="24"/>
              </w:rPr>
              <w:t>22706470</w:t>
            </w:r>
          </w:p>
        </w:tc>
      </w:tr>
    </w:tbl>
    <w:p w14:paraId="50EBA356" w14:textId="77777777" w:rsidR="004444BC" w:rsidRDefault="004444BC">
      <w:pPr>
        <w:rPr>
          <w:rFonts w:ascii="Times New Roman"/>
          <w:sz w:val="24"/>
        </w:rPr>
        <w:sectPr w:rsidR="004444BC">
          <w:pgSz w:w="12240" w:h="15840"/>
          <w:pgMar w:top="540" w:right="760" w:bottom="280" w:left="760" w:header="720" w:footer="720" w:gutter="0"/>
          <w:cols w:space="720"/>
        </w:sectPr>
      </w:pPr>
    </w:p>
    <w:p w14:paraId="7AE608D5"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394AD24" w14:textId="77777777">
        <w:trPr>
          <w:trHeight w:val="1390"/>
        </w:trPr>
        <w:tc>
          <w:tcPr>
            <w:tcW w:w="2314" w:type="dxa"/>
          </w:tcPr>
          <w:p w14:paraId="65EDD77A"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Regulation</w:t>
            </w:r>
          </w:p>
        </w:tc>
        <w:tc>
          <w:tcPr>
            <w:tcW w:w="1858" w:type="dxa"/>
          </w:tcPr>
          <w:p w14:paraId="70704626" w14:textId="77777777" w:rsidR="004444BC" w:rsidRDefault="000F6C2B">
            <w:pPr>
              <w:pStyle w:val="TableParagraph"/>
              <w:spacing w:line="273" w:lineRule="exact"/>
              <w:ind w:left="57" w:right="50"/>
              <w:jc w:val="center"/>
              <w:rPr>
                <w:rFonts w:ascii="Times New Roman"/>
                <w:sz w:val="24"/>
              </w:rPr>
            </w:pPr>
            <w:r>
              <w:rPr>
                <w:rFonts w:ascii="Times New Roman"/>
                <w:sz w:val="24"/>
              </w:rPr>
              <w:t xml:space="preserve">Shri </w:t>
            </w:r>
            <w:r>
              <w:rPr>
                <w:rFonts w:ascii="Times New Roman"/>
                <w:spacing w:val="-2"/>
                <w:sz w:val="24"/>
              </w:rPr>
              <w:t>Siddhant</w:t>
            </w:r>
          </w:p>
        </w:tc>
        <w:tc>
          <w:tcPr>
            <w:tcW w:w="1522" w:type="dxa"/>
          </w:tcPr>
          <w:p w14:paraId="1E40100D"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1AB47A19" w14:textId="77777777" w:rsidR="004444BC" w:rsidRDefault="000F6C2B">
            <w:pPr>
              <w:pStyle w:val="TableParagraph"/>
              <w:spacing w:line="276" w:lineRule="exact"/>
              <w:ind w:right="366"/>
              <w:rPr>
                <w:rFonts w:ascii="Times New Roman"/>
                <w:sz w:val="24"/>
              </w:rPr>
            </w:pPr>
            <w:r>
              <w:rPr>
                <w:rFonts w:ascii="Times New Roman"/>
                <w:sz w:val="24"/>
              </w:rPr>
              <w:t>Reserve Bank of India, Department of Regulation,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18BCCD7A" w14:textId="77777777" w:rsidR="004444BC" w:rsidRDefault="000F6C2B">
            <w:pPr>
              <w:pStyle w:val="TableParagraph"/>
              <w:spacing w:line="273" w:lineRule="exact"/>
              <w:rPr>
                <w:rFonts w:ascii="Times New Roman"/>
                <w:sz w:val="24"/>
              </w:rPr>
            </w:pPr>
            <w:r>
              <w:rPr>
                <w:rFonts w:ascii="Times New Roman"/>
                <w:spacing w:val="-4"/>
                <w:sz w:val="24"/>
              </w:rPr>
              <w:t>022-</w:t>
            </w:r>
          </w:p>
          <w:p w14:paraId="1E23843C" w14:textId="77777777" w:rsidR="004444BC" w:rsidRDefault="000F6C2B">
            <w:pPr>
              <w:pStyle w:val="TableParagraph"/>
              <w:rPr>
                <w:rFonts w:ascii="Times New Roman"/>
                <w:sz w:val="24"/>
              </w:rPr>
            </w:pPr>
            <w:r>
              <w:rPr>
                <w:rFonts w:ascii="Times New Roman"/>
                <w:spacing w:val="-2"/>
                <w:sz w:val="24"/>
              </w:rPr>
              <w:t>22820739</w:t>
            </w:r>
          </w:p>
        </w:tc>
      </w:tr>
      <w:tr w:rsidR="004444BC" w14:paraId="36904313" w14:textId="77777777">
        <w:trPr>
          <w:trHeight w:val="1480"/>
        </w:trPr>
        <w:tc>
          <w:tcPr>
            <w:tcW w:w="2314" w:type="dxa"/>
          </w:tcPr>
          <w:p w14:paraId="09C31287"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Supervision</w:t>
            </w:r>
          </w:p>
        </w:tc>
        <w:tc>
          <w:tcPr>
            <w:tcW w:w="1858" w:type="dxa"/>
          </w:tcPr>
          <w:p w14:paraId="1BAA6D5B" w14:textId="77777777" w:rsidR="004444BC" w:rsidRDefault="000F6C2B">
            <w:pPr>
              <w:pStyle w:val="TableParagraph"/>
              <w:ind w:left="595" w:right="384" w:hanging="197"/>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Vinod </w:t>
            </w:r>
            <w:r>
              <w:rPr>
                <w:rFonts w:ascii="Times New Roman"/>
                <w:spacing w:val="-2"/>
                <w:sz w:val="24"/>
              </w:rPr>
              <w:t>Kumar</w:t>
            </w:r>
          </w:p>
        </w:tc>
        <w:tc>
          <w:tcPr>
            <w:tcW w:w="1522" w:type="dxa"/>
          </w:tcPr>
          <w:p w14:paraId="74320B41"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3EE6BC97" w14:textId="77777777" w:rsidR="004444BC" w:rsidRDefault="000F6C2B">
            <w:pPr>
              <w:pStyle w:val="TableParagraph"/>
              <w:ind w:right="519"/>
              <w:rPr>
                <w:rFonts w:ascii="Times New Roman"/>
                <w:sz w:val="24"/>
              </w:rPr>
            </w:pPr>
            <w:r>
              <w:rPr>
                <w:rFonts w:ascii="Times New Roman"/>
                <w:sz w:val="24"/>
              </w:rPr>
              <w:t>Reserve Bank of India Department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Supervision, Central Office, Centre-1, World Trade Centre Mumbai 400 005</w:t>
            </w:r>
          </w:p>
        </w:tc>
        <w:tc>
          <w:tcPr>
            <w:tcW w:w="1435" w:type="dxa"/>
          </w:tcPr>
          <w:p w14:paraId="34DDCFFD" w14:textId="77777777" w:rsidR="004444BC" w:rsidRDefault="000F6C2B">
            <w:pPr>
              <w:pStyle w:val="TableParagraph"/>
              <w:spacing w:line="273" w:lineRule="exact"/>
              <w:rPr>
                <w:rFonts w:ascii="Times New Roman"/>
                <w:sz w:val="24"/>
              </w:rPr>
            </w:pPr>
            <w:r>
              <w:rPr>
                <w:rFonts w:ascii="Times New Roman"/>
                <w:spacing w:val="-4"/>
                <w:sz w:val="24"/>
              </w:rPr>
              <w:t>022-</w:t>
            </w:r>
          </w:p>
          <w:p w14:paraId="3C80DC4D" w14:textId="77777777" w:rsidR="004444BC" w:rsidRDefault="000F6C2B">
            <w:pPr>
              <w:pStyle w:val="TableParagraph"/>
              <w:rPr>
                <w:rFonts w:ascii="Times New Roman"/>
                <w:sz w:val="24"/>
              </w:rPr>
            </w:pPr>
            <w:r>
              <w:rPr>
                <w:rFonts w:ascii="Times New Roman"/>
                <w:spacing w:val="-2"/>
                <w:sz w:val="24"/>
              </w:rPr>
              <w:t>22173530</w:t>
            </w:r>
          </w:p>
        </w:tc>
      </w:tr>
      <w:tr w:rsidR="004444BC" w14:paraId="2A457E6F" w14:textId="77777777">
        <w:trPr>
          <w:trHeight w:val="1379"/>
        </w:trPr>
        <w:tc>
          <w:tcPr>
            <w:tcW w:w="2314" w:type="dxa"/>
          </w:tcPr>
          <w:p w14:paraId="576A0638" w14:textId="77777777" w:rsidR="004444BC" w:rsidRDefault="000F6C2B">
            <w:pPr>
              <w:pStyle w:val="TableParagraph"/>
              <w:ind w:right="921"/>
              <w:jc w:val="both"/>
              <w:rPr>
                <w:rFonts w:ascii="Times New Roman"/>
                <w:sz w:val="24"/>
              </w:rPr>
            </w:pPr>
            <w:r>
              <w:rPr>
                <w:rFonts w:ascii="Times New Roman"/>
                <w:sz w:val="24"/>
              </w:rPr>
              <w:t>Internal</w:t>
            </w:r>
            <w:r>
              <w:rPr>
                <w:rFonts w:ascii="Times New Roman"/>
                <w:spacing w:val="-15"/>
                <w:sz w:val="24"/>
              </w:rPr>
              <w:t xml:space="preserve"> </w:t>
            </w:r>
            <w:r>
              <w:rPr>
                <w:rFonts w:ascii="Times New Roman"/>
                <w:sz w:val="24"/>
              </w:rPr>
              <w:t xml:space="preserve">Debt </w:t>
            </w:r>
            <w:r>
              <w:rPr>
                <w:rFonts w:ascii="Times New Roman"/>
                <w:spacing w:val="-2"/>
                <w:sz w:val="24"/>
              </w:rPr>
              <w:t>Management Department</w:t>
            </w:r>
          </w:p>
        </w:tc>
        <w:tc>
          <w:tcPr>
            <w:tcW w:w="1858" w:type="dxa"/>
          </w:tcPr>
          <w:p w14:paraId="197D75C7" w14:textId="77777777" w:rsidR="004444BC" w:rsidRDefault="000F6C2B">
            <w:pPr>
              <w:pStyle w:val="TableParagraph"/>
              <w:ind w:left="229" w:right="179" w:firstLine="402"/>
              <w:rPr>
                <w:rFonts w:ascii="Times New Roman"/>
                <w:sz w:val="24"/>
              </w:rPr>
            </w:pPr>
            <w:r>
              <w:rPr>
                <w:rFonts w:ascii="Times New Roman"/>
                <w:sz w:val="24"/>
              </w:rPr>
              <w:t xml:space="preserve">Shri S </w:t>
            </w:r>
            <w:r>
              <w:rPr>
                <w:rFonts w:ascii="Times New Roman"/>
                <w:spacing w:val="-2"/>
                <w:sz w:val="24"/>
              </w:rPr>
              <w:t>Venkataraman</w:t>
            </w:r>
          </w:p>
        </w:tc>
        <w:tc>
          <w:tcPr>
            <w:tcW w:w="1522" w:type="dxa"/>
          </w:tcPr>
          <w:p w14:paraId="7D1C0830"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377322C8" w14:textId="77777777" w:rsidR="004444BC" w:rsidRDefault="000F6C2B">
            <w:pPr>
              <w:pStyle w:val="TableParagraph"/>
              <w:spacing w:line="276" w:lineRule="exact"/>
              <w:ind w:right="366"/>
              <w:rPr>
                <w:rFonts w:ascii="Times New Roman"/>
                <w:sz w:val="24"/>
              </w:rPr>
            </w:pPr>
            <w:r>
              <w:rPr>
                <w:rFonts w:ascii="Times New Roman"/>
                <w:sz w:val="24"/>
              </w:rPr>
              <w:t xml:space="preserve">Reserve Bank of India Internal Debt Management Dept. Central Office </w:t>
            </w:r>
            <w:proofErr w:type="spellStart"/>
            <w:r>
              <w:rPr>
                <w:rFonts w:ascii="Times New Roman"/>
                <w:sz w:val="24"/>
              </w:rPr>
              <w:t>Bldg</w:t>
            </w:r>
            <w:proofErr w:type="spellEnd"/>
            <w:r>
              <w:rPr>
                <w:rFonts w:ascii="Times New Roman"/>
                <w:sz w:val="24"/>
              </w:rPr>
              <w:t>,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570A2A8C" w14:textId="77777777" w:rsidR="004444BC" w:rsidRDefault="000F6C2B">
            <w:pPr>
              <w:pStyle w:val="TableParagraph"/>
              <w:spacing w:line="273" w:lineRule="exact"/>
              <w:rPr>
                <w:rFonts w:ascii="Times New Roman"/>
                <w:sz w:val="24"/>
              </w:rPr>
            </w:pPr>
            <w:r>
              <w:rPr>
                <w:rFonts w:ascii="Times New Roman"/>
                <w:spacing w:val="-4"/>
                <w:sz w:val="24"/>
              </w:rPr>
              <w:t>022-</w:t>
            </w:r>
          </w:p>
          <w:p w14:paraId="3C0F192C" w14:textId="77777777" w:rsidR="004444BC" w:rsidRDefault="000F6C2B">
            <w:pPr>
              <w:pStyle w:val="TableParagraph"/>
              <w:rPr>
                <w:rFonts w:ascii="Times New Roman"/>
                <w:sz w:val="24"/>
              </w:rPr>
            </w:pPr>
            <w:r>
              <w:rPr>
                <w:rFonts w:ascii="Times New Roman"/>
                <w:spacing w:val="-2"/>
                <w:sz w:val="24"/>
              </w:rPr>
              <w:t>22632565</w:t>
            </w:r>
          </w:p>
        </w:tc>
      </w:tr>
      <w:tr w:rsidR="00176616" w14:paraId="713D0DC4" w14:textId="77777777">
        <w:trPr>
          <w:trHeight w:val="1379"/>
        </w:trPr>
        <w:tc>
          <w:tcPr>
            <w:tcW w:w="2314" w:type="dxa"/>
          </w:tcPr>
          <w:p w14:paraId="47102CCF" w14:textId="77777777" w:rsidR="00176616" w:rsidRDefault="00176616" w:rsidP="00176616">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Statistics and </w:t>
            </w:r>
            <w:r>
              <w:rPr>
                <w:rFonts w:ascii="Times New Roman"/>
                <w:spacing w:val="-2"/>
                <w:sz w:val="24"/>
              </w:rPr>
              <w:t>Information Management</w:t>
            </w:r>
          </w:p>
        </w:tc>
        <w:tc>
          <w:tcPr>
            <w:tcW w:w="1858" w:type="dxa"/>
          </w:tcPr>
          <w:p w14:paraId="2C00D92F" w14:textId="77777777" w:rsidR="00176616" w:rsidRPr="00E6288A" w:rsidRDefault="00176616" w:rsidP="00176616">
            <w:pPr>
              <w:pStyle w:val="TableParagraph"/>
              <w:ind w:left="229" w:right="179" w:firstLine="402"/>
              <w:jc w:val="center"/>
              <w:rPr>
                <w:rFonts w:ascii="Times New Roman"/>
                <w:sz w:val="24"/>
              </w:rPr>
            </w:pPr>
            <w:r w:rsidRPr="00E6288A">
              <w:rPr>
                <w:rFonts w:ascii="Times New Roman"/>
                <w:sz w:val="24"/>
              </w:rPr>
              <w:t xml:space="preserve">Shri Sabyasachi </w:t>
            </w:r>
            <w:r>
              <w:rPr>
                <w:rFonts w:ascii="Times New Roman"/>
                <w:sz w:val="24"/>
              </w:rPr>
              <w:t xml:space="preserve">       </w:t>
            </w:r>
            <w:r w:rsidRPr="00E6288A">
              <w:rPr>
                <w:rFonts w:ascii="Times New Roman"/>
                <w:spacing w:val="-2"/>
                <w:sz w:val="24"/>
              </w:rPr>
              <w:t>Biswas</w:t>
            </w:r>
          </w:p>
          <w:p w14:paraId="5293DBC9" w14:textId="542F0C89" w:rsidR="00176616" w:rsidRDefault="00176616" w:rsidP="00176616">
            <w:pPr>
              <w:pStyle w:val="TableParagraph"/>
              <w:ind w:left="218" w:right="205" w:firstLine="236"/>
              <w:rPr>
                <w:rFonts w:ascii="Times New Roman"/>
                <w:sz w:val="24"/>
              </w:rPr>
            </w:pPr>
          </w:p>
        </w:tc>
        <w:tc>
          <w:tcPr>
            <w:tcW w:w="1522" w:type="dxa"/>
          </w:tcPr>
          <w:p w14:paraId="1B9A1A45" w14:textId="77777777" w:rsidR="00176616" w:rsidRPr="00E6288A" w:rsidRDefault="00176616" w:rsidP="00176616">
            <w:pPr>
              <w:pStyle w:val="TableParagraph"/>
              <w:spacing w:line="273" w:lineRule="exact"/>
              <w:ind w:left="9" w:right="2"/>
              <w:jc w:val="center"/>
              <w:rPr>
                <w:rFonts w:ascii="Times New Roman"/>
                <w:spacing w:val="-5"/>
                <w:sz w:val="24"/>
              </w:rPr>
            </w:pPr>
            <w:r w:rsidRPr="00E6288A">
              <w:rPr>
                <w:rFonts w:ascii="Times New Roman"/>
                <w:spacing w:val="-5"/>
                <w:sz w:val="24"/>
              </w:rPr>
              <w:t>Assistant Advisor</w:t>
            </w:r>
          </w:p>
          <w:p w14:paraId="0D639F04" w14:textId="7701D01F" w:rsidR="00176616" w:rsidRDefault="00176616" w:rsidP="00176616">
            <w:pPr>
              <w:pStyle w:val="TableParagraph"/>
              <w:spacing w:line="272" w:lineRule="exact"/>
              <w:ind w:left="9"/>
              <w:jc w:val="center"/>
              <w:rPr>
                <w:rFonts w:ascii="Times New Roman"/>
                <w:sz w:val="24"/>
              </w:rPr>
            </w:pPr>
          </w:p>
        </w:tc>
        <w:tc>
          <w:tcPr>
            <w:tcW w:w="3362" w:type="dxa"/>
          </w:tcPr>
          <w:p w14:paraId="186974D3" w14:textId="167D637D" w:rsidR="00176616" w:rsidRDefault="00176616" w:rsidP="00176616">
            <w:pPr>
              <w:pStyle w:val="TableParagraph"/>
              <w:spacing w:line="259" w:lineRule="exact"/>
              <w:rPr>
                <w:rFonts w:ascii="Times New Roman"/>
                <w:sz w:val="24"/>
              </w:rPr>
            </w:pPr>
            <w:r w:rsidRPr="00E6288A">
              <w:rPr>
                <w:rFonts w:ascii="Times New Roman"/>
                <w:sz w:val="24"/>
              </w:rPr>
              <w:t>Reserve Bank of India,</w:t>
            </w:r>
            <w:r w:rsidRPr="00E6288A">
              <w:rPr>
                <w:rFonts w:ascii="Times New Roman"/>
                <w:sz w:val="24"/>
              </w:rPr>
              <w:br/>
              <w:t>Department of Statistics and Information Management</w:t>
            </w:r>
            <w:r w:rsidRPr="00E6288A">
              <w:rPr>
                <w:rFonts w:ascii="Times New Roman"/>
                <w:sz w:val="24"/>
              </w:rPr>
              <w:br/>
              <w:t>C-9, 6th Floor Bandra Kurla Complex,</w:t>
            </w:r>
            <w:r w:rsidRPr="00E6288A">
              <w:rPr>
                <w:rFonts w:ascii="Times New Roman"/>
                <w:sz w:val="24"/>
              </w:rPr>
              <w:br/>
              <w:t>Mumbai 400 051</w:t>
            </w:r>
          </w:p>
        </w:tc>
        <w:tc>
          <w:tcPr>
            <w:tcW w:w="1435" w:type="dxa"/>
          </w:tcPr>
          <w:p w14:paraId="32AEE443" w14:textId="77777777" w:rsidR="00176616" w:rsidRPr="00E6288A" w:rsidRDefault="00031B27" w:rsidP="00176616">
            <w:pPr>
              <w:pStyle w:val="TableParagraph"/>
              <w:rPr>
                <w:rFonts w:ascii="Times New Roman"/>
                <w:spacing w:val="-2"/>
                <w:sz w:val="24"/>
              </w:rPr>
            </w:pPr>
            <w:hyperlink r:id="rId157" w:history="1">
              <w:r w:rsidR="00176616" w:rsidRPr="00E6288A">
                <w:rPr>
                  <w:rFonts w:ascii="Times New Roman"/>
                  <w:spacing w:val="-2"/>
                  <w:sz w:val="24"/>
                </w:rPr>
                <w:t>022-26578665</w:t>
              </w:r>
            </w:hyperlink>
          </w:p>
          <w:p w14:paraId="23E3B254" w14:textId="37C243C6" w:rsidR="00176616" w:rsidRDefault="00176616" w:rsidP="00176616">
            <w:pPr>
              <w:pStyle w:val="TableParagraph"/>
              <w:rPr>
                <w:rFonts w:ascii="Times New Roman"/>
                <w:sz w:val="24"/>
              </w:rPr>
            </w:pPr>
          </w:p>
        </w:tc>
      </w:tr>
      <w:tr w:rsidR="00176616" w14:paraId="0870EAE7" w14:textId="77777777">
        <w:trPr>
          <w:trHeight w:val="1655"/>
        </w:trPr>
        <w:tc>
          <w:tcPr>
            <w:tcW w:w="2314" w:type="dxa"/>
          </w:tcPr>
          <w:p w14:paraId="4E45FC75" w14:textId="77777777" w:rsidR="00176616" w:rsidRDefault="00176616" w:rsidP="00176616">
            <w:pPr>
              <w:pStyle w:val="TableParagraph"/>
              <w:ind w:right="232"/>
              <w:rPr>
                <w:rFonts w:ascii="Times New Roman"/>
                <w:sz w:val="24"/>
              </w:rPr>
            </w:pPr>
            <w:r>
              <w:rPr>
                <w:rFonts w:ascii="Times New Roman"/>
                <w:sz w:val="24"/>
              </w:rPr>
              <w:t xml:space="preserve">Human Resource </w:t>
            </w:r>
            <w:r>
              <w:rPr>
                <w:rFonts w:ascii="Times New Roman"/>
                <w:spacing w:val="-2"/>
                <w:sz w:val="24"/>
              </w:rPr>
              <w:t xml:space="preserve">Management </w:t>
            </w:r>
            <w:r>
              <w:rPr>
                <w:rFonts w:ascii="Times New Roman"/>
                <w:sz w:val="24"/>
              </w:rPr>
              <w:t>Department,</w:t>
            </w:r>
            <w:r>
              <w:rPr>
                <w:rFonts w:ascii="Times New Roman"/>
                <w:spacing w:val="-15"/>
                <w:sz w:val="24"/>
              </w:rPr>
              <w:t xml:space="preserve"> </w:t>
            </w:r>
            <w:r>
              <w:rPr>
                <w:rFonts w:ascii="Times New Roman"/>
                <w:sz w:val="24"/>
              </w:rPr>
              <w:t xml:space="preserve">Central </w:t>
            </w:r>
            <w:r>
              <w:rPr>
                <w:rFonts w:ascii="Times New Roman"/>
                <w:spacing w:val="-2"/>
                <w:sz w:val="24"/>
              </w:rPr>
              <w:t>Office</w:t>
            </w:r>
          </w:p>
        </w:tc>
        <w:tc>
          <w:tcPr>
            <w:tcW w:w="1858" w:type="dxa"/>
          </w:tcPr>
          <w:p w14:paraId="6DF2EFD7" w14:textId="77777777" w:rsidR="00176616" w:rsidRDefault="00176616" w:rsidP="00176616">
            <w:pPr>
              <w:pStyle w:val="TableParagraph"/>
              <w:ind w:left="368" w:right="359" w:hanging="1"/>
              <w:jc w:val="center"/>
              <w:rPr>
                <w:rFonts w:ascii="Times New Roman"/>
                <w:sz w:val="24"/>
              </w:rPr>
            </w:pPr>
            <w:r>
              <w:rPr>
                <w:rFonts w:ascii="Times New Roman"/>
                <w:sz w:val="24"/>
              </w:rPr>
              <w:t>Smt.</w:t>
            </w:r>
            <w:r>
              <w:rPr>
                <w:rFonts w:ascii="Times New Roman"/>
                <w:spacing w:val="-12"/>
                <w:sz w:val="24"/>
              </w:rPr>
              <w:t xml:space="preserve"> </w:t>
            </w:r>
            <w:r>
              <w:rPr>
                <w:rFonts w:ascii="Times New Roman"/>
                <w:sz w:val="24"/>
              </w:rPr>
              <w:t xml:space="preserve">Sneha </w:t>
            </w:r>
            <w:r>
              <w:rPr>
                <w:rFonts w:ascii="Times New Roman"/>
                <w:spacing w:val="-2"/>
                <w:sz w:val="24"/>
              </w:rPr>
              <w:t xml:space="preserve">Sanjay </w:t>
            </w:r>
            <w:proofErr w:type="spellStart"/>
            <w:r>
              <w:rPr>
                <w:rFonts w:ascii="Times New Roman"/>
                <w:spacing w:val="-2"/>
                <w:sz w:val="24"/>
              </w:rPr>
              <w:t>Dudwadkar</w:t>
            </w:r>
            <w:proofErr w:type="spellEnd"/>
          </w:p>
        </w:tc>
        <w:tc>
          <w:tcPr>
            <w:tcW w:w="1522" w:type="dxa"/>
          </w:tcPr>
          <w:p w14:paraId="1BE7F50E" w14:textId="77777777" w:rsidR="00176616" w:rsidRDefault="00176616" w:rsidP="00176616">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2CB0EDEF" w14:textId="77777777" w:rsidR="00176616" w:rsidRDefault="00176616" w:rsidP="00176616">
            <w:pPr>
              <w:pStyle w:val="TableParagraph"/>
              <w:spacing w:line="27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1AA4A71E" w14:textId="77777777" w:rsidR="00176616" w:rsidRDefault="00176616" w:rsidP="00176616">
            <w:pPr>
              <w:pStyle w:val="TableParagraph"/>
              <w:rPr>
                <w:rFonts w:ascii="Times New Roman"/>
                <w:sz w:val="24"/>
              </w:rPr>
            </w:pPr>
            <w:r>
              <w:rPr>
                <w:rFonts w:ascii="Times New Roman"/>
                <w:sz w:val="24"/>
              </w:rPr>
              <w:t>Human</w:t>
            </w:r>
            <w:r>
              <w:rPr>
                <w:rFonts w:ascii="Times New Roman"/>
                <w:spacing w:val="-15"/>
                <w:sz w:val="24"/>
              </w:rPr>
              <w:t xml:space="preserve"> </w:t>
            </w:r>
            <w:r>
              <w:rPr>
                <w:rFonts w:ascii="Times New Roman"/>
                <w:sz w:val="24"/>
              </w:rPr>
              <w:t>Resource</w:t>
            </w:r>
            <w:r>
              <w:rPr>
                <w:rFonts w:ascii="Times New Roman"/>
                <w:spacing w:val="-15"/>
                <w:sz w:val="24"/>
              </w:rPr>
              <w:t xml:space="preserve"> </w:t>
            </w:r>
            <w:r>
              <w:rPr>
                <w:rFonts w:ascii="Times New Roman"/>
                <w:sz w:val="24"/>
              </w:rPr>
              <w:t xml:space="preserve">Management </w:t>
            </w:r>
            <w:r>
              <w:rPr>
                <w:rFonts w:ascii="Times New Roman"/>
                <w:spacing w:val="-2"/>
                <w:sz w:val="24"/>
              </w:rPr>
              <w:t>Department,</w:t>
            </w:r>
          </w:p>
          <w:p w14:paraId="39ABF3B4" w14:textId="77777777" w:rsidR="00176616" w:rsidRDefault="00176616" w:rsidP="00176616">
            <w:pPr>
              <w:pStyle w:val="TableParagraph"/>
              <w:spacing w:line="270" w:lineRule="atLeast"/>
              <w:ind w:right="366"/>
              <w:rPr>
                <w:rFonts w:ascii="Times New Roman"/>
                <w:sz w:val="24"/>
              </w:rPr>
            </w:pPr>
            <w:r>
              <w:rPr>
                <w:rFonts w:ascii="Times New Roman"/>
                <w:sz w:val="24"/>
              </w:rPr>
              <w:t>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14B11703" w14:textId="77777777" w:rsidR="00176616" w:rsidRDefault="00176616" w:rsidP="00176616">
            <w:pPr>
              <w:pStyle w:val="TableParagraph"/>
              <w:spacing w:line="273" w:lineRule="exact"/>
              <w:rPr>
                <w:rFonts w:ascii="Times New Roman"/>
                <w:sz w:val="24"/>
              </w:rPr>
            </w:pPr>
            <w:r>
              <w:rPr>
                <w:rFonts w:ascii="Times New Roman"/>
                <w:spacing w:val="-4"/>
                <w:sz w:val="24"/>
              </w:rPr>
              <w:t>022-</w:t>
            </w:r>
          </w:p>
          <w:p w14:paraId="68CC80AA" w14:textId="77777777" w:rsidR="00176616" w:rsidRDefault="00176616" w:rsidP="00176616">
            <w:pPr>
              <w:pStyle w:val="TableParagraph"/>
              <w:rPr>
                <w:rFonts w:ascii="Times New Roman"/>
                <w:sz w:val="24"/>
              </w:rPr>
            </w:pPr>
            <w:r>
              <w:rPr>
                <w:rFonts w:ascii="Times New Roman"/>
                <w:spacing w:val="-2"/>
                <w:sz w:val="24"/>
              </w:rPr>
              <w:t>22642678</w:t>
            </w:r>
          </w:p>
        </w:tc>
      </w:tr>
      <w:tr w:rsidR="00176616" w14:paraId="0CFD7081" w14:textId="77777777">
        <w:trPr>
          <w:trHeight w:val="1655"/>
        </w:trPr>
        <w:tc>
          <w:tcPr>
            <w:tcW w:w="2314" w:type="dxa"/>
          </w:tcPr>
          <w:p w14:paraId="6EF05E08" w14:textId="77777777" w:rsidR="00176616" w:rsidRDefault="00176616" w:rsidP="00176616">
            <w:pPr>
              <w:pStyle w:val="TableParagraph"/>
              <w:ind w:right="585"/>
              <w:rPr>
                <w:rFonts w:ascii="Times New Roman"/>
                <w:sz w:val="24"/>
              </w:rPr>
            </w:pPr>
            <w:r>
              <w:rPr>
                <w:rFonts w:ascii="Times New Roman"/>
                <w:sz w:val="24"/>
              </w:rPr>
              <w:t>Monetary</w:t>
            </w:r>
            <w:r>
              <w:rPr>
                <w:rFonts w:ascii="Times New Roman"/>
                <w:spacing w:val="-15"/>
                <w:sz w:val="24"/>
              </w:rPr>
              <w:t xml:space="preserve"> </w:t>
            </w:r>
            <w:r>
              <w:rPr>
                <w:rFonts w:ascii="Times New Roman"/>
                <w:sz w:val="24"/>
              </w:rPr>
              <w:t xml:space="preserve">Policy </w:t>
            </w:r>
            <w:r>
              <w:rPr>
                <w:rFonts w:ascii="Times New Roman"/>
                <w:spacing w:val="-2"/>
                <w:sz w:val="24"/>
              </w:rPr>
              <w:t>Department</w:t>
            </w:r>
          </w:p>
        </w:tc>
        <w:tc>
          <w:tcPr>
            <w:tcW w:w="1858" w:type="dxa"/>
          </w:tcPr>
          <w:p w14:paraId="16544900" w14:textId="67C2EEF7" w:rsidR="00176616" w:rsidRDefault="00767E6A" w:rsidP="00176616">
            <w:pPr>
              <w:pStyle w:val="TableParagraph"/>
              <w:spacing w:line="274" w:lineRule="exact"/>
              <w:ind w:left="58" w:right="50"/>
              <w:jc w:val="center"/>
              <w:rPr>
                <w:rFonts w:ascii="Times New Roman"/>
                <w:sz w:val="24"/>
              </w:rPr>
            </w:pPr>
            <w:r w:rsidRPr="008C235A">
              <w:rPr>
                <w:rFonts w:ascii="Times New Roman"/>
                <w:sz w:val="24"/>
              </w:rPr>
              <w:t xml:space="preserve">Shri Ravindra </w:t>
            </w:r>
            <w:proofErr w:type="spellStart"/>
            <w:r w:rsidRPr="008C235A">
              <w:rPr>
                <w:rFonts w:ascii="Times New Roman"/>
                <w:sz w:val="24"/>
              </w:rPr>
              <w:t>Gurunath</w:t>
            </w:r>
            <w:proofErr w:type="spellEnd"/>
            <w:r w:rsidRPr="008C235A">
              <w:rPr>
                <w:rFonts w:ascii="Times New Roman"/>
                <w:sz w:val="24"/>
              </w:rPr>
              <w:t xml:space="preserve"> </w:t>
            </w:r>
            <w:proofErr w:type="spellStart"/>
            <w:r w:rsidRPr="008C235A">
              <w:rPr>
                <w:rFonts w:ascii="Times New Roman"/>
                <w:sz w:val="24"/>
              </w:rPr>
              <w:t>Pednekar</w:t>
            </w:r>
            <w:proofErr w:type="spellEnd"/>
          </w:p>
        </w:tc>
        <w:tc>
          <w:tcPr>
            <w:tcW w:w="1522" w:type="dxa"/>
          </w:tcPr>
          <w:p w14:paraId="04C8E811" w14:textId="77777777" w:rsidR="00767E6A" w:rsidRPr="008C235A" w:rsidRDefault="00767E6A" w:rsidP="00767E6A">
            <w:pPr>
              <w:pStyle w:val="TableParagraph"/>
              <w:spacing w:line="273" w:lineRule="exact"/>
              <w:ind w:left="9" w:right="2"/>
              <w:jc w:val="center"/>
              <w:rPr>
                <w:rFonts w:ascii="Times New Roman"/>
                <w:spacing w:val="-5"/>
                <w:sz w:val="24"/>
              </w:rPr>
            </w:pPr>
            <w:r w:rsidRPr="008C235A">
              <w:rPr>
                <w:rFonts w:ascii="Times New Roman"/>
                <w:spacing w:val="-5"/>
                <w:sz w:val="24"/>
              </w:rPr>
              <w:t xml:space="preserve">Manager </w:t>
            </w:r>
          </w:p>
          <w:p w14:paraId="3A8154A6" w14:textId="44E448C8" w:rsidR="00176616" w:rsidRDefault="00176616" w:rsidP="00176616">
            <w:pPr>
              <w:pStyle w:val="TableParagraph"/>
              <w:spacing w:line="274" w:lineRule="exact"/>
              <w:ind w:left="9"/>
              <w:jc w:val="center"/>
              <w:rPr>
                <w:rFonts w:ascii="Times New Roman"/>
                <w:sz w:val="24"/>
              </w:rPr>
            </w:pPr>
          </w:p>
        </w:tc>
        <w:tc>
          <w:tcPr>
            <w:tcW w:w="3362" w:type="dxa"/>
          </w:tcPr>
          <w:p w14:paraId="286D7D8E" w14:textId="31254634" w:rsidR="00176616" w:rsidRDefault="00767E6A" w:rsidP="00176616">
            <w:pPr>
              <w:pStyle w:val="TableParagraph"/>
              <w:spacing w:line="274" w:lineRule="exact"/>
              <w:rPr>
                <w:rFonts w:ascii="Times New Roman" w:hAnsi="Times New Roman"/>
                <w:sz w:val="24"/>
              </w:rPr>
            </w:pPr>
            <w:r w:rsidRPr="008C235A">
              <w:rPr>
                <w:rFonts w:ascii="Times New Roman"/>
                <w:sz w:val="24"/>
              </w:rPr>
              <w:t>Reserve Bank of India</w:t>
            </w:r>
            <w:r w:rsidRPr="008C235A">
              <w:rPr>
                <w:rFonts w:ascii="Times New Roman"/>
                <w:sz w:val="24"/>
              </w:rPr>
              <w:br/>
              <w:t>Monetary Policy Department,</w:t>
            </w:r>
            <w:r w:rsidRPr="008C235A">
              <w:rPr>
                <w:rFonts w:ascii="Times New Roman"/>
                <w:sz w:val="24"/>
              </w:rPr>
              <w:br/>
              <w:t>Central Office, 24th</w:t>
            </w:r>
            <w:r w:rsidRPr="008C235A">
              <w:rPr>
                <w:rFonts w:ascii="Times New Roman"/>
                <w:sz w:val="24"/>
              </w:rPr>
              <w:t> </w:t>
            </w:r>
            <w:r w:rsidRPr="008C235A">
              <w:rPr>
                <w:rFonts w:ascii="Times New Roman"/>
                <w:sz w:val="24"/>
              </w:rPr>
              <w:t>Floor,</w:t>
            </w:r>
            <w:r w:rsidRPr="008C235A">
              <w:rPr>
                <w:rFonts w:ascii="Times New Roman"/>
                <w:sz w:val="24"/>
              </w:rPr>
              <w:br/>
              <w:t>Central Office building,</w:t>
            </w:r>
            <w:r w:rsidRPr="008C235A">
              <w:rPr>
                <w:rFonts w:ascii="Times New Roman"/>
                <w:sz w:val="24"/>
              </w:rPr>
              <w:br/>
              <w:t>Shahid Bhagat Singh Marg,</w:t>
            </w:r>
            <w:r w:rsidRPr="008C235A">
              <w:rPr>
                <w:rFonts w:ascii="Times New Roman"/>
                <w:sz w:val="24"/>
              </w:rPr>
              <w:br/>
              <w:t xml:space="preserve">Fort, Mumbai </w:t>
            </w:r>
            <w:r w:rsidRPr="008C235A">
              <w:rPr>
                <w:rFonts w:ascii="Times New Roman"/>
                <w:sz w:val="24"/>
              </w:rPr>
              <w:t>–</w:t>
            </w:r>
            <w:r w:rsidRPr="008C235A">
              <w:rPr>
                <w:rFonts w:ascii="Times New Roman"/>
                <w:sz w:val="24"/>
              </w:rPr>
              <w:t xml:space="preserve"> 400 001</w:t>
            </w:r>
          </w:p>
        </w:tc>
        <w:tc>
          <w:tcPr>
            <w:tcW w:w="1435" w:type="dxa"/>
          </w:tcPr>
          <w:p w14:paraId="3630E63D" w14:textId="3929BFBE" w:rsidR="00176616" w:rsidRDefault="00767E6A" w:rsidP="00176616">
            <w:pPr>
              <w:pStyle w:val="TableParagraph"/>
              <w:rPr>
                <w:rFonts w:ascii="Times New Roman"/>
                <w:sz w:val="24"/>
              </w:rPr>
            </w:pPr>
            <w:r w:rsidRPr="008C235A">
              <w:rPr>
                <w:rFonts w:ascii="Times New Roman"/>
                <w:sz w:val="24"/>
              </w:rPr>
              <w:t>022-22601000</w:t>
            </w:r>
          </w:p>
        </w:tc>
      </w:tr>
      <w:tr w:rsidR="00176616" w14:paraId="6008776D" w14:textId="77777777">
        <w:trPr>
          <w:trHeight w:val="1721"/>
        </w:trPr>
        <w:tc>
          <w:tcPr>
            <w:tcW w:w="2314" w:type="dxa"/>
          </w:tcPr>
          <w:p w14:paraId="71D1BD22" w14:textId="77777777" w:rsidR="00176616" w:rsidRDefault="00176616" w:rsidP="00176616">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Information Technology</w:t>
            </w:r>
          </w:p>
        </w:tc>
        <w:tc>
          <w:tcPr>
            <w:tcW w:w="1858" w:type="dxa"/>
          </w:tcPr>
          <w:p w14:paraId="1651AB01" w14:textId="77777777" w:rsidR="00176616" w:rsidRDefault="00176616" w:rsidP="00176616">
            <w:pPr>
              <w:pStyle w:val="TableParagraph"/>
              <w:spacing w:line="274" w:lineRule="exact"/>
              <w:ind w:left="59" w:right="50"/>
              <w:jc w:val="center"/>
              <w:rPr>
                <w:rFonts w:ascii="Times New Roman"/>
                <w:sz w:val="24"/>
              </w:rPr>
            </w:pPr>
            <w:r>
              <w:rPr>
                <w:rFonts w:ascii="Times New Roman"/>
                <w:sz w:val="24"/>
              </w:rPr>
              <w:t>Smt.</w:t>
            </w:r>
            <w:r>
              <w:rPr>
                <w:rFonts w:ascii="Times New Roman"/>
                <w:spacing w:val="-1"/>
                <w:sz w:val="24"/>
              </w:rPr>
              <w:t xml:space="preserve"> </w:t>
            </w:r>
            <w:proofErr w:type="spellStart"/>
            <w:r>
              <w:rPr>
                <w:rFonts w:ascii="Times New Roman"/>
                <w:sz w:val="24"/>
              </w:rPr>
              <w:t>Sonal</w:t>
            </w:r>
            <w:proofErr w:type="spellEnd"/>
            <w:r>
              <w:rPr>
                <w:rFonts w:ascii="Times New Roman"/>
                <w:spacing w:val="-1"/>
                <w:sz w:val="24"/>
              </w:rPr>
              <w:t xml:space="preserve"> </w:t>
            </w:r>
            <w:r>
              <w:rPr>
                <w:rFonts w:ascii="Times New Roman"/>
                <w:spacing w:val="-2"/>
                <w:sz w:val="24"/>
              </w:rPr>
              <w:t>Patel</w:t>
            </w:r>
          </w:p>
        </w:tc>
        <w:tc>
          <w:tcPr>
            <w:tcW w:w="1522" w:type="dxa"/>
          </w:tcPr>
          <w:p w14:paraId="5619FD55" w14:textId="77777777" w:rsidR="00176616" w:rsidRDefault="00176616" w:rsidP="00176616">
            <w:pPr>
              <w:pStyle w:val="TableParagraph"/>
              <w:spacing w:line="274" w:lineRule="exact"/>
              <w:ind w:left="9" w:right="2"/>
              <w:jc w:val="center"/>
              <w:rPr>
                <w:rFonts w:ascii="Times New Roman"/>
                <w:sz w:val="24"/>
              </w:rPr>
            </w:pPr>
            <w:r>
              <w:rPr>
                <w:rFonts w:ascii="Times New Roman"/>
                <w:spacing w:val="-5"/>
                <w:sz w:val="24"/>
              </w:rPr>
              <w:t>GM</w:t>
            </w:r>
          </w:p>
        </w:tc>
        <w:tc>
          <w:tcPr>
            <w:tcW w:w="3362" w:type="dxa"/>
          </w:tcPr>
          <w:p w14:paraId="3E189A05" w14:textId="77777777" w:rsidR="00176616" w:rsidRDefault="00176616" w:rsidP="00176616">
            <w:pPr>
              <w:pStyle w:val="TableParagraph"/>
              <w:ind w:right="644"/>
              <w:rPr>
                <w:rFonts w:ascii="Times New Roman"/>
                <w:sz w:val="24"/>
              </w:rPr>
            </w:pPr>
            <w:r>
              <w:rPr>
                <w:rFonts w:ascii="Times New Roman"/>
                <w:sz w:val="24"/>
              </w:rPr>
              <w:t>Reserve Bank of India Department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Information </w:t>
            </w:r>
            <w:r>
              <w:rPr>
                <w:rFonts w:ascii="Times New Roman"/>
                <w:spacing w:val="-2"/>
                <w:sz w:val="24"/>
              </w:rPr>
              <w:t>Technology</w:t>
            </w:r>
          </w:p>
          <w:p w14:paraId="50D97A1F" w14:textId="77777777" w:rsidR="00176616" w:rsidRDefault="00176616" w:rsidP="00176616">
            <w:pPr>
              <w:pStyle w:val="TableParagraph"/>
              <w:ind w:right="366"/>
              <w:rPr>
                <w:rFonts w:ascii="Times New Roman"/>
                <w:sz w:val="24"/>
              </w:rPr>
            </w:pPr>
            <w:r>
              <w:rPr>
                <w:rFonts w:ascii="Times New Roman"/>
                <w:sz w:val="24"/>
              </w:rPr>
              <w:t>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422EDBF7" w14:textId="77777777" w:rsidR="00176616" w:rsidRDefault="00176616" w:rsidP="00176616">
            <w:pPr>
              <w:pStyle w:val="TableParagraph"/>
              <w:spacing w:line="274" w:lineRule="exact"/>
              <w:rPr>
                <w:rFonts w:ascii="Times New Roman"/>
                <w:sz w:val="24"/>
              </w:rPr>
            </w:pPr>
            <w:r>
              <w:rPr>
                <w:rFonts w:ascii="Times New Roman"/>
                <w:spacing w:val="-4"/>
                <w:sz w:val="24"/>
              </w:rPr>
              <w:t>022-</w:t>
            </w:r>
          </w:p>
          <w:p w14:paraId="1AB9715E" w14:textId="77777777" w:rsidR="00176616" w:rsidRDefault="00176616" w:rsidP="00176616">
            <w:pPr>
              <w:pStyle w:val="TableParagraph"/>
              <w:rPr>
                <w:rFonts w:ascii="Times New Roman"/>
                <w:sz w:val="24"/>
              </w:rPr>
            </w:pPr>
            <w:r>
              <w:rPr>
                <w:rFonts w:ascii="Times New Roman"/>
                <w:spacing w:val="-2"/>
                <w:sz w:val="24"/>
              </w:rPr>
              <w:t>22624851</w:t>
            </w:r>
          </w:p>
          <w:p w14:paraId="573EE66F" w14:textId="77777777" w:rsidR="00176616" w:rsidRDefault="00176616" w:rsidP="00176616">
            <w:pPr>
              <w:pStyle w:val="TableParagraph"/>
              <w:rPr>
                <w:rFonts w:ascii="Times New Roman" w:hAnsi="Times New Roman"/>
                <w:sz w:val="24"/>
              </w:rPr>
            </w:pPr>
            <w:r>
              <w:rPr>
                <w:rFonts w:ascii="Times New Roman" w:hAnsi="Times New Roman"/>
                <w:sz w:val="24"/>
              </w:rPr>
              <w:t>Fax</w:t>
            </w:r>
            <w:r>
              <w:rPr>
                <w:rFonts w:ascii="Times New Roman" w:hAnsi="Times New Roman"/>
                <w:spacing w:val="-2"/>
                <w:sz w:val="24"/>
              </w:rPr>
              <w:t xml:space="preserve"> </w:t>
            </w:r>
            <w:r>
              <w:rPr>
                <w:rFonts w:ascii="Times New Roman" w:hAnsi="Times New Roman"/>
                <w:sz w:val="24"/>
              </w:rPr>
              <w:t xml:space="preserve">– </w:t>
            </w:r>
            <w:r>
              <w:rPr>
                <w:rFonts w:ascii="Times New Roman" w:hAnsi="Times New Roman"/>
                <w:spacing w:val="-4"/>
                <w:sz w:val="24"/>
              </w:rPr>
              <w:t>022-</w:t>
            </w:r>
          </w:p>
          <w:p w14:paraId="231B0E83" w14:textId="77777777" w:rsidR="00176616" w:rsidRDefault="00176616" w:rsidP="00176616">
            <w:pPr>
              <w:pStyle w:val="TableParagraph"/>
              <w:rPr>
                <w:rFonts w:ascii="Times New Roman"/>
                <w:sz w:val="24"/>
              </w:rPr>
            </w:pPr>
            <w:r>
              <w:rPr>
                <w:rFonts w:ascii="Times New Roman"/>
                <w:spacing w:val="-2"/>
                <w:sz w:val="24"/>
              </w:rPr>
              <w:t>022691557</w:t>
            </w:r>
          </w:p>
        </w:tc>
      </w:tr>
      <w:tr w:rsidR="00176616" w14:paraId="7645A91C" w14:textId="77777777">
        <w:trPr>
          <w:trHeight w:val="1744"/>
        </w:trPr>
        <w:tc>
          <w:tcPr>
            <w:tcW w:w="2314" w:type="dxa"/>
          </w:tcPr>
          <w:p w14:paraId="3FDA8782" w14:textId="77777777" w:rsidR="00176616" w:rsidRDefault="00176616" w:rsidP="00176616">
            <w:pPr>
              <w:pStyle w:val="TableParagraph"/>
              <w:ind w:right="345"/>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Inclusion and Development </w:t>
            </w:r>
            <w:r>
              <w:rPr>
                <w:rFonts w:ascii="Times New Roman"/>
                <w:spacing w:val="-2"/>
                <w:sz w:val="24"/>
              </w:rPr>
              <w:t>Department</w:t>
            </w:r>
          </w:p>
        </w:tc>
        <w:tc>
          <w:tcPr>
            <w:tcW w:w="1858" w:type="dxa"/>
          </w:tcPr>
          <w:p w14:paraId="3D8D6A2E" w14:textId="77777777" w:rsidR="00176616" w:rsidRDefault="00176616" w:rsidP="00176616">
            <w:pPr>
              <w:pStyle w:val="TableParagraph"/>
              <w:ind w:left="257" w:right="246" w:firstLine="163"/>
              <w:rPr>
                <w:rFonts w:ascii="Times New Roman"/>
                <w:sz w:val="24"/>
              </w:rPr>
            </w:pPr>
            <w:r>
              <w:rPr>
                <w:rFonts w:ascii="Times New Roman"/>
                <w:color w:val="202020"/>
                <w:sz w:val="24"/>
              </w:rPr>
              <w:t xml:space="preserve">Smt. </w:t>
            </w:r>
            <w:proofErr w:type="spellStart"/>
            <w:r>
              <w:rPr>
                <w:rFonts w:ascii="Times New Roman"/>
                <w:color w:val="202020"/>
                <w:sz w:val="24"/>
              </w:rPr>
              <w:t>Parul</w:t>
            </w:r>
            <w:proofErr w:type="spellEnd"/>
            <w:r>
              <w:rPr>
                <w:rFonts w:ascii="Times New Roman"/>
                <w:color w:val="202020"/>
                <w:sz w:val="24"/>
              </w:rPr>
              <w:t xml:space="preserve"> </w:t>
            </w:r>
            <w:proofErr w:type="spellStart"/>
            <w:r>
              <w:rPr>
                <w:rFonts w:ascii="Times New Roman"/>
                <w:color w:val="202020"/>
                <w:sz w:val="24"/>
              </w:rPr>
              <w:t>Tarun</w:t>
            </w:r>
            <w:proofErr w:type="spellEnd"/>
            <w:r>
              <w:rPr>
                <w:rFonts w:ascii="Times New Roman"/>
                <w:color w:val="202020"/>
                <w:spacing w:val="-15"/>
                <w:sz w:val="24"/>
              </w:rPr>
              <w:t xml:space="preserve"> </w:t>
            </w:r>
            <w:r>
              <w:rPr>
                <w:rFonts w:ascii="Times New Roman"/>
                <w:color w:val="202020"/>
                <w:sz w:val="24"/>
              </w:rPr>
              <w:t>Mathur</w:t>
            </w:r>
          </w:p>
        </w:tc>
        <w:tc>
          <w:tcPr>
            <w:tcW w:w="1522" w:type="dxa"/>
          </w:tcPr>
          <w:p w14:paraId="752F4C63" w14:textId="77777777" w:rsidR="00176616" w:rsidRDefault="00176616" w:rsidP="00176616">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32925E76" w14:textId="77777777" w:rsidR="00176616" w:rsidRDefault="00176616" w:rsidP="00176616">
            <w:pPr>
              <w:pStyle w:val="TableParagraph"/>
              <w:ind w:right="366"/>
              <w:rPr>
                <w:rFonts w:ascii="Times New Roman"/>
                <w:sz w:val="24"/>
              </w:rPr>
            </w:pPr>
            <w:r>
              <w:rPr>
                <w:rFonts w:ascii="Times New Roman"/>
                <w:sz w:val="24"/>
              </w:rPr>
              <w:t>Reserve Bank of India Financial Inclusion and Development Department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343EAF4F" w14:textId="77777777" w:rsidR="00176616" w:rsidRDefault="00176616" w:rsidP="00176616">
            <w:pPr>
              <w:pStyle w:val="TableParagraph"/>
              <w:spacing w:line="273" w:lineRule="exact"/>
              <w:rPr>
                <w:rFonts w:ascii="Times New Roman"/>
                <w:sz w:val="24"/>
              </w:rPr>
            </w:pPr>
            <w:r>
              <w:rPr>
                <w:rFonts w:ascii="Times New Roman"/>
                <w:spacing w:val="-4"/>
                <w:sz w:val="24"/>
              </w:rPr>
              <w:t>022-</w:t>
            </w:r>
          </w:p>
          <w:p w14:paraId="63D82664" w14:textId="77777777" w:rsidR="00176616" w:rsidRDefault="00176616" w:rsidP="00176616">
            <w:pPr>
              <w:pStyle w:val="TableParagraph"/>
              <w:rPr>
                <w:rFonts w:ascii="Times New Roman"/>
                <w:sz w:val="24"/>
              </w:rPr>
            </w:pPr>
            <w:r>
              <w:rPr>
                <w:rFonts w:ascii="Times New Roman"/>
                <w:spacing w:val="-2"/>
                <w:sz w:val="24"/>
              </w:rPr>
              <w:t>22610942</w:t>
            </w:r>
          </w:p>
        </w:tc>
      </w:tr>
      <w:tr w:rsidR="00176616" w14:paraId="22418A20" w14:textId="77777777">
        <w:trPr>
          <w:trHeight w:val="1095"/>
        </w:trPr>
        <w:tc>
          <w:tcPr>
            <w:tcW w:w="2314" w:type="dxa"/>
          </w:tcPr>
          <w:p w14:paraId="69758EC1" w14:textId="77777777" w:rsidR="00176616" w:rsidRDefault="00176616" w:rsidP="00176616">
            <w:pPr>
              <w:pStyle w:val="TableParagraph"/>
              <w:ind w:right="372"/>
              <w:rPr>
                <w:rFonts w:ascii="Times New Roman"/>
                <w:sz w:val="24"/>
              </w:rPr>
            </w:pPr>
            <w:r>
              <w:rPr>
                <w:rFonts w:ascii="Times New Roman"/>
                <w:sz w:val="24"/>
              </w:rPr>
              <w:t>Corporate</w:t>
            </w:r>
            <w:r>
              <w:rPr>
                <w:rFonts w:ascii="Times New Roman"/>
                <w:spacing w:val="-15"/>
                <w:sz w:val="24"/>
              </w:rPr>
              <w:t xml:space="preserve"> </w:t>
            </w:r>
            <w:r>
              <w:rPr>
                <w:rFonts w:ascii="Times New Roman"/>
                <w:sz w:val="24"/>
              </w:rPr>
              <w:t xml:space="preserve">Strategy and Budget </w:t>
            </w:r>
            <w:r>
              <w:rPr>
                <w:rFonts w:ascii="Times New Roman"/>
                <w:spacing w:val="-2"/>
                <w:sz w:val="24"/>
              </w:rPr>
              <w:t>Department</w:t>
            </w:r>
          </w:p>
        </w:tc>
        <w:tc>
          <w:tcPr>
            <w:tcW w:w="1858" w:type="dxa"/>
          </w:tcPr>
          <w:p w14:paraId="5DF27E6B" w14:textId="77777777" w:rsidR="00176616" w:rsidRDefault="00176616" w:rsidP="00176616">
            <w:pPr>
              <w:pStyle w:val="TableParagraph"/>
              <w:ind w:left="469" w:right="428" w:hanging="28"/>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Jyoti </w:t>
            </w:r>
            <w:proofErr w:type="spellStart"/>
            <w:r>
              <w:rPr>
                <w:rFonts w:ascii="Times New Roman"/>
                <w:spacing w:val="-2"/>
                <w:sz w:val="24"/>
              </w:rPr>
              <w:t>Sayankrit</w:t>
            </w:r>
            <w:proofErr w:type="spellEnd"/>
          </w:p>
        </w:tc>
        <w:tc>
          <w:tcPr>
            <w:tcW w:w="1522" w:type="dxa"/>
          </w:tcPr>
          <w:p w14:paraId="3AE8B5D3" w14:textId="77777777" w:rsidR="00176616" w:rsidRDefault="00176616" w:rsidP="00176616">
            <w:pPr>
              <w:pStyle w:val="TableParagraph"/>
              <w:spacing w:line="274" w:lineRule="exact"/>
              <w:ind w:left="9" w:right="4"/>
              <w:jc w:val="center"/>
              <w:rPr>
                <w:rFonts w:ascii="Times New Roman"/>
                <w:sz w:val="24"/>
              </w:rPr>
            </w:pPr>
            <w:r>
              <w:rPr>
                <w:rFonts w:ascii="Times New Roman"/>
                <w:spacing w:val="-5"/>
                <w:sz w:val="24"/>
              </w:rPr>
              <w:t>DGM</w:t>
            </w:r>
          </w:p>
        </w:tc>
        <w:tc>
          <w:tcPr>
            <w:tcW w:w="3362" w:type="dxa"/>
          </w:tcPr>
          <w:p w14:paraId="0C942929" w14:textId="77777777" w:rsidR="00176616" w:rsidRDefault="00176616" w:rsidP="00176616">
            <w:pPr>
              <w:pStyle w:val="TableParagraph"/>
              <w:ind w:right="219"/>
              <w:rPr>
                <w:rFonts w:ascii="Times New Roman"/>
                <w:sz w:val="24"/>
              </w:rPr>
            </w:pPr>
            <w:r>
              <w:rPr>
                <w:rFonts w:ascii="Times New Roman"/>
                <w:sz w:val="24"/>
              </w:rPr>
              <w:t>Reserve Bank of India Corporate</w:t>
            </w:r>
            <w:r>
              <w:rPr>
                <w:rFonts w:ascii="Times New Roman"/>
                <w:spacing w:val="-13"/>
                <w:sz w:val="24"/>
              </w:rPr>
              <w:t xml:space="preserve"> </w:t>
            </w:r>
            <w:r>
              <w:rPr>
                <w:rFonts w:ascii="Times New Roman"/>
                <w:sz w:val="24"/>
              </w:rPr>
              <w:t>Strategy</w:t>
            </w:r>
            <w:r>
              <w:rPr>
                <w:rFonts w:ascii="Times New Roman"/>
                <w:spacing w:val="-13"/>
                <w:sz w:val="24"/>
              </w:rPr>
              <w:t xml:space="preserve"> </w:t>
            </w:r>
            <w:r>
              <w:rPr>
                <w:rFonts w:ascii="Times New Roman"/>
                <w:sz w:val="24"/>
              </w:rPr>
              <w:t>and</w:t>
            </w:r>
            <w:r>
              <w:rPr>
                <w:rFonts w:ascii="Times New Roman"/>
                <w:spacing w:val="-13"/>
                <w:sz w:val="24"/>
              </w:rPr>
              <w:t xml:space="preserve"> </w:t>
            </w:r>
            <w:r>
              <w:rPr>
                <w:rFonts w:ascii="Times New Roman"/>
                <w:sz w:val="24"/>
              </w:rPr>
              <w:t>Budget</w:t>
            </w:r>
          </w:p>
          <w:p w14:paraId="2AFBC4A4" w14:textId="77777777" w:rsidR="00176616" w:rsidRDefault="00176616" w:rsidP="00176616">
            <w:pPr>
              <w:pStyle w:val="TableParagraph"/>
              <w:spacing w:line="270" w:lineRule="atLeast"/>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Main</w:t>
            </w:r>
            <w:r>
              <w:rPr>
                <w:rFonts w:ascii="Times New Roman"/>
                <w:spacing w:val="-15"/>
                <w:sz w:val="24"/>
              </w:rPr>
              <w:t xml:space="preserve"> </w:t>
            </w:r>
            <w:r>
              <w:rPr>
                <w:rFonts w:ascii="Times New Roman"/>
                <w:sz w:val="24"/>
              </w:rPr>
              <w:t>building, Shahid Bhagat Singh Marg</w:t>
            </w:r>
          </w:p>
        </w:tc>
        <w:tc>
          <w:tcPr>
            <w:tcW w:w="1435" w:type="dxa"/>
          </w:tcPr>
          <w:p w14:paraId="17B38AA4" w14:textId="77777777" w:rsidR="00176616" w:rsidRDefault="00176616" w:rsidP="00176616">
            <w:pPr>
              <w:pStyle w:val="TableParagraph"/>
              <w:spacing w:line="274" w:lineRule="exact"/>
              <w:rPr>
                <w:rFonts w:ascii="Times New Roman"/>
                <w:sz w:val="24"/>
              </w:rPr>
            </w:pPr>
            <w:r>
              <w:rPr>
                <w:rFonts w:ascii="Times New Roman"/>
                <w:spacing w:val="-4"/>
                <w:sz w:val="24"/>
              </w:rPr>
              <w:t>022-</w:t>
            </w:r>
          </w:p>
          <w:p w14:paraId="5DDA7EDB" w14:textId="77777777" w:rsidR="00176616" w:rsidRDefault="00176616" w:rsidP="00176616">
            <w:pPr>
              <w:pStyle w:val="TableParagraph"/>
              <w:rPr>
                <w:rFonts w:ascii="Times New Roman"/>
                <w:sz w:val="24"/>
              </w:rPr>
            </w:pPr>
            <w:r>
              <w:rPr>
                <w:rFonts w:ascii="Times New Roman"/>
                <w:spacing w:val="-2"/>
                <w:sz w:val="24"/>
              </w:rPr>
              <w:t>22610481</w:t>
            </w:r>
          </w:p>
        </w:tc>
      </w:tr>
    </w:tbl>
    <w:p w14:paraId="475CBD0D" w14:textId="77777777" w:rsidR="004444BC" w:rsidRDefault="004444BC">
      <w:pPr>
        <w:rPr>
          <w:rFonts w:ascii="Times New Roman"/>
          <w:sz w:val="24"/>
        </w:rPr>
        <w:sectPr w:rsidR="004444BC">
          <w:pgSz w:w="12240" w:h="15840"/>
          <w:pgMar w:top="540" w:right="760" w:bottom="280" w:left="760" w:header="720" w:footer="720" w:gutter="0"/>
          <w:cols w:space="720"/>
        </w:sectPr>
      </w:pPr>
    </w:p>
    <w:p w14:paraId="4BCD63E1"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F1A3EBA" w14:textId="77777777">
        <w:trPr>
          <w:trHeight w:val="275"/>
        </w:trPr>
        <w:tc>
          <w:tcPr>
            <w:tcW w:w="2314" w:type="dxa"/>
          </w:tcPr>
          <w:p w14:paraId="217D8582" w14:textId="77777777" w:rsidR="004444BC" w:rsidRDefault="004444BC">
            <w:pPr>
              <w:pStyle w:val="TableParagraph"/>
              <w:ind w:left="0"/>
              <w:rPr>
                <w:rFonts w:ascii="Times New Roman"/>
                <w:sz w:val="20"/>
              </w:rPr>
            </w:pPr>
          </w:p>
        </w:tc>
        <w:tc>
          <w:tcPr>
            <w:tcW w:w="1858" w:type="dxa"/>
          </w:tcPr>
          <w:p w14:paraId="67778CBD" w14:textId="77777777" w:rsidR="004444BC" w:rsidRDefault="004444BC">
            <w:pPr>
              <w:pStyle w:val="TableParagraph"/>
              <w:ind w:left="0"/>
              <w:rPr>
                <w:rFonts w:ascii="Times New Roman"/>
                <w:sz w:val="20"/>
              </w:rPr>
            </w:pPr>
          </w:p>
        </w:tc>
        <w:tc>
          <w:tcPr>
            <w:tcW w:w="1522" w:type="dxa"/>
          </w:tcPr>
          <w:p w14:paraId="705F178F" w14:textId="77777777" w:rsidR="004444BC" w:rsidRDefault="004444BC">
            <w:pPr>
              <w:pStyle w:val="TableParagraph"/>
              <w:ind w:left="0"/>
              <w:rPr>
                <w:rFonts w:ascii="Times New Roman"/>
                <w:sz w:val="20"/>
              </w:rPr>
            </w:pPr>
          </w:p>
        </w:tc>
        <w:tc>
          <w:tcPr>
            <w:tcW w:w="3362" w:type="dxa"/>
          </w:tcPr>
          <w:p w14:paraId="0B17AE2E" w14:textId="77777777" w:rsidR="004444BC" w:rsidRDefault="000F6C2B">
            <w:pPr>
              <w:pStyle w:val="TableParagraph"/>
              <w:spacing w:line="256"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2681DD79" w14:textId="77777777" w:rsidR="004444BC" w:rsidRDefault="004444BC">
            <w:pPr>
              <w:pStyle w:val="TableParagraph"/>
              <w:ind w:left="0"/>
              <w:rPr>
                <w:rFonts w:ascii="Times New Roman"/>
                <w:sz w:val="20"/>
              </w:rPr>
            </w:pPr>
          </w:p>
        </w:tc>
      </w:tr>
      <w:tr w:rsidR="004444BC" w14:paraId="65450883" w14:textId="77777777">
        <w:trPr>
          <w:trHeight w:val="1932"/>
        </w:trPr>
        <w:tc>
          <w:tcPr>
            <w:tcW w:w="2314" w:type="dxa"/>
          </w:tcPr>
          <w:p w14:paraId="0CE54243" w14:textId="77777777" w:rsidR="004444BC" w:rsidRDefault="000F6C2B">
            <w:pPr>
              <w:pStyle w:val="TableParagraph"/>
              <w:rPr>
                <w:rFonts w:ascii="Times New Roman"/>
                <w:sz w:val="24"/>
              </w:rPr>
            </w:pPr>
            <w:r>
              <w:rPr>
                <w:rFonts w:ascii="Times New Roman"/>
                <w:sz w:val="24"/>
              </w:rPr>
              <w:t>Department of Economic</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 xml:space="preserve">Policy </w:t>
            </w:r>
            <w:r>
              <w:rPr>
                <w:rFonts w:ascii="Times New Roman"/>
                <w:spacing w:val="-2"/>
                <w:sz w:val="24"/>
              </w:rPr>
              <w:t>Research</w:t>
            </w:r>
          </w:p>
        </w:tc>
        <w:tc>
          <w:tcPr>
            <w:tcW w:w="1858" w:type="dxa"/>
          </w:tcPr>
          <w:p w14:paraId="522BABE7" w14:textId="77777777" w:rsidR="004444BC" w:rsidRDefault="000F6C2B">
            <w:pPr>
              <w:pStyle w:val="TableParagraph"/>
              <w:spacing w:line="273" w:lineRule="exact"/>
              <w:ind w:left="298"/>
              <w:rPr>
                <w:rFonts w:ascii="Times New Roman"/>
                <w:sz w:val="24"/>
              </w:rPr>
            </w:pPr>
            <w:r w:rsidRPr="000F6C2B">
              <w:rPr>
                <w:rFonts w:ascii="Times New Roman"/>
                <w:sz w:val="24"/>
              </w:rPr>
              <w:t xml:space="preserve">S. </w:t>
            </w:r>
            <w:proofErr w:type="spellStart"/>
            <w:r w:rsidRPr="000F6C2B">
              <w:rPr>
                <w:rFonts w:ascii="Times New Roman"/>
                <w:sz w:val="24"/>
              </w:rPr>
              <w:t>Chinngaihlian</w:t>
            </w:r>
            <w:proofErr w:type="spellEnd"/>
          </w:p>
        </w:tc>
        <w:tc>
          <w:tcPr>
            <w:tcW w:w="1522" w:type="dxa"/>
          </w:tcPr>
          <w:p w14:paraId="706E9328" w14:textId="77777777" w:rsidR="004444BC" w:rsidRDefault="000F6C2B">
            <w:pPr>
              <w:pStyle w:val="TableParagraph"/>
              <w:spacing w:line="273" w:lineRule="exact"/>
              <w:ind w:left="9"/>
              <w:jc w:val="center"/>
              <w:rPr>
                <w:rFonts w:ascii="Times New Roman"/>
                <w:sz w:val="24"/>
              </w:rPr>
            </w:pPr>
            <w:r w:rsidRPr="000F6C2B">
              <w:rPr>
                <w:rFonts w:ascii="Times New Roman"/>
                <w:spacing w:val="-2"/>
                <w:sz w:val="24"/>
              </w:rPr>
              <w:t>Assistant Adviser</w:t>
            </w:r>
          </w:p>
        </w:tc>
        <w:tc>
          <w:tcPr>
            <w:tcW w:w="3362" w:type="dxa"/>
          </w:tcPr>
          <w:p w14:paraId="5D10685B" w14:textId="77777777" w:rsidR="004444BC" w:rsidRDefault="000F6C2B">
            <w:pPr>
              <w:pStyle w:val="TableParagraph"/>
              <w:rPr>
                <w:rFonts w:ascii="Times New Roman"/>
                <w:sz w:val="24"/>
              </w:rPr>
            </w:pPr>
            <w:r>
              <w:rPr>
                <w:rFonts w:ascii="Times New Roman"/>
                <w:sz w:val="24"/>
              </w:rPr>
              <w:t>Reserve Bank of India, Department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Economic</w:t>
            </w:r>
            <w:r>
              <w:rPr>
                <w:rFonts w:ascii="Times New Roman"/>
                <w:spacing w:val="-13"/>
                <w:sz w:val="24"/>
              </w:rPr>
              <w:t xml:space="preserve"> </w:t>
            </w:r>
            <w:r>
              <w:rPr>
                <w:rFonts w:ascii="Times New Roman"/>
                <w:sz w:val="24"/>
              </w:rPr>
              <w:t>and Policy Research,</w:t>
            </w:r>
          </w:p>
          <w:p w14:paraId="59804A97" w14:textId="77777777" w:rsidR="004444BC" w:rsidRDefault="000F6C2B">
            <w:pPr>
              <w:pStyle w:val="TableParagraph"/>
              <w:rPr>
                <w:rFonts w:ascii="Times New Roman"/>
                <w:sz w:val="24"/>
              </w:rPr>
            </w:pPr>
            <w:r>
              <w:rPr>
                <w:rFonts w:ascii="Times New Roman"/>
                <w:sz w:val="24"/>
              </w:rPr>
              <w:t>7th Floor, Division of Non- Banking Financial Studies, Central</w:t>
            </w:r>
            <w:r>
              <w:rPr>
                <w:rFonts w:ascii="Times New Roman"/>
                <w:spacing w:val="-13"/>
                <w:sz w:val="24"/>
              </w:rPr>
              <w:t xml:space="preserve"> </w:t>
            </w:r>
            <w:r>
              <w:rPr>
                <w:rFonts w:ascii="Times New Roman"/>
                <w:sz w:val="24"/>
              </w:rPr>
              <w:t>Office</w:t>
            </w:r>
            <w:r>
              <w:rPr>
                <w:rFonts w:ascii="Times New Roman"/>
                <w:spacing w:val="-13"/>
                <w:sz w:val="24"/>
              </w:rPr>
              <w:t xml:space="preserve"> </w:t>
            </w:r>
            <w:r>
              <w:rPr>
                <w:rFonts w:ascii="Times New Roman"/>
                <w:sz w:val="24"/>
              </w:rPr>
              <w:t>Building,</w:t>
            </w:r>
            <w:r>
              <w:rPr>
                <w:rFonts w:ascii="Times New Roman"/>
                <w:spacing w:val="-14"/>
                <w:sz w:val="24"/>
              </w:rPr>
              <w:t xml:space="preserve"> </w:t>
            </w:r>
            <w:r>
              <w:rPr>
                <w:rFonts w:ascii="Times New Roman"/>
                <w:sz w:val="24"/>
              </w:rPr>
              <w:t>Fort,</w:t>
            </w:r>
          </w:p>
          <w:p w14:paraId="29BA7366" w14:textId="77777777" w:rsidR="004444BC" w:rsidRDefault="000F6C2B">
            <w:pPr>
              <w:pStyle w:val="TableParagraph"/>
              <w:spacing w:line="25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70E9E326" w14:textId="77777777" w:rsidR="000F6C2B" w:rsidRDefault="000F6C2B" w:rsidP="000F6C2B">
            <w:pPr>
              <w:pStyle w:val="TableParagraph"/>
              <w:rPr>
                <w:rFonts w:ascii="Times New Roman"/>
                <w:sz w:val="24"/>
              </w:rPr>
            </w:pPr>
            <w:r w:rsidRPr="000F6C2B">
              <w:rPr>
                <w:rFonts w:ascii="Times New Roman"/>
                <w:sz w:val="24"/>
              </w:rPr>
              <w:t>022-22621042</w:t>
            </w:r>
          </w:p>
          <w:p w14:paraId="57BC1380" w14:textId="77777777" w:rsidR="004444BC" w:rsidRDefault="004444BC">
            <w:pPr>
              <w:pStyle w:val="TableParagraph"/>
              <w:rPr>
                <w:rFonts w:ascii="Times New Roman"/>
                <w:sz w:val="24"/>
              </w:rPr>
            </w:pPr>
          </w:p>
        </w:tc>
      </w:tr>
      <w:tr w:rsidR="004444BC" w14:paraId="5D1021FD" w14:textId="77777777">
        <w:trPr>
          <w:trHeight w:val="862"/>
        </w:trPr>
        <w:tc>
          <w:tcPr>
            <w:tcW w:w="2314" w:type="dxa"/>
          </w:tcPr>
          <w:p w14:paraId="246482D3" w14:textId="77777777" w:rsidR="004444BC" w:rsidRDefault="000F6C2B">
            <w:pPr>
              <w:pStyle w:val="TableParagraph"/>
              <w:spacing w:line="273" w:lineRule="exact"/>
              <w:ind w:left="66" w:right="94"/>
              <w:jc w:val="center"/>
              <w:rPr>
                <w:rFonts w:ascii="Times New Roman"/>
                <w:sz w:val="24"/>
              </w:rPr>
            </w:pPr>
            <w:r>
              <w:rPr>
                <w:rFonts w:ascii="Times New Roman"/>
                <w:sz w:val="24"/>
              </w:rPr>
              <w:t>Premises</w:t>
            </w:r>
            <w:r>
              <w:rPr>
                <w:rFonts w:ascii="Times New Roman"/>
                <w:spacing w:val="-2"/>
                <w:sz w:val="24"/>
              </w:rPr>
              <w:t xml:space="preserve"> Department</w:t>
            </w:r>
          </w:p>
        </w:tc>
        <w:tc>
          <w:tcPr>
            <w:tcW w:w="1858" w:type="dxa"/>
          </w:tcPr>
          <w:p w14:paraId="3EFBAE72" w14:textId="77777777" w:rsidR="004444BC" w:rsidRDefault="000F6C2B">
            <w:pPr>
              <w:pStyle w:val="TableParagraph"/>
              <w:ind w:left="608" w:right="384" w:hanging="210"/>
              <w:rPr>
                <w:rFonts w:ascii="Times New Roman"/>
                <w:sz w:val="24"/>
              </w:rPr>
            </w:pPr>
            <w:proofErr w:type="spellStart"/>
            <w:r>
              <w:rPr>
                <w:rFonts w:ascii="Times New Roman"/>
                <w:sz w:val="24"/>
              </w:rPr>
              <w:t>Smt</w:t>
            </w:r>
            <w:proofErr w:type="spellEnd"/>
            <w:r>
              <w:rPr>
                <w:rFonts w:ascii="Times New Roman"/>
                <w:spacing w:val="-15"/>
                <w:sz w:val="24"/>
              </w:rPr>
              <w:t xml:space="preserve"> </w:t>
            </w:r>
            <w:r>
              <w:rPr>
                <w:rFonts w:ascii="Times New Roman"/>
                <w:sz w:val="24"/>
              </w:rPr>
              <w:t xml:space="preserve">Shakti </w:t>
            </w:r>
            <w:r>
              <w:rPr>
                <w:rFonts w:ascii="Times New Roman"/>
                <w:spacing w:val="-2"/>
                <w:sz w:val="24"/>
              </w:rPr>
              <w:t>Dubey</w:t>
            </w:r>
          </w:p>
        </w:tc>
        <w:tc>
          <w:tcPr>
            <w:tcW w:w="1522" w:type="dxa"/>
          </w:tcPr>
          <w:p w14:paraId="5860246D"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7B6261B4" w14:textId="77777777" w:rsidR="004444BC" w:rsidRDefault="000F6C2B">
            <w:pPr>
              <w:pStyle w:val="TableParagraph"/>
              <w:ind w:right="366"/>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Premises Department</w:t>
            </w:r>
          </w:p>
          <w:p w14:paraId="084B3D1E" w14:textId="77777777" w:rsidR="004444BC" w:rsidRDefault="000F6C2B">
            <w:pPr>
              <w:pStyle w:val="TableParagraph"/>
              <w:rPr>
                <w:rFonts w:ascii="Times New Roman"/>
                <w:sz w:val="24"/>
              </w:rPr>
            </w:pPr>
            <w:r>
              <w:rPr>
                <w:rFonts w:ascii="Times New Roman"/>
                <w:sz w:val="24"/>
              </w:rPr>
              <w:t>5</w:t>
            </w:r>
            <w:r>
              <w:rPr>
                <w:rFonts w:ascii="Times New Roman"/>
                <w:sz w:val="24"/>
                <w:vertAlign w:val="superscript"/>
              </w:rPr>
              <w:t>th</w:t>
            </w:r>
            <w:r>
              <w:rPr>
                <w:rFonts w:ascii="Times New Roman"/>
                <w:spacing w:val="58"/>
                <w:sz w:val="24"/>
              </w:rPr>
              <w:t xml:space="preserve"> </w:t>
            </w:r>
            <w:r>
              <w:rPr>
                <w:rFonts w:ascii="Times New Roman"/>
                <w:sz w:val="24"/>
              </w:rPr>
              <w:t>floor,</w:t>
            </w:r>
            <w:r>
              <w:rPr>
                <w:rFonts w:ascii="Times New Roman"/>
                <w:spacing w:val="-1"/>
                <w:sz w:val="24"/>
              </w:rPr>
              <w:t xml:space="preserve"> </w:t>
            </w:r>
            <w:r>
              <w:rPr>
                <w:rFonts w:ascii="Times New Roman"/>
                <w:sz w:val="24"/>
              </w:rPr>
              <w:t>Mumbai</w:t>
            </w:r>
            <w:r>
              <w:rPr>
                <w:rFonts w:ascii="Times New Roman"/>
                <w:spacing w:val="-1"/>
                <w:sz w:val="24"/>
              </w:rPr>
              <w:t xml:space="preserve"> </w:t>
            </w:r>
            <w:r>
              <w:rPr>
                <w:rFonts w:ascii="Times New Roman"/>
                <w:sz w:val="24"/>
              </w:rPr>
              <w:t>400</w:t>
            </w:r>
            <w:r>
              <w:rPr>
                <w:rFonts w:ascii="Times New Roman"/>
                <w:spacing w:val="-1"/>
                <w:sz w:val="24"/>
              </w:rPr>
              <w:t xml:space="preserve"> </w:t>
            </w:r>
            <w:r>
              <w:rPr>
                <w:rFonts w:ascii="Times New Roman"/>
                <w:spacing w:val="-5"/>
                <w:sz w:val="24"/>
              </w:rPr>
              <w:t>008</w:t>
            </w:r>
          </w:p>
        </w:tc>
        <w:tc>
          <w:tcPr>
            <w:tcW w:w="1435" w:type="dxa"/>
          </w:tcPr>
          <w:p w14:paraId="49744BCA" w14:textId="77777777" w:rsidR="004444BC" w:rsidRDefault="000F6C2B">
            <w:pPr>
              <w:pStyle w:val="TableParagraph"/>
              <w:spacing w:line="273" w:lineRule="exact"/>
              <w:rPr>
                <w:rFonts w:ascii="Times New Roman"/>
                <w:sz w:val="24"/>
              </w:rPr>
            </w:pPr>
            <w:r>
              <w:rPr>
                <w:rFonts w:ascii="Times New Roman"/>
                <w:spacing w:val="-4"/>
                <w:sz w:val="24"/>
              </w:rPr>
              <w:t>022-</w:t>
            </w:r>
          </w:p>
          <w:p w14:paraId="0D8C5E73" w14:textId="77777777" w:rsidR="004444BC" w:rsidRDefault="000F6C2B">
            <w:pPr>
              <w:pStyle w:val="TableParagraph"/>
              <w:rPr>
                <w:rFonts w:ascii="Times New Roman"/>
                <w:sz w:val="24"/>
              </w:rPr>
            </w:pPr>
            <w:r>
              <w:rPr>
                <w:rFonts w:ascii="Times New Roman"/>
                <w:spacing w:val="-2"/>
                <w:sz w:val="24"/>
              </w:rPr>
              <w:t>22610958</w:t>
            </w:r>
          </w:p>
        </w:tc>
      </w:tr>
      <w:tr w:rsidR="004444BC" w14:paraId="7AACE422" w14:textId="77777777">
        <w:trPr>
          <w:trHeight w:val="1157"/>
        </w:trPr>
        <w:tc>
          <w:tcPr>
            <w:tcW w:w="2314" w:type="dxa"/>
          </w:tcPr>
          <w:p w14:paraId="4EF4DA4D" w14:textId="77777777" w:rsidR="004444BC" w:rsidRDefault="000F6C2B">
            <w:pPr>
              <w:pStyle w:val="TableParagraph"/>
              <w:ind w:right="407"/>
              <w:rPr>
                <w:rFonts w:ascii="Times New Roman"/>
                <w:sz w:val="24"/>
              </w:rPr>
            </w:pPr>
            <w:r>
              <w:rPr>
                <w:rFonts w:ascii="Times New Roman"/>
                <w:spacing w:val="-2"/>
                <w:sz w:val="24"/>
              </w:rPr>
              <w:t>Enforcement Department</w:t>
            </w:r>
          </w:p>
        </w:tc>
        <w:tc>
          <w:tcPr>
            <w:tcW w:w="1858" w:type="dxa"/>
          </w:tcPr>
          <w:p w14:paraId="22678B53" w14:textId="77777777" w:rsidR="004444BC" w:rsidRDefault="000F6C2B">
            <w:pPr>
              <w:pStyle w:val="TableParagraph"/>
              <w:ind w:left="647" w:right="128" w:hanging="509"/>
              <w:rPr>
                <w:rFonts w:ascii="Times New Roman"/>
                <w:sz w:val="24"/>
              </w:rPr>
            </w:pPr>
            <w:r>
              <w:rPr>
                <w:rFonts w:ascii="Times New Roman"/>
                <w:sz w:val="24"/>
              </w:rPr>
              <w:t>Smt.</w:t>
            </w:r>
            <w:r>
              <w:rPr>
                <w:rFonts w:ascii="Times New Roman"/>
                <w:spacing w:val="-15"/>
                <w:sz w:val="24"/>
              </w:rPr>
              <w:t xml:space="preserve"> </w:t>
            </w:r>
            <w:r>
              <w:rPr>
                <w:rFonts w:ascii="Times New Roman"/>
                <w:sz w:val="24"/>
              </w:rPr>
              <w:t>Veena</w:t>
            </w:r>
            <w:r>
              <w:rPr>
                <w:rFonts w:ascii="Times New Roman"/>
                <w:spacing w:val="-15"/>
                <w:sz w:val="24"/>
              </w:rPr>
              <w:t xml:space="preserve"> </w:t>
            </w:r>
            <w:r>
              <w:rPr>
                <w:rFonts w:ascii="Times New Roman"/>
                <w:sz w:val="24"/>
              </w:rPr>
              <w:t xml:space="preserve">Roy </w:t>
            </w:r>
            <w:r>
              <w:rPr>
                <w:rFonts w:ascii="Times New Roman"/>
                <w:spacing w:val="-2"/>
                <w:sz w:val="24"/>
              </w:rPr>
              <w:t>Singh</w:t>
            </w:r>
          </w:p>
        </w:tc>
        <w:tc>
          <w:tcPr>
            <w:tcW w:w="1522" w:type="dxa"/>
          </w:tcPr>
          <w:p w14:paraId="7958B056"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5A71D47E" w14:textId="77777777" w:rsidR="004444BC" w:rsidRDefault="000F6C2B">
            <w:pPr>
              <w:pStyle w:val="TableParagraph"/>
              <w:ind w:right="366"/>
              <w:rPr>
                <w:rFonts w:ascii="Times New Roman"/>
                <w:sz w:val="24"/>
              </w:rPr>
            </w:pPr>
            <w:r>
              <w:rPr>
                <w:rFonts w:ascii="Times New Roman"/>
                <w:sz w:val="24"/>
              </w:rPr>
              <w:t>Reserve Bank of India Mezzanine</w:t>
            </w:r>
            <w:r>
              <w:rPr>
                <w:rFonts w:ascii="Times New Roman"/>
                <w:spacing w:val="-15"/>
                <w:sz w:val="24"/>
              </w:rPr>
              <w:t xml:space="preserve"> </w:t>
            </w:r>
            <w:r>
              <w:rPr>
                <w:rFonts w:ascii="Times New Roman"/>
                <w:sz w:val="24"/>
              </w:rPr>
              <w:t>Floor,</w:t>
            </w:r>
            <w:r>
              <w:rPr>
                <w:rFonts w:ascii="Times New Roman"/>
                <w:spacing w:val="-15"/>
                <w:sz w:val="24"/>
              </w:rPr>
              <w:t xml:space="preserve"> </w:t>
            </w:r>
            <w:r>
              <w:rPr>
                <w:rFonts w:ascii="Times New Roman"/>
                <w:sz w:val="24"/>
              </w:rPr>
              <w:t xml:space="preserve">Main </w:t>
            </w:r>
            <w:r>
              <w:rPr>
                <w:rFonts w:ascii="Times New Roman"/>
                <w:spacing w:val="-2"/>
                <w:sz w:val="24"/>
              </w:rPr>
              <w:t>Building,</w:t>
            </w:r>
          </w:p>
          <w:p w14:paraId="5BF1CC59" w14:textId="77777777" w:rsidR="004444BC" w:rsidRDefault="000F6C2B">
            <w:pPr>
              <w:pStyle w:val="TableParagraph"/>
              <w:rPr>
                <w:rFonts w:ascii="Times New Roman" w:hAnsi="Times New Roman"/>
                <w:sz w:val="24"/>
              </w:rPr>
            </w:pPr>
            <w:r>
              <w:rPr>
                <w:rFonts w:ascii="Times New Roman" w:hAnsi="Times New Roman"/>
                <w:sz w:val="24"/>
              </w:rPr>
              <w:t>Fort,</w:t>
            </w:r>
            <w:r>
              <w:rPr>
                <w:rFonts w:ascii="Times New Roman" w:hAnsi="Times New Roman"/>
                <w:spacing w:val="-1"/>
                <w:sz w:val="24"/>
              </w:rPr>
              <w:t xml:space="preserve"> </w:t>
            </w:r>
            <w:r>
              <w:rPr>
                <w:rFonts w:ascii="Times New Roman" w:hAnsi="Times New Roman"/>
                <w:sz w:val="24"/>
              </w:rPr>
              <w:t xml:space="preserve">Mumbai – </w:t>
            </w:r>
            <w:r>
              <w:rPr>
                <w:rFonts w:ascii="Times New Roman" w:hAnsi="Times New Roman"/>
                <w:spacing w:val="-2"/>
                <w:sz w:val="24"/>
              </w:rPr>
              <w:t>400001</w:t>
            </w:r>
          </w:p>
        </w:tc>
        <w:tc>
          <w:tcPr>
            <w:tcW w:w="1435" w:type="dxa"/>
          </w:tcPr>
          <w:p w14:paraId="663965B8" w14:textId="77777777" w:rsidR="004444BC" w:rsidRDefault="000F6C2B">
            <w:pPr>
              <w:pStyle w:val="TableParagraph"/>
              <w:spacing w:line="273" w:lineRule="exact"/>
              <w:rPr>
                <w:rFonts w:ascii="Times New Roman"/>
                <w:sz w:val="24"/>
              </w:rPr>
            </w:pPr>
            <w:r>
              <w:rPr>
                <w:rFonts w:ascii="Times New Roman"/>
                <w:sz w:val="24"/>
              </w:rPr>
              <w:t xml:space="preserve">022 </w:t>
            </w:r>
            <w:r>
              <w:rPr>
                <w:rFonts w:ascii="Times New Roman"/>
                <w:spacing w:val="-10"/>
                <w:sz w:val="24"/>
              </w:rPr>
              <w:t>-</w:t>
            </w:r>
          </w:p>
          <w:p w14:paraId="4300398E" w14:textId="77777777" w:rsidR="004444BC" w:rsidRDefault="000F6C2B">
            <w:pPr>
              <w:pStyle w:val="TableParagraph"/>
              <w:rPr>
                <w:rFonts w:ascii="Times New Roman"/>
                <w:sz w:val="24"/>
              </w:rPr>
            </w:pPr>
            <w:r>
              <w:rPr>
                <w:rFonts w:ascii="Times New Roman"/>
                <w:spacing w:val="-2"/>
                <w:sz w:val="24"/>
              </w:rPr>
              <w:t>22603227</w:t>
            </w:r>
          </w:p>
        </w:tc>
      </w:tr>
      <w:tr w:rsidR="004444BC" w14:paraId="4AAAB112" w14:textId="77777777">
        <w:trPr>
          <w:trHeight w:val="889"/>
        </w:trPr>
        <w:tc>
          <w:tcPr>
            <w:tcW w:w="2314" w:type="dxa"/>
          </w:tcPr>
          <w:p w14:paraId="55B8ED9A" w14:textId="77777777" w:rsidR="004444BC" w:rsidRDefault="000F6C2B">
            <w:pPr>
              <w:pStyle w:val="TableParagraph"/>
              <w:ind w:right="407"/>
              <w:rPr>
                <w:rFonts w:ascii="Times New Roman"/>
                <w:sz w:val="24"/>
              </w:rPr>
            </w:pPr>
            <w:r>
              <w:rPr>
                <w:rFonts w:ascii="Times New Roman"/>
                <w:spacing w:val="-2"/>
                <w:sz w:val="24"/>
              </w:rPr>
              <w:t>International Department</w:t>
            </w:r>
          </w:p>
        </w:tc>
        <w:tc>
          <w:tcPr>
            <w:tcW w:w="1858" w:type="dxa"/>
          </w:tcPr>
          <w:p w14:paraId="32801386" w14:textId="77777777" w:rsidR="004444BC" w:rsidRDefault="004444BC">
            <w:pPr>
              <w:pStyle w:val="TableParagraph"/>
              <w:ind w:left="0"/>
              <w:rPr>
                <w:rFonts w:ascii="Times New Roman"/>
              </w:rPr>
            </w:pPr>
          </w:p>
        </w:tc>
        <w:tc>
          <w:tcPr>
            <w:tcW w:w="1522" w:type="dxa"/>
          </w:tcPr>
          <w:p w14:paraId="7679C8B4" w14:textId="77777777" w:rsidR="004444BC" w:rsidRDefault="004444BC">
            <w:pPr>
              <w:pStyle w:val="TableParagraph"/>
              <w:ind w:left="0"/>
              <w:rPr>
                <w:rFonts w:ascii="Times New Roman"/>
              </w:rPr>
            </w:pPr>
          </w:p>
        </w:tc>
        <w:tc>
          <w:tcPr>
            <w:tcW w:w="3362" w:type="dxa"/>
          </w:tcPr>
          <w:p w14:paraId="3915971B" w14:textId="77777777" w:rsidR="004444BC" w:rsidRDefault="000F6C2B">
            <w:pPr>
              <w:pStyle w:val="TableParagraph"/>
              <w:ind w:right="61"/>
              <w:rPr>
                <w:rFonts w:ascii="Times New Roman" w:hAnsi="Times New Roman"/>
                <w:sz w:val="24"/>
              </w:rPr>
            </w:pPr>
            <w:r>
              <w:rPr>
                <w:rFonts w:ascii="Times New Roman" w:hAnsi="Times New Roman"/>
                <w:sz w:val="24"/>
              </w:rPr>
              <w:t>8</w:t>
            </w:r>
            <w:r>
              <w:rPr>
                <w:rFonts w:ascii="Times New Roman" w:hAnsi="Times New Roman"/>
                <w:sz w:val="24"/>
                <w:vertAlign w:val="superscript"/>
              </w:rPr>
              <w:t>th</w:t>
            </w:r>
            <w:r>
              <w:rPr>
                <w:rFonts w:ascii="Times New Roman" w:hAnsi="Times New Roman"/>
                <w:spacing w:val="40"/>
                <w:sz w:val="24"/>
              </w:rPr>
              <w:t xml:space="preserve"> </w:t>
            </w:r>
            <w:r>
              <w:rPr>
                <w:rFonts w:ascii="Times New Roman" w:hAnsi="Times New Roman"/>
                <w:sz w:val="24"/>
              </w:rPr>
              <w:t>Floor, Central Office Building</w:t>
            </w:r>
            <w:r>
              <w:rPr>
                <w:rFonts w:ascii="Times New Roman" w:hAnsi="Times New Roman"/>
                <w:spacing w:val="-13"/>
                <w:sz w:val="24"/>
              </w:rPr>
              <w:t xml:space="preserve"> </w:t>
            </w:r>
            <w:r>
              <w:rPr>
                <w:rFonts w:ascii="Times New Roman" w:hAnsi="Times New Roman"/>
                <w:sz w:val="24"/>
              </w:rPr>
              <w:t>Shahid</w:t>
            </w:r>
            <w:r>
              <w:rPr>
                <w:rFonts w:ascii="Times New Roman" w:hAnsi="Times New Roman"/>
                <w:spacing w:val="-13"/>
                <w:sz w:val="24"/>
              </w:rPr>
              <w:t xml:space="preserve"> </w:t>
            </w:r>
            <w:r>
              <w:rPr>
                <w:rFonts w:ascii="Times New Roman" w:hAnsi="Times New Roman"/>
                <w:sz w:val="24"/>
              </w:rPr>
              <w:t>Bhagat</w:t>
            </w:r>
            <w:r>
              <w:rPr>
                <w:rFonts w:ascii="Times New Roman" w:hAnsi="Times New Roman"/>
                <w:spacing w:val="-14"/>
                <w:sz w:val="24"/>
              </w:rPr>
              <w:t xml:space="preserve"> </w:t>
            </w:r>
            <w:r>
              <w:rPr>
                <w:rFonts w:ascii="Times New Roman" w:hAnsi="Times New Roman"/>
                <w:sz w:val="24"/>
              </w:rPr>
              <w:t>Singh Marg, Mumbai – 400001</w:t>
            </w:r>
          </w:p>
        </w:tc>
        <w:tc>
          <w:tcPr>
            <w:tcW w:w="1435" w:type="dxa"/>
          </w:tcPr>
          <w:p w14:paraId="0C52A813" w14:textId="77777777" w:rsidR="004444BC" w:rsidRDefault="000F6C2B">
            <w:pPr>
              <w:pStyle w:val="TableParagraph"/>
              <w:spacing w:line="273" w:lineRule="exact"/>
              <w:rPr>
                <w:rFonts w:ascii="Times New Roman"/>
                <w:sz w:val="24"/>
              </w:rPr>
            </w:pPr>
            <w:r>
              <w:rPr>
                <w:rFonts w:ascii="Times New Roman"/>
                <w:spacing w:val="-4"/>
                <w:sz w:val="24"/>
              </w:rPr>
              <w:t>022-</w:t>
            </w:r>
          </w:p>
          <w:p w14:paraId="5A069C65" w14:textId="77777777" w:rsidR="004444BC" w:rsidRDefault="000F6C2B">
            <w:pPr>
              <w:pStyle w:val="TableParagraph"/>
              <w:rPr>
                <w:rFonts w:ascii="Times New Roman"/>
                <w:sz w:val="24"/>
              </w:rPr>
            </w:pPr>
            <w:r>
              <w:rPr>
                <w:rFonts w:ascii="Times New Roman"/>
                <w:spacing w:val="-2"/>
                <w:sz w:val="24"/>
              </w:rPr>
              <w:t>22630816</w:t>
            </w:r>
          </w:p>
        </w:tc>
      </w:tr>
      <w:tr w:rsidR="006E336C" w14:paraId="577985A5" w14:textId="77777777">
        <w:trPr>
          <w:trHeight w:val="1185"/>
        </w:trPr>
        <w:tc>
          <w:tcPr>
            <w:tcW w:w="2314" w:type="dxa"/>
          </w:tcPr>
          <w:p w14:paraId="1157EC57" w14:textId="77777777" w:rsidR="006E336C" w:rsidRDefault="006E336C" w:rsidP="006E336C">
            <w:pPr>
              <w:pStyle w:val="TableParagraph"/>
              <w:ind w:right="598"/>
              <w:rPr>
                <w:rFonts w:ascii="Times New Roman"/>
                <w:sz w:val="24"/>
              </w:rPr>
            </w:pPr>
            <w:r>
              <w:rPr>
                <w:rFonts w:ascii="Times New Roman"/>
                <w:sz w:val="24"/>
              </w:rPr>
              <w:t>Risk</w:t>
            </w:r>
            <w:r>
              <w:rPr>
                <w:rFonts w:ascii="Times New Roman"/>
                <w:spacing w:val="-15"/>
                <w:sz w:val="24"/>
              </w:rPr>
              <w:t xml:space="preserve"> </w:t>
            </w:r>
            <w:r>
              <w:rPr>
                <w:rFonts w:ascii="Times New Roman"/>
                <w:sz w:val="24"/>
              </w:rPr>
              <w:t xml:space="preserve">Monitoring </w:t>
            </w:r>
            <w:r>
              <w:rPr>
                <w:rFonts w:ascii="Times New Roman"/>
                <w:spacing w:val="-2"/>
                <w:sz w:val="24"/>
              </w:rPr>
              <w:t>Department</w:t>
            </w:r>
          </w:p>
        </w:tc>
        <w:tc>
          <w:tcPr>
            <w:tcW w:w="1858" w:type="dxa"/>
          </w:tcPr>
          <w:p w14:paraId="62B83A68" w14:textId="77777777" w:rsidR="006E336C" w:rsidRDefault="006E336C" w:rsidP="006E336C">
            <w:pPr>
              <w:pStyle w:val="TableParagraph"/>
              <w:ind w:left="634" w:right="279" w:hanging="344"/>
              <w:jc w:val="center"/>
              <w:rPr>
                <w:rFonts w:ascii="Times New Roman"/>
                <w:sz w:val="24"/>
              </w:rPr>
            </w:pPr>
            <w:r w:rsidRPr="00731C74">
              <w:rPr>
                <w:rFonts w:ascii="Times New Roman"/>
                <w:sz w:val="24"/>
              </w:rPr>
              <w:t xml:space="preserve">Shri </w:t>
            </w:r>
            <w:proofErr w:type="spellStart"/>
            <w:r w:rsidRPr="00731C74">
              <w:rPr>
                <w:rFonts w:ascii="Times New Roman"/>
                <w:sz w:val="24"/>
              </w:rPr>
              <w:t>Sanatan</w:t>
            </w:r>
            <w:proofErr w:type="spellEnd"/>
          </w:p>
          <w:p w14:paraId="75126F30" w14:textId="50A58B23" w:rsidR="006E336C" w:rsidRDefault="006E336C" w:rsidP="006E336C">
            <w:pPr>
              <w:pStyle w:val="TableParagraph"/>
              <w:ind w:left="634" w:right="279" w:hanging="344"/>
              <w:jc w:val="center"/>
              <w:rPr>
                <w:rFonts w:ascii="Times New Roman"/>
                <w:sz w:val="24"/>
              </w:rPr>
            </w:pPr>
            <w:proofErr w:type="spellStart"/>
            <w:r w:rsidRPr="00731C74">
              <w:rPr>
                <w:rFonts w:ascii="Times New Roman"/>
                <w:sz w:val="24"/>
              </w:rPr>
              <w:t>Kachhap</w:t>
            </w:r>
            <w:proofErr w:type="spellEnd"/>
          </w:p>
        </w:tc>
        <w:tc>
          <w:tcPr>
            <w:tcW w:w="1522" w:type="dxa"/>
          </w:tcPr>
          <w:p w14:paraId="5F407D5F" w14:textId="1C7089D5" w:rsidR="006E336C" w:rsidRDefault="006E336C" w:rsidP="006E336C">
            <w:pPr>
              <w:pStyle w:val="TableParagraph"/>
              <w:spacing w:line="273" w:lineRule="exact"/>
              <w:ind w:left="9" w:right="2"/>
              <w:jc w:val="center"/>
              <w:rPr>
                <w:rFonts w:ascii="Times New Roman"/>
                <w:sz w:val="24"/>
              </w:rPr>
            </w:pPr>
            <w:r>
              <w:rPr>
                <w:rFonts w:ascii="Times New Roman"/>
                <w:spacing w:val="-5"/>
                <w:sz w:val="24"/>
              </w:rPr>
              <w:t>AGM</w:t>
            </w:r>
          </w:p>
        </w:tc>
        <w:tc>
          <w:tcPr>
            <w:tcW w:w="3362" w:type="dxa"/>
          </w:tcPr>
          <w:p w14:paraId="2ADA0B16" w14:textId="77777777" w:rsidR="006E336C" w:rsidRPr="00731C74" w:rsidRDefault="006E336C" w:rsidP="006E336C">
            <w:pPr>
              <w:pStyle w:val="TableParagraph"/>
              <w:ind w:right="783"/>
              <w:rPr>
                <w:rFonts w:ascii="Times New Roman"/>
                <w:sz w:val="24"/>
              </w:rPr>
            </w:pPr>
            <w:r w:rsidRPr="00731C74">
              <w:rPr>
                <w:rFonts w:ascii="Times New Roman"/>
                <w:sz w:val="24"/>
              </w:rPr>
              <w:t>Reserve Bank of India</w:t>
            </w:r>
          </w:p>
          <w:p w14:paraId="09E81121" w14:textId="77777777" w:rsidR="006E336C" w:rsidRPr="00731C74" w:rsidRDefault="006E336C" w:rsidP="006E336C">
            <w:pPr>
              <w:pStyle w:val="TableParagraph"/>
              <w:ind w:right="783"/>
              <w:rPr>
                <w:rFonts w:ascii="Times New Roman"/>
                <w:sz w:val="24"/>
              </w:rPr>
            </w:pPr>
            <w:r w:rsidRPr="00731C74">
              <w:rPr>
                <w:rFonts w:ascii="Times New Roman"/>
                <w:sz w:val="24"/>
              </w:rPr>
              <w:t>Central Office</w:t>
            </w:r>
          </w:p>
          <w:p w14:paraId="26E5D311" w14:textId="77777777" w:rsidR="006E336C" w:rsidRPr="00731C74" w:rsidRDefault="006E336C" w:rsidP="006E336C">
            <w:pPr>
              <w:pStyle w:val="TableParagraph"/>
              <w:ind w:right="783"/>
              <w:rPr>
                <w:rFonts w:ascii="Times New Roman"/>
                <w:sz w:val="24"/>
              </w:rPr>
            </w:pPr>
            <w:r w:rsidRPr="00731C74">
              <w:rPr>
                <w:rFonts w:ascii="Times New Roman"/>
                <w:sz w:val="24"/>
              </w:rPr>
              <w:t>Amar Building, 3</w:t>
            </w:r>
            <w:r w:rsidRPr="00731C74">
              <w:rPr>
                <w:rFonts w:ascii="Times New Roman"/>
                <w:sz w:val="24"/>
                <w:vertAlign w:val="superscript"/>
              </w:rPr>
              <w:t>rd</w:t>
            </w:r>
            <w:r>
              <w:rPr>
                <w:rFonts w:ascii="Times New Roman"/>
                <w:sz w:val="24"/>
              </w:rPr>
              <w:t xml:space="preserve"> </w:t>
            </w:r>
            <w:r w:rsidRPr="00731C74">
              <w:rPr>
                <w:rFonts w:ascii="Times New Roman"/>
                <w:sz w:val="24"/>
              </w:rPr>
              <w:t>Floor</w:t>
            </w:r>
          </w:p>
          <w:p w14:paraId="4B8ED18C" w14:textId="77777777" w:rsidR="006E336C" w:rsidRDefault="006E336C" w:rsidP="006E336C">
            <w:pPr>
              <w:pStyle w:val="TableParagraph"/>
              <w:rPr>
                <w:rFonts w:ascii="Times New Roman"/>
                <w:sz w:val="24"/>
              </w:rPr>
            </w:pPr>
            <w:r w:rsidRPr="00731C74">
              <w:rPr>
                <w:rFonts w:ascii="Times New Roman"/>
                <w:sz w:val="24"/>
              </w:rPr>
              <w:t>Sir P.M. Road</w:t>
            </w:r>
            <w:r>
              <w:rPr>
                <w:rFonts w:ascii="Times New Roman"/>
                <w:sz w:val="24"/>
              </w:rPr>
              <w:t xml:space="preserve">, </w:t>
            </w:r>
            <w:r w:rsidRPr="00731C74">
              <w:rPr>
                <w:rFonts w:ascii="Times New Roman"/>
                <w:sz w:val="24"/>
              </w:rPr>
              <w:t>Fort</w:t>
            </w:r>
            <w:r>
              <w:rPr>
                <w:rFonts w:ascii="Times New Roman"/>
                <w:sz w:val="24"/>
              </w:rPr>
              <w:t xml:space="preserve">, </w:t>
            </w:r>
          </w:p>
          <w:p w14:paraId="231D65FD" w14:textId="58A4F66E" w:rsidR="006E336C" w:rsidRDefault="006E336C" w:rsidP="006E336C">
            <w:pPr>
              <w:pStyle w:val="TableParagraph"/>
              <w:rPr>
                <w:rFonts w:ascii="Times New Roman" w:hAnsi="Times New Roman"/>
                <w:sz w:val="24"/>
              </w:rPr>
            </w:pPr>
            <w:r w:rsidRPr="00731C74">
              <w:rPr>
                <w:rFonts w:ascii="Times New Roman"/>
                <w:sz w:val="24"/>
              </w:rPr>
              <w:t xml:space="preserve">Mumbai </w:t>
            </w:r>
            <w:r w:rsidRPr="00731C74">
              <w:rPr>
                <w:rFonts w:ascii="Times New Roman"/>
                <w:sz w:val="24"/>
              </w:rPr>
              <w:t>–</w:t>
            </w:r>
            <w:r w:rsidRPr="00731C74">
              <w:rPr>
                <w:rFonts w:ascii="Times New Roman"/>
                <w:sz w:val="24"/>
              </w:rPr>
              <w:t xml:space="preserve"> 400 001</w:t>
            </w:r>
          </w:p>
        </w:tc>
        <w:tc>
          <w:tcPr>
            <w:tcW w:w="1435" w:type="dxa"/>
          </w:tcPr>
          <w:p w14:paraId="39DE62EB" w14:textId="77777777" w:rsidR="006E336C" w:rsidRDefault="006E336C" w:rsidP="006E336C">
            <w:pPr>
              <w:pStyle w:val="TableParagraph"/>
              <w:spacing w:line="273" w:lineRule="exact"/>
              <w:rPr>
                <w:rFonts w:ascii="Times New Roman"/>
                <w:sz w:val="24"/>
              </w:rPr>
            </w:pPr>
            <w:r>
              <w:rPr>
                <w:rFonts w:ascii="Times New Roman"/>
                <w:spacing w:val="-4"/>
                <w:sz w:val="24"/>
              </w:rPr>
              <w:t>022-</w:t>
            </w:r>
          </w:p>
          <w:p w14:paraId="23859A34" w14:textId="77777777" w:rsidR="006E336C" w:rsidRDefault="006E336C" w:rsidP="006E336C">
            <w:pPr>
              <w:pStyle w:val="TableParagraph"/>
              <w:rPr>
                <w:rFonts w:ascii="Times New Roman"/>
                <w:sz w:val="24"/>
              </w:rPr>
            </w:pPr>
            <w:r>
              <w:rPr>
                <w:rFonts w:ascii="Times New Roman"/>
                <w:spacing w:val="-2"/>
                <w:sz w:val="24"/>
              </w:rPr>
              <w:t>22618418</w:t>
            </w:r>
          </w:p>
        </w:tc>
      </w:tr>
      <w:tr w:rsidR="004444BC" w14:paraId="4A9799BF" w14:textId="77777777">
        <w:trPr>
          <w:trHeight w:val="1656"/>
        </w:trPr>
        <w:tc>
          <w:tcPr>
            <w:tcW w:w="2314" w:type="dxa"/>
          </w:tcPr>
          <w:p w14:paraId="6C08F317" w14:textId="77777777" w:rsidR="004444BC" w:rsidRDefault="000F6C2B">
            <w:pPr>
              <w:pStyle w:val="TableParagraph"/>
              <w:spacing w:line="273" w:lineRule="exact"/>
              <w:ind w:left="0" w:right="94"/>
              <w:jc w:val="center"/>
              <w:rPr>
                <w:rFonts w:ascii="Times New Roman"/>
                <w:sz w:val="24"/>
              </w:rPr>
            </w:pPr>
            <w:r>
              <w:rPr>
                <w:rFonts w:ascii="Times New Roman"/>
                <w:sz w:val="24"/>
              </w:rPr>
              <w:t xml:space="preserve">FinTech </w:t>
            </w:r>
            <w:r>
              <w:rPr>
                <w:rFonts w:ascii="Times New Roman"/>
                <w:spacing w:val="-2"/>
                <w:sz w:val="24"/>
              </w:rPr>
              <w:t>Department</w:t>
            </w:r>
          </w:p>
        </w:tc>
        <w:tc>
          <w:tcPr>
            <w:tcW w:w="1858" w:type="dxa"/>
          </w:tcPr>
          <w:p w14:paraId="2E62A5A1" w14:textId="77777777" w:rsidR="004444BC" w:rsidRDefault="000F6C2B">
            <w:pPr>
              <w:pStyle w:val="TableParagraph"/>
              <w:ind w:left="595" w:right="442" w:hanging="141"/>
              <w:rPr>
                <w:rFonts w:ascii="Times New Roman"/>
                <w:sz w:val="24"/>
              </w:rPr>
            </w:pPr>
            <w:r>
              <w:rPr>
                <w:rFonts w:ascii="Times New Roman"/>
                <w:sz w:val="24"/>
              </w:rPr>
              <w:t>Ms.</w:t>
            </w:r>
            <w:r>
              <w:rPr>
                <w:rFonts w:ascii="Times New Roman"/>
                <w:spacing w:val="-15"/>
                <w:sz w:val="24"/>
              </w:rPr>
              <w:t xml:space="preserve"> </w:t>
            </w:r>
            <w:proofErr w:type="spellStart"/>
            <w:r>
              <w:rPr>
                <w:rFonts w:ascii="Times New Roman"/>
                <w:sz w:val="24"/>
              </w:rPr>
              <w:t>Uden</w:t>
            </w:r>
            <w:proofErr w:type="spellEnd"/>
            <w:r>
              <w:rPr>
                <w:rFonts w:ascii="Times New Roman"/>
                <w:sz w:val="24"/>
              </w:rPr>
              <w:t xml:space="preserve"> </w:t>
            </w:r>
            <w:r>
              <w:rPr>
                <w:rFonts w:ascii="Times New Roman"/>
                <w:spacing w:val="-2"/>
                <w:sz w:val="24"/>
              </w:rPr>
              <w:t>Sherpa</w:t>
            </w:r>
          </w:p>
        </w:tc>
        <w:tc>
          <w:tcPr>
            <w:tcW w:w="1522" w:type="dxa"/>
          </w:tcPr>
          <w:p w14:paraId="1978D719"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4BE0AA1B" w14:textId="77777777" w:rsidR="004444BC" w:rsidRDefault="000F6C2B">
            <w:pPr>
              <w:pStyle w:val="TableParagraph"/>
              <w:rPr>
                <w:rFonts w:ascii="Times New Roman"/>
                <w:sz w:val="24"/>
              </w:rPr>
            </w:pPr>
            <w:r>
              <w:rPr>
                <w:rFonts w:ascii="Times New Roman"/>
                <w:sz w:val="24"/>
              </w:rPr>
              <w:t>FinTech</w:t>
            </w:r>
            <w:r>
              <w:rPr>
                <w:rFonts w:ascii="Times New Roman"/>
                <w:spacing w:val="-15"/>
                <w:sz w:val="24"/>
              </w:rPr>
              <w:t xml:space="preserve"> </w:t>
            </w:r>
            <w:r>
              <w:rPr>
                <w:rFonts w:ascii="Times New Roman"/>
                <w:sz w:val="24"/>
              </w:rPr>
              <w:t>Department,</w:t>
            </w:r>
            <w:r>
              <w:rPr>
                <w:rFonts w:ascii="Times New Roman"/>
                <w:spacing w:val="-15"/>
                <w:sz w:val="24"/>
              </w:rPr>
              <w:t xml:space="preserve"> </w:t>
            </w:r>
            <w:r>
              <w:rPr>
                <w:rFonts w:ascii="Times New Roman"/>
                <w:sz w:val="24"/>
              </w:rPr>
              <w:t>Reserve Bank of India</w:t>
            </w:r>
          </w:p>
          <w:p w14:paraId="04EAA75A" w14:textId="77777777" w:rsidR="004444BC" w:rsidRDefault="000F6C2B">
            <w:pPr>
              <w:pStyle w:val="TableParagraph"/>
              <w:ind w:right="366"/>
              <w:rPr>
                <w:rFonts w:ascii="Times New Roman"/>
                <w:sz w:val="24"/>
              </w:rPr>
            </w:pPr>
            <w:r>
              <w:rPr>
                <w:rFonts w:ascii="Times New Roman"/>
                <w:sz w:val="24"/>
              </w:rPr>
              <w:t>Central Office 12th Floor,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Road</w:t>
            </w:r>
          </w:p>
          <w:p w14:paraId="3922DD7F" w14:textId="77777777" w:rsidR="004444BC" w:rsidRDefault="000F6C2B">
            <w:pPr>
              <w:pStyle w:val="TableParagraph"/>
              <w:spacing w:line="259" w:lineRule="exact"/>
              <w:rPr>
                <w:rFonts w:ascii="Times New Roman" w:hAnsi="Times New Roman"/>
                <w:sz w:val="24"/>
              </w:rPr>
            </w:pPr>
            <w:r>
              <w:rPr>
                <w:rFonts w:ascii="Times New Roman" w:hAnsi="Times New Roman"/>
                <w:sz w:val="24"/>
              </w:rPr>
              <w:t>Mumbai</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400 </w:t>
            </w:r>
            <w:r>
              <w:rPr>
                <w:rFonts w:ascii="Times New Roman" w:hAnsi="Times New Roman"/>
                <w:spacing w:val="-5"/>
                <w:sz w:val="24"/>
              </w:rPr>
              <w:t>001</w:t>
            </w:r>
          </w:p>
        </w:tc>
        <w:tc>
          <w:tcPr>
            <w:tcW w:w="1435" w:type="dxa"/>
          </w:tcPr>
          <w:p w14:paraId="099814A7" w14:textId="77777777" w:rsidR="004444BC" w:rsidRDefault="000F6C2B">
            <w:pPr>
              <w:pStyle w:val="TableParagraph"/>
              <w:spacing w:line="273" w:lineRule="exact"/>
              <w:rPr>
                <w:rFonts w:ascii="Times New Roman"/>
                <w:sz w:val="24"/>
              </w:rPr>
            </w:pPr>
            <w:r>
              <w:rPr>
                <w:rFonts w:ascii="Times New Roman"/>
                <w:spacing w:val="-4"/>
                <w:sz w:val="24"/>
              </w:rPr>
              <w:t>022-</w:t>
            </w:r>
          </w:p>
          <w:p w14:paraId="2A5CF108" w14:textId="77777777" w:rsidR="004444BC" w:rsidRDefault="000F6C2B">
            <w:pPr>
              <w:pStyle w:val="TableParagraph"/>
              <w:rPr>
                <w:rFonts w:ascii="Times New Roman"/>
                <w:sz w:val="24"/>
              </w:rPr>
            </w:pPr>
            <w:r>
              <w:rPr>
                <w:rFonts w:ascii="Times New Roman"/>
                <w:spacing w:val="-2"/>
                <w:sz w:val="24"/>
              </w:rPr>
              <w:t>22602387</w:t>
            </w:r>
          </w:p>
        </w:tc>
      </w:tr>
    </w:tbl>
    <w:p w14:paraId="34F2060F" w14:textId="77777777" w:rsidR="004444BC" w:rsidRDefault="004444BC">
      <w:pPr>
        <w:pStyle w:val="BodyText"/>
        <w:spacing w:before="4"/>
        <w:rPr>
          <w:b/>
        </w:rPr>
      </w:pPr>
    </w:p>
    <w:p w14:paraId="43DF46D7" w14:textId="77777777" w:rsidR="004444BC" w:rsidRDefault="000F6C2B">
      <w:pPr>
        <w:pStyle w:val="BodyText"/>
        <w:ind w:left="110"/>
      </w:pPr>
      <w:r>
        <w:rPr>
          <w:color w:val="212121"/>
        </w:rPr>
        <w:t>How</w:t>
      </w:r>
      <w:r>
        <w:rPr>
          <w:color w:val="212121"/>
          <w:spacing w:val="-4"/>
        </w:rPr>
        <w:t xml:space="preserve"> </w:t>
      </w:r>
      <w:r>
        <w:rPr>
          <w:color w:val="212121"/>
        </w:rPr>
        <w:t>long</w:t>
      </w:r>
      <w:r>
        <w:rPr>
          <w:color w:val="212121"/>
          <w:spacing w:val="-3"/>
        </w:rPr>
        <w:t xml:space="preserve"> </w:t>
      </w:r>
      <w:r>
        <w:rPr>
          <w:color w:val="212121"/>
        </w:rPr>
        <w:t>will</w:t>
      </w:r>
      <w:r>
        <w:rPr>
          <w:color w:val="212121"/>
          <w:spacing w:val="-3"/>
        </w:rPr>
        <w:t xml:space="preserve"> </w:t>
      </w:r>
      <w:r>
        <w:rPr>
          <w:color w:val="212121"/>
        </w:rPr>
        <w:t>the</w:t>
      </w:r>
      <w:r>
        <w:rPr>
          <w:color w:val="212121"/>
          <w:spacing w:val="-3"/>
        </w:rPr>
        <w:t xml:space="preserve"> </w:t>
      </w:r>
      <w:r>
        <w:rPr>
          <w:color w:val="212121"/>
        </w:rPr>
        <w:t>RBI</w:t>
      </w:r>
      <w:r>
        <w:rPr>
          <w:color w:val="212121"/>
          <w:spacing w:val="-3"/>
        </w:rPr>
        <w:t xml:space="preserve"> </w:t>
      </w:r>
      <w:r>
        <w:rPr>
          <w:color w:val="212121"/>
        </w:rPr>
        <w:t>take</w:t>
      </w:r>
      <w:r>
        <w:rPr>
          <w:color w:val="212121"/>
          <w:spacing w:val="-3"/>
        </w:rPr>
        <w:t xml:space="preserve"> </w:t>
      </w:r>
      <w:r>
        <w:rPr>
          <w:color w:val="212121"/>
        </w:rPr>
        <w:t>to</w:t>
      </w:r>
      <w:r>
        <w:rPr>
          <w:color w:val="212121"/>
          <w:spacing w:val="-5"/>
        </w:rPr>
        <w:t xml:space="preserve"> </w:t>
      </w:r>
      <w:r>
        <w:rPr>
          <w:color w:val="212121"/>
        </w:rPr>
        <w:t>provide</w:t>
      </w:r>
      <w:r>
        <w:rPr>
          <w:color w:val="212121"/>
          <w:spacing w:val="-3"/>
        </w:rPr>
        <w:t xml:space="preserve"> </w:t>
      </w:r>
      <w:r>
        <w:rPr>
          <w:color w:val="212121"/>
          <w:spacing w:val="-2"/>
        </w:rPr>
        <w:t>information?</w:t>
      </w:r>
    </w:p>
    <w:p w14:paraId="67AD7454" w14:textId="77777777" w:rsidR="004444BC" w:rsidRDefault="004444BC">
      <w:pPr>
        <w:pStyle w:val="BodyText"/>
        <w:spacing w:before="4"/>
      </w:pPr>
    </w:p>
    <w:p w14:paraId="0454ACA3" w14:textId="77777777" w:rsidR="004444BC" w:rsidRDefault="000F6C2B">
      <w:pPr>
        <w:pStyle w:val="BodyText"/>
        <w:ind w:left="110"/>
      </w:pPr>
      <w:r>
        <w:rPr>
          <w:color w:val="212121"/>
        </w:rPr>
        <w:t>The</w:t>
      </w:r>
      <w:r>
        <w:rPr>
          <w:color w:val="212121"/>
          <w:spacing w:val="22"/>
        </w:rPr>
        <w:t xml:space="preserve"> </w:t>
      </w:r>
      <w:r>
        <w:rPr>
          <w:color w:val="212121"/>
        </w:rPr>
        <w:t>Reserve</w:t>
      </w:r>
      <w:r>
        <w:rPr>
          <w:color w:val="212121"/>
          <w:spacing w:val="23"/>
        </w:rPr>
        <w:t xml:space="preserve"> </w:t>
      </w:r>
      <w:r>
        <w:rPr>
          <w:color w:val="212121"/>
        </w:rPr>
        <w:t>Bank</w:t>
      </w:r>
      <w:r>
        <w:rPr>
          <w:color w:val="212121"/>
          <w:spacing w:val="24"/>
        </w:rPr>
        <w:t xml:space="preserve"> </w:t>
      </w:r>
      <w:r>
        <w:rPr>
          <w:color w:val="212121"/>
        </w:rPr>
        <w:t>of</w:t>
      </w:r>
      <w:r>
        <w:rPr>
          <w:color w:val="212121"/>
          <w:spacing w:val="23"/>
        </w:rPr>
        <w:t xml:space="preserve"> </w:t>
      </w:r>
      <w:r>
        <w:rPr>
          <w:color w:val="212121"/>
        </w:rPr>
        <w:t>India</w:t>
      </w:r>
      <w:r>
        <w:rPr>
          <w:color w:val="212121"/>
          <w:spacing w:val="22"/>
        </w:rPr>
        <w:t xml:space="preserve"> </w:t>
      </w:r>
      <w:r>
        <w:rPr>
          <w:color w:val="212121"/>
        </w:rPr>
        <w:t>will,</w:t>
      </w:r>
      <w:r>
        <w:rPr>
          <w:color w:val="212121"/>
          <w:spacing w:val="23"/>
        </w:rPr>
        <w:t xml:space="preserve"> </w:t>
      </w:r>
      <w:r>
        <w:rPr>
          <w:color w:val="212121"/>
        </w:rPr>
        <w:t>within</w:t>
      </w:r>
      <w:r>
        <w:rPr>
          <w:color w:val="212121"/>
          <w:spacing w:val="24"/>
        </w:rPr>
        <w:t xml:space="preserve"> </w:t>
      </w:r>
      <w:r>
        <w:rPr>
          <w:color w:val="212121"/>
        </w:rPr>
        <w:t>30</w:t>
      </w:r>
      <w:r>
        <w:rPr>
          <w:color w:val="212121"/>
          <w:spacing w:val="23"/>
        </w:rPr>
        <w:t xml:space="preserve"> </w:t>
      </w:r>
      <w:r>
        <w:rPr>
          <w:color w:val="212121"/>
        </w:rPr>
        <w:t>days</w:t>
      </w:r>
      <w:r>
        <w:rPr>
          <w:color w:val="212121"/>
          <w:spacing w:val="23"/>
        </w:rPr>
        <w:t xml:space="preserve"> </w:t>
      </w:r>
      <w:r>
        <w:rPr>
          <w:color w:val="212121"/>
        </w:rPr>
        <w:t>of</w:t>
      </w:r>
      <w:r>
        <w:rPr>
          <w:color w:val="212121"/>
          <w:spacing w:val="23"/>
        </w:rPr>
        <w:t xml:space="preserve"> </w:t>
      </w:r>
      <w:r>
        <w:rPr>
          <w:color w:val="212121"/>
        </w:rPr>
        <w:t>receipt</w:t>
      </w:r>
      <w:r>
        <w:rPr>
          <w:color w:val="212121"/>
          <w:spacing w:val="23"/>
        </w:rPr>
        <w:t xml:space="preserve"> </w:t>
      </w:r>
      <w:r>
        <w:rPr>
          <w:color w:val="212121"/>
        </w:rPr>
        <w:t>of</w:t>
      </w:r>
      <w:r>
        <w:rPr>
          <w:color w:val="212121"/>
          <w:spacing w:val="23"/>
        </w:rPr>
        <w:t xml:space="preserve"> </w:t>
      </w:r>
      <w:r>
        <w:rPr>
          <w:color w:val="212121"/>
        </w:rPr>
        <w:t>the</w:t>
      </w:r>
      <w:r>
        <w:rPr>
          <w:color w:val="212121"/>
          <w:spacing w:val="23"/>
        </w:rPr>
        <w:t xml:space="preserve"> </w:t>
      </w:r>
      <w:r>
        <w:rPr>
          <w:color w:val="212121"/>
        </w:rPr>
        <w:t>application</w:t>
      </w:r>
      <w:r>
        <w:rPr>
          <w:color w:val="212121"/>
          <w:spacing w:val="23"/>
        </w:rPr>
        <w:t xml:space="preserve"> </w:t>
      </w:r>
      <w:r>
        <w:rPr>
          <w:color w:val="212121"/>
        </w:rPr>
        <w:t>for</w:t>
      </w:r>
      <w:r>
        <w:rPr>
          <w:color w:val="212121"/>
          <w:spacing w:val="23"/>
        </w:rPr>
        <w:t xml:space="preserve"> </w:t>
      </w:r>
      <w:r>
        <w:rPr>
          <w:color w:val="212121"/>
        </w:rPr>
        <w:t>information</w:t>
      </w:r>
      <w:r>
        <w:rPr>
          <w:color w:val="212121"/>
          <w:spacing w:val="23"/>
        </w:rPr>
        <w:t xml:space="preserve"> </w:t>
      </w:r>
      <w:r>
        <w:rPr>
          <w:color w:val="212121"/>
        </w:rPr>
        <w:t>along with the fee, communicate to the requestor whether it can or cannot provide the information.</w:t>
      </w:r>
    </w:p>
    <w:p w14:paraId="3F6F8ED4" w14:textId="77777777" w:rsidR="004444BC" w:rsidRDefault="004444BC">
      <w:pPr>
        <w:pStyle w:val="BodyText"/>
        <w:spacing w:before="6"/>
      </w:pPr>
    </w:p>
    <w:p w14:paraId="35C73BE6" w14:textId="77777777" w:rsidR="004444BC" w:rsidRDefault="000F6C2B">
      <w:pPr>
        <w:pStyle w:val="Heading1"/>
        <w:jc w:val="left"/>
      </w:pPr>
      <w:r>
        <w:rPr>
          <w:color w:val="212121"/>
        </w:rPr>
        <w:t>Will I have</w:t>
      </w:r>
      <w:r>
        <w:rPr>
          <w:color w:val="212121"/>
          <w:spacing w:val="-1"/>
        </w:rPr>
        <w:t xml:space="preserve"> </w:t>
      </w:r>
      <w:r>
        <w:rPr>
          <w:color w:val="212121"/>
        </w:rPr>
        <w:t>to pay</w:t>
      </w:r>
      <w:r>
        <w:rPr>
          <w:color w:val="212121"/>
          <w:spacing w:val="-3"/>
        </w:rPr>
        <w:t xml:space="preserve"> </w:t>
      </w:r>
      <w:r>
        <w:rPr>
          <w:color w:val="212121"/>
        </w:rPr>
        <w:t>to</w:t>
      </w:r>
      <w:r>
        <w:rPr>
          <w:color w:val="212121"/>
          <w:spacing w:val="-1"/>
        </w:rPr>
        <w:t xml:space="preserve"> </w:t>
      </w:r>
      <w:r>
        <w:rPr>
          <w:color w:val="212121"/>
        </w:rPr>
        <w:t xml:space="preserve">get the </w:t>
      </w:r>
      <w:r>
        <w:rPr>
          <w:color w:val="212121"/>
          <w:spacing w:val="-2"/>
        </w:rPr>
        <w:t>information?</w:t>
      </w:r>
    </w:p>
    <w:p w14:paraId="3751BB13" w14:textId="77777777" w:rsidR="004444BC" w:rsidRDefault="004444BC">
      <w:pPr>
        <w:pStyle w:val="BodyText"/>
        <w:spacing w:before="2"/>
        <w:rPr>
          <w:b/>
        </w:rPr>
      </w:pPr>
    </w:p>
    <w:p w14:paraId="55829D8B" w14:textId="77777777" w:rsidR="004444BC" w:rsidRDefault="000F6C2B">
      <w:pPr>
        <w:pStyle w:val="BodyText"/>
        <w:spacing w:before="1"/>
        <w:ind w:left="110"/>
      </w:pPr>
      <w:r>
        <w:rPr>
          <w:color w:val="212121"/>
        </w:rPr>
        <w:t>As</w:t>
      </w:r>
      <w:r>
        <w:rPr>
          <w:color w:val="212121"/>
          <w:spacing w:val="-3"/>
        </w:rPr>
        <w:t xml:space="preserve"> </w:t>
      </w:r>
      <w:r>
        <w:rPr>
          <w:color w:val="212121"/>
        </w:rPr>
        <w:t>per</w:t>
      </w:r>
      <w:r>
        <w:rPr>
          <w:color w:val="212121"/>
          <w:spacing w:val="-3"/>
        </w:rPr>
        <w:t xml:space="preserve"> </w:t>
      </w:r>
      <w:r>
        <w:rPr>
          <w:color w:val="212121"/>
        </w:rPr>
        <w:t>the</w:t>
      </w:r>
      <w:r>
        <w:rPr>
          <w:color w:val="212121"/>
          <w:spacing w:val="-5"/>
        </w:rPr>
        <w:t xml:space="preserve"> </w:t>
      </w:r>
      <w:r>
        <w:rPr>
          <w:color w:val="212121"/>
        </w:rPr>
        <w:t>Right</w:t>
      </w:r>
      <w:r>
        <w:rPr>
          <w:color w:val="212121"/>
          <w:spacing w:val="-3"/>
        </w:rPr>
        <w:t xml:space="preserve"> </w:t>
      </w:r>
      <w:r>
        <w:rPr>
          <w:color w:val="212121"/>
        </w:rPr>
        <w:t>to</w:t>
      </w:r>
      <w:r>
        <w:rPr>
          <w:color w:val="212121"/>
          <w:spacing w:val="-3"/>
        </w:rPr>
        <w:t xml:space="preserve"> </w:t>
      </w:r>
      <w:r>
        <w:rPr>
          <w:color w:val="212121"/>
        </w:rPr>
        <w:t>Information</w:t>
      </w:r>
      <w:r>
        <w:rPr>
          <w:color w:val="212121"/>
          <w:spacing w:val="-3"/>
        </w:rPr>
        <w:t xml:space="preserve"> </w:t>
      </w:r>
      <w:r>
        <w:rPr>
          <w:color w:val="212121"/>
        </w:rPr>
        <w:t>(Regulation</w:t>
      </w:r>
      <w:r>
        <w:rPr>
          <w:color w:val="212121"/>
          <w:spacing w:val="-3"/>
        </w:rPr>
        <w:t xml:space="preserve"> </w:t>
      </w:r>
      <w:r>
        <w:rPr>
          <w:color w:val="212121"/>
        </w:rPr>
        <w:t>of</w:t>
      </w:r>
      <w:r>
        <w:rPr>
          <w:color w:val="212121"/>
          <w:spacing w:val="-3"/>
        </w:rPr>
        <w:t xml:space="preserve"> </w:t>
      </w:r>
      <w:r>
        <w:rPr>
          <w:color w:val="212121"/>
        </w:rPr>
        <w:t>Fee</w:t>
      </w:r>
      <w:r>
        <w:rPr>
          <w:color w:val="212121"/>
          <w:spacing w:val="-4"/>
        </w:rPr>
        <w:t xml:space="preserve"> </w:t>
      </w:r>
      <w:r>
        <w:rPr>
          <w:color w:val="212121"/>
        </w:rPr>
        <w:t>and</w:t>
      </w:r>
      <w:r>
        <w:rPr>
          <w:color w:val="212121"/>
          <w:spacing w:val="-3"/>
        </w:rPr>
        <w:t xml:space="preserve"> </w:t>
      </w:r>
      <w:r>
        <w:rPr>
          <w:color w:val="212121"/>
        </w:rPr>
        <w:t>Cost)</w:t>
      </w:r>
      <w:r>
        <w:rPr>
          <w:color w:val="212121"/>
          <w:spacing w:val="-3"/>
        </w:rPr>
        <w:t xml:space="preserve"> </w:t>
      </w:r>
      <w:r>
        <w:rPr>
          <w:color w:val="212121"/>
        </w:rPr>
        <w:t>Rules,</w:t>
      </w:r>
      <w:r>
        <w:rPr>
          <w:color w:val="212121"/>
          <w:spacing w:val="-3"/>
        </w:rPr>
        <w:t xml:space="preserve"> </w:t>
      </w:r>
      <w:r>
        <w:rPr>
          <w:color w:val="212121"/>
        </w:rPr>
        <w:t>2005,</w:t>
      </w:r>
      <w:r>
        <w:rPr>
          <w:color w:val="212121"/>
          <w:spacing w:val="-3"/>
        </w:rPr>
        <w:t xml:space="preserve"> </w:t>
      </w:r>
      <w:r>
        <w:rPr>
          <w:color w:val="212121"/>
        </w:rPr>
        <w:t>the</w:t>
      </w:r>
      <w:r>
        <w:rPr>
          <w:color w:val="212121"/>
          <w:spacing w:val="-3"/>
        </w:rPr>
        <w:t xml:space="preserve"> </w:t>
      </w:r>
      <w:r>
        <w:rPr>
          <w:color w:val="212121"/>
        </w:rPr>
        <w:t>public</w:t>
      </w:r>
      <w:r>
        <w:rPr>
          <w:color w:val="212121"/>
          <w:spacing w:val="-3"/>
        </w:rPr>
        <w:t xml:space="preserve"> </w:t>
      </w:r>
      <w:r>
        <w:rPr>
          <w:color w:val="212121"/>
        </w:rPr>
        <w:t>authority</w:t>
      </w:r>
      <w:r>
        <w:rPr>
          <w:color w:val="212121"/>
          <w:spacing w:val="-3"/>
        </w:rPr>
        <w:t xml:space="preserve"> </w:t>
      </w:r>
      <w:r>
        <w:rPr>
          <w:color w:val="212121"/>
        </w:rPr>
        <w:t xml:space="preserve">shall </w:t>
      </w:r>
      <w:r>
        <w:rPr>
          <w:color w:val="212121"/>
          <w:spacing w:val="-2"/>
        </w:rPr>
        <w:t>charge:</w:t>
      </w:r>
    </w:p>
    <w:p w14:paraId="0EE2CEF1" w14:textId="77777777" w:rsidR="004444BC" w:rsidRDefault="000F6C2B">
      <w:pPr>
        <w:pStyle w:val="ListParagraph"/>
        <w:numPr>
          <w:ilvl w:val="0"/>
          <w:numId w:val="2"/>
        </w:numPr>
        <w:tabs>
          <w:tab w:val="left" w:pos="829"/>
        </w:tabs>
        <w:ind w:left="829" w:hanging="363"/>
        <w:rPr>
          <w:sz w:val="24"/>
        </w:rPr>
      </w:pPr>
      <w:r>
        <w:rPr>
          <w:color w:val="212121"/>
          <w:sz w:val="24"/>
        </w:rPr>
        <w:t>Rs.2/-</w:t>
      </w:r>
      <w:r>
        <w:rPr>
          <w:color w:val="212121"/>
          <w:spacing w:val="-1"/>
          <w:sz w:val="24"/>
        </w:rPr>
        <w:t xml:space="preserve"> </w:t>
      </w:r>
      <w:r>
        <w:rPr>
          <w:color w:val="212121"/>
          <w:sz w:val="24"/>
        </w:rPr>
        <w:t>for</w:t>
      </w:r>
      <w:r>
        <w:rPr>
          <w:color w:val="212121"/>
          <w:spacing w:val="-2"/>
          <w:sz w:val="24"/>
        </w:rPr>
        <w:t xml:space="preserve"> </w:t>
      </w:r>
      <w:r>
        <w:rPr>
          <w:color w:val="212121"/>
          <w:sz w:val="24"/>
        </w:rPr>
        <w:t>each</w:t>
      </w:r>
      <w:r>
        <w:rPr>
          <w:color w:val="212121"/>
          <w:spacing w:val="-2"/>
          <w:sz w:val="24"/>
        </w:rPr>
        <w:t xml:space="preserve"> </w:t>
      </w:r>
      <w:r>
        <w:rPr>
          <w:color w:val="212121"/>
          <w:sz w:val="24"/>
        </w:rPr>
        <w:t>page</w:t>
      </w:r>
      <w:r>
        <w:rPr>
          <w:color w:val="212121"/>
          <w:spacing w:val="-3"/>
          <w:sz w:val="24"/>
        </w:rPr>
        <w:t xml:space="preserve"> </w:t>
      </w:r>
      <w:r>
        <w:rPr>
          <w:color w:val="212121"/>
          <w:sz w:val="24"/>
        </w:rPr>
        <w:t>(in</w:t>
      </w:r>
      <w:r>
        <w:rPr>
          <w:color w:val="212121"/>
          <w:spacing w:val="-2"/>
          <w:sz w:val="24"/>
        </w:rPr>
        <w:t xml:space="preserve"> </w:t>
      </w:r>
      <w:r>
        <w:rPr>
          <w:color w:val="212121"/>
          <w:sz w:val="24"/>
        </w:rPr>
        <w:t>A-4</w:t>
      </w:r>
      <w:r>
        <w:rPr>
          <w:color w:val="212121"/>
          <w:spacing w:val="-1"/>
          <w:sz w:val="24"/>
        </w:rPr>
        <w:t xml:space="preserve"> </w:t>
      </w:r>
      <w:r>
        <w:rPr>
          <w:color w:val="212121"/>
          <w:sz w:val="24"/>
        </w:rPr>
        <w:t>or</w:t>
      </w:r>
      <w:r>
        <w:rPr>
          <w:color w:val="212121"/>
          <w:spacing w:val="-2"/>
          <w:sz w:val="24"/>
        </w:rPr>
        <w:t xml:space="preserve"> </w:t>
      </w:r>
      <w:r>
        <w:rPr>
          <w:color w:val="212121"/>
          <w:sz w:val="24"/>
        </w:rPr>
        <w:t>A-3</w:t>
      </w:r>
      <w:r>
        <w:rPr>
          <w:color w:val="212121"/>
          <w:spacing w:val="-2"/>
          <w:sz w:val="24"/>
        </w:rPr>
        <w:t xml:space="preserve"> </w:t>
      </w:r>
      <w:r>
        <w:rPr>
          <w:color w:val="212121"/>
          <w:sz w:val="24"/>
        </w:rPr>
        <w:t>size</w:t>
      </w:r>
      <w:r>
        <w:rPr>
          <w:color w:val="212121"/>
          <w:spacing w:val="-2"/>
          <w:sz w:val="24"/>
        </w:rPr>
        <w:t xml:space="preserve"> </w:t>
      </w:r>
      <w:r>
        <w:rPr>
          <w:color w:val="212121"/>
          <w:sz w:val="24"/>
        </w:rPr>
        <w:t>paper)</w:t>
      </w:r>
      <w:r>
        <w:rPr>
          <w:color w:val="212121"/>
          <w:spacing w:val="-2"/>
          <w:sz w:val="24"/>
        </w:rPr>
        <w:t xml:space="preserve"> </w:t>
      </w:r>
      <w:r>
        <w:rPr>
          <w:color w:val="212121"/>
          <w:sz w:val="24"/>
        </w:rPr>
        <w:t>created</w:t>
      </w:r>
      <w:r>
        <w:rPr>
          <w:color w:val="212121"/>
          <w:spacing w:val="-1"/>
          <w:sz w:val="24"/>
        </w:rPr>
        <w:t xml:space="preserve"> </w:t>
      </w:r>
      <w:r>
        <w:rPr>
          <w:color w:val="212121"/>
          <w:sz w:val="24"/>
        </w:rPr>
        <w:t>or</w:t>
      </w:r>
      <w:r>
        <w:rPr>
          <w:color w:val="212121"/>
          <w:spacing w:val="-2"/>
          <w:sz w:val="24"/>
        </w:rPr>
        <w:t xml:space="preserve"> copied;</w:t>
      </w:r>
    </w:p>
    <w:p w14:paraId="2E29A72E" w14:textId="77777777" w:rsidR="004444BC" w:rsidRDefault="000F6C2B">
      <w:pPr>
        <w:pStyle w:val="ListParagraph"/>
        <w:numPr>
          <w:ilvl w:val="0"/>
          <w:numId w:val="2"/>
        </w:numPr>
        <w:tabs>
          <w:tab w:val="left" w:pos="829"/>
        </w:tabs>
        <w:ind w:left="829" w:hanging="359"/>
        <w:rPr>
          <w:sz w:val="24"/>
        </w:rPr>
      </w:pPr>
      <w:r>
        <w:rPr>
          <w:color w:val="212121"/>
          <w:sz w:val="24"/>
        </w:rPr>
        <w:t>actual</w:t>
      </w:r>
      <w:r>
        <w:rPr>
          <w:color w:val="212121"/>
          <w:spacing w:val="-5"/>
          <w:sz w:val="24"/>
        </w:rPr>
        <w:t xml:space="preserve"> </w:t>
      </w:r>
      <w:r>
        <w:rPr>
          <w:color w:val="212121"/>
          <w:sz w:val="24"/>
        </w:rPr>
        <w:t>charge</w:t>
      </w:r>
      <w:r>
        <w:rPr>
          <w:color w:val="212121"/>
          <w:spacing w:val="-2"/>
          <w:sz w:val="24"/>
        </w:rPr>
        <w:t xml:space="preserve"> </w:t>
      </w:r>
      <w:r>
        <w:rPr>
          <w:color w:val="212121"/>
          <w:sz w:val="24"/>
        </w:rPr>
        <w:t>or</w:t>
      </w:r>
      <w:r>
        <w:rPr>
          <w:color w:val="212121"/>
          <w:spacing w:val="-2"/>
          <w:sz w:val="24"/>
        </w:rPr>
        <w:t xml:space="preserve"> </w:t>
      </w:r>
      <w:r>
        <w:rPr>
          <w:color w:val="212121"/>
          <w:sz w:val="24"/>
        </w:rPr>
        <w:t>cost</w:t>
      </w:r>
      <w:r>
        <w:rPr>
          <w:color w:val="212121"/>
          <w:spacing w:val="-2"/>
          <w:sz w:val="24"/>
        </w:rPr>
        <w:t xml:space="preserve"> </w:t>
      </w:r>
      <w:r>
        <w:rPr>
          <w:color w:val="212121"/>
          <w:sz w:val="24"/>
        </w:rPr>
        <w:t>price</w:t>
      </w:r>
      <w:r>
        <w:rPr>
          <w:color w:val="212121"/>
          <w:spacing w:val="-2"/>
          <w:sz w:val="24"/>
        </w:rPr>
        <w:t xml:space="preserve"> </w:t>
      </w:r>
      <w:r>
        <w:rPr>
          <w:color w:val="212121"/>
          <w:sz w:val="24"/>
        </w:rPr>
        <w:t>of</w:t>
      </w:r>
      <w:r>
        <w:rPr>
          <w:color w:val="212121"/>
          <w:spacing w:val="-2"/>
          <w:sz w:val="24"/>
        </w:rPr>
        <w:t xml:space="preserve"> </w:t>
      </w:r>
      <w:r>
        <w:rPr>
          <w:color w:val="212121"/>
          <w:sz w:val="24"/>
        </w:rPr>
        <w:t>a</w:t>
      </w:r>
      <w:r>
        <w:rPr>
          <w:color w:val="212121"/>
          <w:spacing w:val="-2"/>
          <w:sz w:val="24"/>
        </w:rPr>
        <w:t xml:space="preserve"> </w:t>
      </w:r>
      <w:r>
        <w:rPr>
          <w:color w:val="212121"/>
          <w:sz w:val="24"/>
        </w:rPr>
        <w:t>copy</w:t>
      </w:r>
      <w:r>
        <w:rPr>
          <w:color w:val="212121"/>
          <w:spacing w:val="-3"/>
          <w:sz w:val="24"/>
        </w:rPr>
        <w:t xml:space="preserve"> </w:t>
      </w:r>
      <w:r>
        <w:rPr>
          <w:color w:val="212121"/>
          <w:sz w:val="24"/>
        </w:rPr>
        <w:t>in</w:t>
      </w:r>
      <w:r>
        <w:rPr>
          <w:color w:val="212121"/>
          <w:spacing w:val="-2"/>
          <w:sz w:val="24"/>
        </w:rPr>
        <w:t xml:space="preserve"> </w:t>
      </w:r>
      <w:r>
        <w:rPr>
          <w:color w:val="212121"/>
          <w:sz w:val="24"/>
        </w:rPr>
        <w:t>larger</w:t>
      </w:r>
      <w:r>
        <w:rPr>
          <w:color w:val="212121"/>
          <w:spacing w:val="-2"/>
          <w:sz w:val="24"/>
        </w:rPr>
        <w:t xml:space="preserve"> </w:t>
      </w:r>
      <w:r>
        <w:rPr>
          <w:color w:val="212121"/>
          <w:sz w:val="24"/>
        </w:rPr>
        <w:t>size</w:t>
      </w:r>
      <w:r>
        <w:rPr>
          <w:color w:val="212121"/>
          <w:spacing w:val="-2"/>
          <w:sz w:val="24"/>
        </w:rPr>
        <w:t xml:space="preserve"> paper;</w:t>
      </w:r>
    </w:p>
    <w:p w14:paraId="0EFF48F6" w14:textId="77777777" w:rsidR="004444BC" w:rsidRDefault="000F6C2B">
      <w:pPr>
        <w:pStyle w:val="ListParagraph"/>
        <w:numPr>
          <w:ilvl w:val="0"/>
          <w:numId w:val="2"/>
        </w:numPr>
        <w:tabs>
          <w:tab w:val="left" w:pos="829"/>
        </w:tabs>
        <w:ind w:left="829" w:hanging="359"/>
        <w:rPr>
          <w:sz w:val="24"/>
        </w:rPr>
      </w:pPr>
      <w:r>
        <w:rPr>
          <w:color w:val="212121"/>
          <w:sz w:val="24"/>
        </w:rPr>
        <w:t>actual</w:t>
      </w:r>
      <w:r>
        <w:rPr>
          <w:color w:val="212121"/>
          <w:spacing w:val="-3"/>
          <w:sz w:val="24"/>
        </w:rPr>
        <w:t xml:space="preserve"> </w:t>
      </w:r>
      <w:r>
        <w:rPr>
          <w:color w:val="212121"/>
          <w:sz w:val="24"/>
        </w:rPr>
        <w:t>cost</w:t>
      </w:r>
      <w:r>
        <w:rPr>
          <w:color w:val="212121"/>
          <w:spacing w:val="-1"/>
          <w:sz w:val="24"/>
        </w:rPr>
        <w:t xml:space="preserve"> </w:t>
      </w:r>
      <w:r>
        <w:rPr>
          <w:color w:val="212121"/>
          <w:sz w:val="24"/>
        </w:rPr>
        <w:t>or</w:t>
      </w:r>
      <w:r>
        <w:rPr>
          <w:color w:val="212121"/>
          <w:spacing w:val="-2"/>
          <w:sz w:val="24"/>
        </w:rPr>
        <w:t xml:space="preserve"> </w:t>
      </w:r>
      <w:r>
        <w:rPr>
          <w:color w:val="212121"/>
          <w:sz w:val="24"/>
        </w:rPr>
        <w:t>price</w:t>
      </w:r>
      <w:r>
        <w:rPr>
          <w:color w:val="212121"/>
          <w:spacing w:val="-2"/>
          <w:sz w:val="24"/>
        </w:rPr>
        <w:t xml:space="preserve"> </w:t>
      </w:r>
      <w:r>
        <w:rPr>
          <w:color w:val="212121"/>
          <w:sz w:val="24"/>
        </w:rPr>
        <w:t>for</w:t>
      </w:r>
      <w:r>
        <w:rPr>
          <w:color w:val="212121"/>
          <w:spacing w:val="-2"/>
          <w:sz w:val="24"/>
        </w:rPr>
        <w:t xml:space="preserve"> </w:t>
      </w:r>
      <w:r>
        <w:rPr>
          <w:color w:val="212121"/>
          <w:sz w:val="24"/>
        </w:rPr>
        <w:t>samples</w:t>
      </w:r>
      <w:r>
        <w:rPr>
          <w:color w:val="212121"/>
          <w:spacing w:val="-2"/>
          <w:sz w:val="24"/>
        </w:rPr>
        <w:t xml:space="preserve"> </w:t>
      </w:r>
      <w:r>
        <w:rPr>
          <w:color w:val="212121"/>
          <w:sz w:val="24"/>
        </w:rPr>
        <w:t>or</w:t>
      </w:r>
      <w:r>
        <w:rPr>
          <w:color w:val="212121"/>
          <w:spacing w:val="-1"/>
          <w:sz w:val="24"/>
        </w:rPr>
        <w:t xml:space="preserve"> </w:t>
      </w:r>
      <w:r>
        <w:rPr>
          <w:color w:val="212121"/>
          <w:sz w:val="24"/>
        </w:rPr>
        <w:t>models;</w:t>
      </w:r>
      <w:r>
        <w:rPr>
          <w:color w:val="212121"/>
          <w:spacing w:val="-1"/>
          <w:sz w:val="24"/>
        </w:rPr>
        <w:t xml:space="preserve"> </w:t>
      </w:r>
      <w:r>
        <w:rPr>
          <w:color w:val="212121"/>
          <w:spacing w:val="-5"/>
          <w:sz w:val="24"/>
        </w:rPr>
        <w:t>and</w:t>
      </w:r>
    </w:p>
    <w:p w14:paraId="729EB026" w14:textId="77777777" w:rsidR="004444BC" w:rsidRDefault="000F6C2B">
      <w:pPr>
        <w:pStyle w:val="ListParagraph"/>
        <w:numPr>
          <w:ilvl w:val="0"/>
          <w:numId w:val="2"/>
        </w:numPr>
        <w:tabs>
          <w:tab w:val="left" w:pos="830"/>
        </w:tabs>
        <w:ind w:right="427" w:hanging="360"/>
        <w:rPr>
          <w:sz w:val="24"/>
        </w:rPr>
      </w:pPr>
      <w:r>
        <w:rPr>
          <w:color w:val="212121"/>
          <w:sz w:val="24"/>
        </w:rPr>
        <w:t>for</w:t>
      </w:r>
      <w:r>
        <w:rPr>
          <w:color w:val="212121"/>
          <w:spacing w:val="-2"/>
          <w:sz w:val="24"/>
        </w:rPr>
        <w:t xml:space="preserve"> </w:t>
      </w:r>
      <w:r>
        <w:rPr>
          <w:color w:val="212121"/>
          <w:sz w:val="24"/>
        </w:rPr>
        <w:t>inspection</w:t>
      </w:r>
      <w:r>
        <w:rPr>
          <w:color w:val="212121"/>
          <w:spacing w:val="-2"/>
          <w:sz w:val="24"/>
        </w:rPr>
        <w:t xml:space="preserve"> </w:t>
      </w:r>
      <w:r>
        <w:rPr>
          <w:color w:val="212121"/>
          <w:sz w:val="24"/>
        </w:rPr>
        <w:t>of</w:t>
      </w:r>
      <w:r>
        <w:rPr>
          <w:color w:val="212121"/>
          <w:spacing w:val="-2"/>
          <w:sz w:val="24"/>
        </w:rPr>
        <w:t xml:space="preserve"> </w:t>
      </w:r>
      <w:r>
        <w:rPr>
          <w:color w:val="212121"/>
          <w:sz w:val="24"/>
        </w:rPr>
        <w:t>records,</w:t>
      </w:r>
      <w:r>
        <w:rPr>
          <w:color w:val="212121"/>
          <w:spacing w:val="-2"/>
          <w:sz w:val="24"/>
        </w:rPr>
        <w:t xml:space="preserve"> </w:t>
      </w:r>
      <w:r>
        <w:rPr>
          <w:color w:val="212121"/>
          <w:sz w:val="24"/>
        </w:rPr>
        <w:t>no</w:t>
      </w:r>
      <w:r>
        <w:rPr>
          <w:color w:val="212121"/>
          <w:spacing w:val="-2"/>
          <w:sz w:val="24"/>
        </w:rPr>
        <w:t xml:space="preserve"> </w:t>
      </w:r>
      <w:r>
        <w:rPr>
          <w:color w:val="212121"/>
          <w:sz w:val="24"/>
        </w:rPr>
        <w:t>fee</w:t>
      </w:r>
      <w:r>
        <w:rPr>
          <w:color w:val="212121"/>
          <w:spacing w:val="-2"/>
          <w:sz w:val="24"/>
        </w:rPr>
        <w:t xml:space="preserve"> </w:t>
      </w:r>
      <w:r>
        <w:rPr>
          <w:color w:val="212121"/>
          <w:sz w:val="24"/>
        </w:rPr>
        <w:t>for</w:t>
      </w:r>
      <w:r>
        <w:rPr>
          <w:color w:val="212121"/>
          <w:spacing w:val="-2"/>
          <w:sz w:val="24"/>
        </w:rPr>
        <w:t xml:space="preserve"> </w:t>
      </w:r>
      <w:r>
        <w:rPr>
          <w:color w:val="212121"/>
          <w:sz w:val="24"/>
        </w:rPr>
        <w:t>the</w:t>
      </w:r>
      <w:r>
        <w:rPr>
          <w:color w:val="212121"/>
          <w:spacing w:val="-2"/>
          <w:sz w:val="24"/>
        </w:rPr>
        <w:t xml:space="preserve"> </w:t>
      </w:r>
      <w:r>
        <w:rPr>
          <w:color w:val="212121"/>
          <w:sz w:val="24"/>
        </w:rPr>
        <w:t>first</w:t>
      </w:r>
      <w:r>
        <w:rPr>
          <w:color w:val="212121"/>
          <w:spacing w:val="-2"/>
          <w:sz w:val="24"/>
        </w:rPr>
        <w:t xml:space="preserve"> </w:t>
      </w:r>
      <w:r>
        <w:rPr>
          <w:color w:val="212121"/>
          <w:sz w:val="24"/>
        </w:rPr>
        <w:t>hour;</w:t>
      </w:r>
      <w:r>
        <w:rPr>
          <w:color w:val="212121"/>
          <w:spacing w:val="-2"/>
          <w:sz w:val="24"/>
        </w:rPr>
        <w:t xml:space="preserve"> </w:t>
      </w:r>
      <w:r>
        <w:rPr>
          <w:color w:val="212121"/>
          <w:sz w:val="24"/>
        </w:rPr>
        <w:t>and</w:t>
      </w:r>
      <w:r>
        <w:rPr>
          <w:color w:val="212121"/>
          <w:spacing w:val="-3"/>
          <w:sz w:val="24"/>
        </w:rPr>
        <w:t xml:space="preserve"> </w:t>
      </w:r>
      <w:r>
        <w:rPr>
          <w:color w:val="212121"/>
          <w:sz w:val="24"/>
        </w:rPr>
        <w:t>a</w:t>
      </w:r>
      <w:r>
        <w:rPr>
          <w:color w:val="212121"/>
          <w:spacing w:val="-2"/>
          <w:sz w:val="24"/>
        </w:rPr>
        <w:t xml:space="preserve"> </w:t>
      </w:r>
      <w:r>
        <w:rPr>
          <w:color w:val="212121"/>
          <w:sz w:val="24"/>
        </w:rPr>
        <w:t>fee</w:t>
      </w:r>
      <w:r>
        <w:rPr>
          <w:color w:val="212121"/>
          <w:spacing w:val="-2"/>
          <w:sz w:val="24"/>
        </w:rPr>
        <w:t xml:space="preserve"> </w:t>
      </w:r>
      <w:r>
        <w:rPr>
          <w:color w:val="212121"/>
          <w:sz w:val="24"/>
        </w:rPr>
        <w:t>of</w:t>
      </w:r>
      <w:r>
        <w:rPr>
          <w:color w:val="212121"/>
          <w:spacing w:val="-2"/>
          <w:sz w:val="24"/>
        </w:rPr>
        <w:t xml:space="preserve"> </w:t>
      </w:r>
      <w:r>
        <w:rPr>
          <w:color w:val="212121"/>
          <w:sz w:val="24"/>
        </w:rPr>
        <w:t>Rs.5/-</w:t>
      </w:r>
      <w:r>
        <w:rPr>
          <w:color w:val="212121"/>
          <w:spacing w:val="-3"/>
          <w:sz w:val="24"/>
        </w:rPr>
        <w:t xml:space="preserve"> </w:t>
      </w:r>
      <w:r>
        <w:rPr>
          <w:color w:val="212121"/>
          <w:sz w:val="24"/>
        </w:rPr>
        <w:t>for</w:t>
      </w:r>
      <w:r>
        <w:rPr>
          <w:color w:val="212121"/>
          <w:spacing w:val="-2"/>
          <w:sz w:val="24"/>
        </w:rPr>
        <w:t xml:space="preserve"> </w:t>
      </w:r>
      <w:r>
        <w:rPr>
          <w:color w:val="212121"/>
          <w:sz w:val="24"/>
        </w:rPr>
        <w:t>each</w:t>
      </w:r>
      <w:r>
        <w:rPr>
          <w:color w:val="212121"/>
          <w:spacing w:val="-3"/>
          <w:sz w:val="24"/>
        </w:rPr>
        <w:t xml:space="preserve"> </w:t>
      </w:r>
      <w:r>
        <w:rPr>
          <w:color w:val="212121"/>
          <w:sz w:val="24"/>
        </w:rPr>
        <w:t>subsequent hour (or fraction thereof)</w:t>
      </w:r>
    </w:p>
    <w:p w14:paraId="4CD89724" w14:textId="77777777" w:rsidR="004444BC" w:rsidRDefault="004444BC">
      <w:pPr>
        <w:pStyle w:val="BodyText"/>
        <w:spacing w:before="3"/>
      </w:pPr>
    </w:p>
    <w:p w14:paraId="2C2B2B4D" w14:textId="77777777" w:rsidR="004444BC" w:rsidRDefault="000F6C2B">
      <w:pPr>
        <w:pStyle w:val="BodyText"/>
        <w:ind w:left="110"/>
      </w:pPr>
      <w:r>
        <w:rPr>
          <w:color w:val="212121"/>
        </w:rPr>
        <w:t>Further,</w:t>
      </w:r>
      <w:r>
        <w:rPr>
          <w:color w:val="212121"/>
          <w:spacing w:val="-3"/>
        </w:rPr>
        <w:t xml:space="preserve"> </w:t>
      </w:r>
      <w:r>
        <w:rPr>
          <w:color w:val="212121"/>
        </w:rPr>
        <w:t>to</w:t>
      </w:r>
      <w:r>
        <w:rPr>
          <w:color w:val="212121"/>
          <w:spacing w:val="-4"/>
        </w:rPr>
        <w:t xml:space="preserve"> </w:t>
      </w:r>
      <w:r>
        <w:rPr>
          <w:color w:val="212121"/>
        </w:rPr>
        <w:t>provide</w:t>
      </w:r>
      <w:r>
        <w:rPr>
          <w:color w:val="212121"/>
          <w:spacing w:val="-4"/>
        </w:rPr>
        <w:t xml:space="preserve"> </w:t>
      </w:r>
      <w:r>
        <w:rPr>
          <w:color w:val="212121"/>
        </w:rPr>
        <w:t>information</w:t>
      </w:r>
      <w:r>
        <w:rPr>
          <w:color w:val="212121"/>
          <w:spacing w:val="-3"/>
        </w:rPr>
        <w:t xml:space="preserve"> </w:t>
      </w:r>
      <w:r>
        <w:rPr>
          <w:color w:val="212121"/>
        </w:rPr>
        <w:t>under</w:t>
      </w:r>
      <w:r>
        <w:rPr>
          <w:color w:val="212121"/>
          <w:spacing w:val="-3"/>
        </w:rPr>
        <w:t xml:space="preserve"> </w:t>
      </w:r>
      <w:r>
        <w:rPr>
          <w:color w:val="212121"/>
        </w:rPr>
        <w:t>Section</w:t>
      </w:r>
      <w:r>
        <w:rPr>
          <w:color w:val="212121"/>
          <w:spacing w:val="-3"/>
        </w:rPr>
        <w:t xml:space="preserve"> </w:t>
      </w:r>
      <w:r>
        <w:rPr>
          <w:color w:val="212121"/>
        </w:rPr>
        <w:t>7(5)</w:t>
      </w:r>
      <w:r>
        <w:rPr>
          <w:color w:val="212121"/>
          <w:spacing w:val="-3"/>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Right</w:t>
      </w:r>
      <w:r>
        <w:rPr>
          <w:color w:val="212121"/>
          <w:spacing w:val="-3"/>
        </w:rPr>
        <w:t xml:space="preserve"> </w:t>
      </w:r>
      <w:r>
        <w:rPr>
          <w:color w:val="212121"/>
        </w:rPr>
        <w:t>to</w:t>
      </w:r>
      <w:r>
        <w:rPr>
          <w:color w:val="212121"/>
          <w:spacing w:val="-3"/>
        </w:rPr>
        <w:t xml:space="preserve"> </w:t>
      </w:r>
      <w:r>
        <w:rPr>
          <w:color w:val="212121"/>
        </w:rPr>
        <w:t>Information</w:t>
      </w:r>
      <w:r>
        <w:rPr>
          <w:color w:val="212121"/>
          <w:spacing w:val="-4"/>
        </w:rPr>
        <w:t xml:space="preserve"> </w:t>
      </w:r>
      <w:r>
        <w:rPr>
          <w:color w:val="212121"/>
        </w:rPr>
        <w:t>Act,</w:t>
      </w:r>
      <w:r>
        <w:rPr>
          <w:color w:val="212121"/>
          <w:spacing w:val="-3"/>
        </w:rPr>
        <w:t xml:space="preserve"> </w:t>
      </w:r>
      <w:r>
        <w:rPr>
          <w:color w:val="212121"/>
        </w:rPr>
        <w:t>2005,</w:t>
      </w:r>
      <w:r>
        <w:rPr>
          <w:color w:val="212121"/>
          <w:spacing w:val="-3"/>
        </w:rPr>
        <w:t xml:space="preserve"> </w:t>
      </w:r>
      <w:r>
        <w:rPr>
          <w:color w:val="212121"/>
        </w:rPr>
        <w:t>the</w:t>
      </w:r>
      <w:r>
        <w:rPr>
          <w:color w:val="212121"/>
          <w:spacing w:val="-3"/>
        </w:rPr>
        <w:t xml:space="preserve"> </w:t>
      </w:r>
      <w:r>
        <w:rPr>
          <w:color w:val="212121"/>
        </w:rPr>
        <w:t>public authority shall charge:</w:t>
      </w:r>
    </w:p>
    <w:p w14:paraId="0F29000B" w14:textId="77777777" w:rsidR="004444BC" w:rsidRDefault="004444BC">
      <w:pPr>
        <w:pStyle w:val="BodyText"/>
        <w:spacing w:before="4"/>
      </w:pPr>
    </w:p>
    <w:p w14:paraId="32F35C05" w14:textId="77777777" w:rsidR="004444BC" w:rsidRDefault="000F6C2B">
      <w:pPr>
        <w:pStyle w:val="ListParagraph"/>
        <w:numPr>
          <w:ilvl w:val="0"/>
          <w:numId w:val="2"/>
        </w:numPr>
        <w:tabs>
          <w:tab w:val="left" w:pos="829"/>
        </w:tabs>
        <w:ind w:left="829" w:hanging="359"/>
        <w:rPr>
          <w:sz w:val="24"/>
        </w:rPr>
      </w:pPr>
      <w:r>
        <w:rPr>
          <w:color w:val="212121"/>
          <w:sz w:val="24"/>
        </w:rPr>
        <w:t>Rs.</w:t>
      </w:r>
      <w:r>
        <w:rPr>
          <w:color w:val="212121"/>
          <w:spacing w:val="-2"/>
          <w:sz w:val="24"/>
        </w:rPr>
        <w:t xml:space="preserve"> </w:t>
      </w:r>
      <w:r>
        <w:rPr>
          <w:color w:val="212121"/>
          <w:sz w:val="24"/>
        </w:rPr>
        <w:t>50/- per</w:t>
      </w:r>
      <w:r>
        <w:rPr>
          <w:color w:val="212121"/>
          <w:spacing w:val="-1"/>
          <w:sz w:val="24"/>
        </w:rPr>
        <w:t xml:space="preserve"> </w:t>
      </w:r>
      <w:r>
        <w:rPr>
          <w:color w:val="212121"/>
          <w:sz w:val="24"/>
        </w:rPr>
        <w:t>diskette</w:t>
      </w:r>
      <w:r>
        <w:rPr>
          <w:color w:val="212121"/>
          <w:spacing w:val="-1"/>
          <w:sz w:val="24"/>
        </w:rPr>
        <w:t xml:space="preserve"> </w:t>
      </w:r>
      <w:r>
        <w:rPr>
          <w:color w:val="212121"/>
          <w:sz w:val="24"/>
        </w:rPr>
        <w:t>or</w:t>
      </w:r>
      <w:r>
        <w:rPr>
          <w:color w:val="212121"/>
          <w:spacing w:val="-1"/>
          <w:sz w:val="24"/>
        </w:rPr>
        <w:t xml:space="preserve"> </w:t>
      </w:r>
      <w:r>
        <w:rPr>
          <w:color w:val="212121"/>
          <w:sz w:val="24"/>
        </w:rPr>
        <w:t>floppy;</w:t>
      </w:r>
      <w:r>
        <w:rPr>
          <w:color w:val="212121"/>
          <w:spacing w:val="-1"/>
          <w:sz w:val="24"/>
        </w:rPr>
        <w:t xml:space="preserve"> </w:t>
      </w:r>
      <w:r>
        <w:rPr>
          <w:color w:val="212121"/>
          <w:spacing w:val="-5"/>
          <w:sz w:val="24"/>
        </w:rPr>
        <w:t>and</w:t>
      </w:r>
    </w:p>
    <w:p w14:paraId="3D1E043B" w14:textId="77777777" w:rsidR="004444BC" w:rsidRDefault="004444BC">
      <w:pPr>
        <w:rPr>
          <w:sz w:val="24"/>
        </w:rPr>
        <w:sectPr w:rsidR="004444BC">
          <w:pgSz w:w="12240" w:h="15840"/>
          <w:pgMar w:top="540" w:right="760" w:bottom="280" w:left="760" w:header="720" w:footer="720" w:gutter="0"/>
          <w:cols w:space="720"/>
        </w:sectPr>
      </w:pPr>
    </w:p>
    <w:p w14:paraId="43953229" w14:textId="77777777" w:rsidR="004444BC" w:rsidRDefault="000F6C2B">
      <w:pPr>
        <w:pStyle w:val="ListParagraph"/>
        <w:numPr>
          <w:ilvl w:val="0"/>
          <w:numId w:val="2"/>
        </w:numPr>
        <w:tabs>
          <w:tab w:val="left" w:pos="830"/>
        </w:tabs>
        <w:spacing w:before="64"/>
        <w:ind w:right="334" w:hanging="360"/>
        <w:rPr>
          <w:sz w:val="24"/>
        </w:rPr>
      </w:pPr>
      <w:r>
        <w:rPr>
          <w:color w:val="212121"/>
          <w:sz w:val="24"/>
        </w:rPr>
        <w:lastRenderedPageBreak/>
        <w:t>for</w:t>
      </w:r>
      <w:r>
        <w:rPr>
          <w:color w:val="212121"/>
          <w:spacing w:val="-3"/>
          <w:sz w:val="24"/>
        </w:rPr>
        <w:t xml:space="preserve"> </w:t>
      </w:r>
      <w:r>
        <w:rPr>
          <w:color w:val="212121"/>
          <w:sz w:val="24"/>
        </w:rPr>
        <w:t>information</w:t>
      </w:r>
      <w:r>
        <w:rPr>
          <w:color w:val="212121"/>
          <w:spacing w:val="-3"/>
          <w:sz w:val="24"/>
        </w:rPr>
        <w:t xml:space="preserve"> </w:t>
      </w:r>
      <w:r>
        <w:rPr>
          <w:color w:val="212121"/>
          <w:sz w:val="24"/>
        </w:rPr>
        <w:t>provided</w:t>
      </w:r>
      <w:r>
        <w:rPr>
          <w:color w:val="212121"/>
          <w:spacing w:val="-3"/>
          <w:sz w:val="24"/>
        </w:rPr>
        <w:t xml:space="preserve"> </w:t>
      </w:r>
      <w:r>
        <w:rPr>
          <w:color w:val="212121"/>
          <w:sz w:val="24"/>
        </w:rPr>
        <w:t>in</w:t>
      </w:r>
      <w:r>
        <w:rPr>
          <w:color w:val="212121"/>
          <w:spacing w:val="-3"/>
          <w:sz w:val="24"/>
        </w:rPr>
        <w:t xml:space="preserve"> </w:t>
      </w:r>
      <w:r>
        <w:rPr>
          <w:color w:val="212121"/>
          <w:sz w:val="24"/>
        </w:rPr>
        <w:t>printed</w:t>
      </w:r>
      <w:r>
        <w:rPr>
          <w:color w:val="212121"/>
          <w:spacing w:val="-3"/>
          <w:sz w:val="24"/>
        </w:rPr>
        <w:t xml:space="preserve"> </w:t>
      </w:r>
      <w:r>
        <w:rPr>
          <w:color w:val="212121"/>
          <w:sz w:val="24"/>
        </w:rPr>
        <w:t>form</w:t>
      </w:r>
      <w:r>
        <w:rPr>
          <w:color w:val="212121"/>
          <w:spacing w:val="-3"/>
          <w:sz w:val="24"/>
        </w:rPr>
        <w:t xml:space="preserve"> </w:t>
      </w:r>
      <w:r>
        <w:rPr>
          <w:color w:val="212121"/>
          <w:sz w:val="24"/>
        </w:rPr>
        <w:t>at</w:t>
      </w:r>
      <w:r>
        <w:rPr>
          <w:color w:val="212121"/>
          <w:spacing w:val="-4"/>
          <w:sz w:val="24"/>
        </w:rPr>
        <w:t xml:space="preserve"> </w:t>
      </w:r>
      <w:r>
        <w:rPr>
          <w:color w:val="212121"/>
          <w:sz w:val="24"/>
        </w:rPr>
        <w:t>the</w:t>
      </w:r>
      <w:r>
        <w:rPr>
          <w:color w:val="212121"/>
          <w:spacing w:val="-5"/>
          <w:sz w:val="24"/>
        </w:rPr>
        <w:t xml:space="preserve"> </w:t>
      </w:r>
      <w:r>
        <w:rPr>
          <w:color w:val="212121"/>
          <w:sz w:val="24"/>
        </w:rPr>
        <w:t>price</w:t>
      </w:r>
      <w:r>
        <w:rPr>
          <w:color w:val="212121"/>
          <w:spacing w:val="-4"/>
          <w:sz w:val="24"/>
        </w:rPr>
        <w:t xml:space="preserve"> </w:t>
      </w:r>
      <w:r>
        <w:rPr>
          <w:color w:val="212121"/>
          <w:sz w:val="24"/>
        </w:rPr>
        <w:t>fixed</w:t>
      </w:r>
      <w:r>
        <w:rPr>
          <w:color w:val="212121"/>
          <w:spacing w:val="-3"/>
          <w:sz w:val="24"/>
        </w:rPr>
        <w:t xml:space="preserve"> </w:t>
      </w:r>
      <w:r>
        <w:rPr>
          <w:color w:val="212121"/>
          <w:sz w:val="24"/>
        </w:rPr>
        <w:t>for</w:t>
      </w:r>
      <w:r>
        <w:rPr>
          <w:color w:val="212121"/>
          <w:spacing w:val="-3"/>
          <w:sz w:val="24"/>
        </w:rPr>
        <w:t xml:space="preserve"> </w:t>
      </w:r>
      <w:r>
        <w:rPr>
          <w:color w:val="212121"/>
          <w:sz w:val="24"/>
        </w:rPr>
        <w:t>such</w:t>
      </w:r>
      <w:r>
        <w:rPr>
          <w:color w:val="212121"/>
          <w:spacing w:val="-3"/>
          <w:sz w:val="24"/>
        </w:rPr>
        <w:t xml:space="preserve"> </w:t>
      </w:r>
      <w:r>
        <w:rPr>
          <w:color w:val="212121"/>
          <w:sz w:val="24"/>
        </w:rPr>
        <w:t>publication</w:t>
      </w:r>
      <w:r>
        <w:rPr>
          <w:color w:val="212121"/>
          <w:spacing w:val="-3"/>
          <w:sz w:val="24"/>
        </w:rPr>
        <w:t xml:space="preserve"> </w:t>
      </w:r>
      <w:r>
        <w:rPr>
          <w:color w:val="212121"/>
          <w:sz w:val="24"/>
        </w:rPr>
        <w:t>or</w:t>
      </w:r>
      <w:r>
        <w:rPr>
          <w:color w:val="212121"/>
          <w:spacing w:val="-3"/>
          <w:sz w:val="24"/>
        </w:rPr>
        <w:t xml:space="preserve"> </w:t>
      </w:r>
      <w:r>
        <w:rPr>
          <w:color w:val="212121"/>
          <w:sz w:val="24"/>
        </w:rPr>
        <w:t>Rs.</w:t>
      </w:r>
      <w:r>
        <w:rPr>
          <w:color w:val="212121"/>
          <w:spacing w:val="-2"/>
          <w:sz w:val="24"/>
        </w:rPr>
        <w:t xml:space="preserve"> </w:t>
      </w:r>
      <w:r>
        <w:rPr>
          <w:color w:val="212121"/>
          <w:sz w:val="24"/>
        </w:rPr>
        <w:t>2/-</w:t>
      </w:r>
      <w:r>
        <w:rPr>
          <w:color w:val="212121"/>
          <w:spacing w:val="-2"/>
          <w:sz w:val="24"/>
        </w:rPr>
        <w:t xml:space="preserve"> </w:t>
      </w:r>
      <w:r>
        <w:rPr>
          <w:color w:val="212121"/>
          <w:sz w:val="24"/>
        </w:rPr>
        <w:t>per page of photocopy for extracts from the publication</w:t>
      </w:r>
    </w:p>
    <w:p w14:paraId="4DB229DB" w14:textId="77777777" w:rsidR="004444BC" w:rsidRDefault="004444BC">
      <w:pPr>
        <w:pStyle w:val="BodyText"/>
      </w:pPr>
    </w:p>
    <w:p w14:paraId="46FCA407" w14:textId="77777777" w:rsidR="004444BC" w:rsidRDefault="004444BC">
      <w:pPr>
        <w:pStyle w:val="BodyText"/>
      </w:pPr>
    </w:p>
    <w:p w14:paraId="652D88D7" w14:textId="77777777" w:rsidR="004444BC" w:rsidRDefault="004444BC">
      <w:pPr>
        <w:pStyle w:val="BodyText"/>
      </w:pPr>
    </w:p>
    <w:p w14:paraId="1EE79A51" w14:textId="77777777" w:rsidR="004444BC" w:rsidRDefault="004444BC">
      <w:pPr>
        <w:pStyle w:val="BodyText"/>
      </w:pPr>
    </w:p>
    <w:p w14:paraId="3617D2B8" w14:textId="77777777" w:rsidR="004444BC" w:rsidRDefault="004444BC">
      <w:pPr>
        <w:pStyle w:val="BodyText"/>
        <w:spacing w:before="14"/>
      </w:pPr>
    </w:p>
    <w:p w14:paraId="4AFBA6A6" w14:textId="77777777" w:rsidR="004444BC" w:rsidRDefault="000F6C2B">
      <w:pPr>
        <w:pStyle w:val="Heading1"/>
        <w:jc w:val="left"/>
      </w:pPr>
      <w:r>
        <w:rPr>
          <w:color w:val="212121"/>
        </w:rPr>
        <w:t>At</w:t>
      </w:r>
      <w:r>
        <w:rPr>
          <w:color w:val="212121"/>
          <w:spacing w:val="-2"/>
        </w:rPr>
        <w:t xml:space="preserve"> </w:t>
      </w:r>
      <w:r>
        <w:rPr>
          <w:color w:val="212121"/>
        </w:rPr>
        <w:t>what stage</w:t>
      </w:r>
      <w:r>
        <w:rPr>
          <w:color w:val="212121"/>
          <w:spacing w:val="-2"/>
        </w:rPr>
        <w:t xml:space="preserve"> </w:t>
      </w:r>
      <w:r>
        <w:rPr>
          <w:color w:val="212121"/>
        </w:rPr>
        <w:t>will I have</w:t>
      </w:r>
      <w:r>
        <w:rPr>
          <w:color w:val="212121"/>
          <w:spacing w:val="-1"/>
        </w:rPr>
        <w:t xml:space="preserve"> </w:t>
      </w:r>
      <w:r>
        <w:rPr>
          <w:color w:val="212121"/>
        </w:rPr>
        <w:t>to pay</w:t>
      </w:r>
      <w:r>
        <w:rPr>
          <w:color w:val="212121"/>
          <w:spacing w:val="-2"/>
        </w:rPr>
        <w:t xml:space="preserve"> </w:t>
      </w:r>
      <w:r>
        <w:rPr>
          <w:color w:val="212121"/>
        </w:rPr>
        <w:t xml:space="preserve">this </w:t>
      </w:r>
      <w:r>
        <w:rPr>
          <w:color w:val="212121"/>
          <w:spacing w:val="-4"/>
        </w:rPr>
        <w:t>cost?</w:t>
      </w:r>
    </w:p>
    <w:p w14:paraId="333504EC" w14:textId="77777777" w:rsidR="004444BC" w:rsidRDefault="004444BC">
      <w:pPr>
        <w:pStyle w:val="BodyText"/>
        <w:spacing w:before="2"/>
        <w:rPr>
          <w:b/>
        </w:rPr>
      </w:pPr>
    </w:p>
    <w:p w14:paraId="140AAAAD" w14:textId="77777777" w:rsidR="004444BC" w:rsidRDefault="000F6C2B">
      <w:pPr>
        <w:pStyle w:val="BodyText"/>
        <w:ind w:left="110" w:right="131"/>
      </w:pPr>
      <w:r>
        <w:rPr>
          <w:color w:val="212121"/>
        </w:rPr>
        <w:t>If the Reserve Bank of India has the information and can provide it to you it will, within 30 days of its</w:t>
      </w:r>
      <w:r>
        <w:rPr>
          <w:color w:val="212121"/>
          <w:spacing w:val="-3"/>
        </w:rPr>
        <w:t xml:space="preserve"> </w:t>
      </w:r>
      <w:r>
        <w:rPr>
          <w:color w:val="212121"/>
        </w:rPr>
        <w:t>receiving</w:t>
      </w:r>
      <w:r>
        <w:rPr>
          <w:color w:val="212121"/>
          <w:spacing w:val="-3"/>
        </w:rPr>
        <w:t xml:space="preserve"> </w:t>
      </w:r>
      <w:r>
        <w:rPr>
          <w:color w:val="212121"/>
        </w:rPr>
        <w:t>the</w:t>
      </w:r>
      <w:r>
        <w:rPr>
          <w:color w:val="212121"/>
          <w:spacing w:val="-3"/>
        </w:rPr>
        <w:t xml:space="preserve"> </w:t>
      </w:r>
      <w:r>
        <w:rPr>
          <w:color w:val="212121"/>
        </w:rPr>
        <w:t>application</w:t>
      </w:r>
      <w:r>
        <w:rPr>
          <w:color w:val="212121"/>
          <w:spacing w:val="-3"/>
        </w:rPr>
        <w:t xml:space="preserve"> </w:t>
      </w:r>
      <w:r>
        <w:rPr>
          <w:color w:val="212121"/>
        </w:rPr>
        <w:t>along</w:t>
      </w:r>
      <w:r>
        <w:rPr>
          <w:color w:val="212121"/>
          <w:spacing w:val="-3"/>
        </w:rPr>
        <w:t xml:space="preserve"> </w:t>
      </w:r>
      <w:r>
        <w:rPr>
          <w:color w:val="212121"/>
        </w:rPr>
        <w:t>with</w:t>
      </w:r>
      <w:r>
        <w:rPr>
          <w:color w:val="212121"/>
          <w:spacing w:val="-3"/>
        </w:rPr>
        <w:t xml:space="preserve"> </w:t>
      </w:r>
      <w:r>
        <w:rPr>
          <w:color w:val="212121"/>
        </w:rPr>
        <w:t>appropriate</w:t>
      </w:r>
      <w:r>
        <w:rPr>
          <w:color w:val="212121"/>
          <w:spacing w:val="-3"/>
        </w:rPr>
        <w:t xml:space="preserve"> </w:t>
      </w:r>
      <w:r>
        <w:rPr>
          <w:color w:val="212121"/>
        </w:rPr>
        <w:t>fees,</w:t>
      </w:r>
      <w:r>
        <w:rPr>
          <w:color w:val="212121"/>
          <w:spacing w:val="-3"/>
        </w:rPr>
        <w:t xml:space="preserve"> </w:t>
      </w:r>
      <w:r>
        <w:rPr>
          <w:color w:val="212121"/>
        </w:rPr>
        <w:t>communicate</w:t>
      </w:r>
      <w:r>
        <w:rPr>
          <w:color w:val="212121"/>
          <w:spacing w:val="-3"/>
        </w:rPr>
        <w:t xml:space="preserve"> </w:t>
      </w:r>
      <w:r>
        <w:rPr>
          <w:color w:val="212121"/>
        </w:rPr>
        <w:t>to</w:t>
      </w:r>
      <w:r>
        <w:rPr>
          <w:color w:val="212121"/>
          <w:spacing w:val="-3"/>
        </w:rPr>
        <w:t xml:space="preserve"> </w:t>
      </w:r>
      <w:r>
        <w:rPr>
          <w:color w:val="212121"/>
        </w:rPr>
        <w:t>you</w:t>
      </w:r>
      <w:r>
        <w:rPr>
          <w:color w:val="212121"/>
          <w:spacing w:val="-3"/>
        </w:rPr>
        <w:t xml:space="preserve"> </w:t>
      </w:r>
      <w:r>
        <w:rPr>
          <w:color w:val="212121"/>
        </w:rPr>
        <w:t>the</w:t>
      </w:r>
      <w:r>
        <w:rPr>
          <w:color w:val="212121"/>
          <w:spacing w:val="-4"/>
        </w:rPr>
        <w:t xml:space="preserve"> </w:t>
      </w:r>
      <w:r>
        <w:rPr>
          <w:color w:val="212121"/>
        </w:rPr>
        <w:t>cost</w:t>
      </w:r>
      <w:r>
        <w:rPr>
          <w:color w:val="212121"/>
          <w:spacing w:val="-3"/>
        </w:rPr>
        <w:t xml:space="preserve"> </w:t>
      </w:r>
      <w:r>
        <w:rPr>
          <w:color w:val="212121"/>
        </w:rPr>
        <w:t>of</w:t>
      </w:r>
      <w:r>
        <w:rPr>
          <w:color w:val="212121"/>
          <w:spacing w:val="-3"/>
        </w:rPr>
        <w:t xml:space="preserve"> </w:t>
      </w:r>
      <w:r>
        <w:rPr>
          <w:color w:val="212121"/>
        </w:rPr>
        <w:t>providing the information as prescribed under Section 7(1) of Right to Information Act.</w:t>
      </w:r>
    </w:p>
    <w:p w14:paraId="7842799F" w14:textId="77777777" w:rsidR="004444BC" w:rsidRDefault="004444BC">
      <w:pPr>
        <w:pStyle w:val="BodyText"/>
        <w:spacing w:before="6"/>
      </w:pPr>
    </w:p>
    <w:p w14:paraId="2940D39B" w14:textId="77777777" w:rsidR="004444BC" w:rsidRDefault="000F6C2B">
      <w:pPr>
        <w:pStyle w:val="Heading1"/>
        <w:jc w:val="left"/>
      </w:pPr>
      <w:r>
        <w:rPr>
          <w:color w:val="212121"/>
        </w:rPr>
        <w:t>When</w:t>
      </w:r>
      <w:r>
        <w:rPr>
          <w:color w:val="212121"/>
          <w:spacing w:val="-2"/>
        </w:rPr>
        <w:t xml:space="preserve"> </w:t>
      </w:r>
      <w:r>
        <w:rPr>
          <w:color w:val="212121"/>
        </w:rPr>
        <w:t>will I get the</w:t>
      </w:r>
      <w:r>
        <w:rPr>
          <w:color w:val="212121"/>
          <w:spacing w:val="1"/>
        </w:rPr>
        <w:t xml:space="preserve"> </w:t>
      </w:r>
      <w:r>
        <w:rPr>
          <w:color w:val="212121"/>
          <w:spacing w:val="-2"/>
        </w:rPr>
        <w:t>information?</w:t>
      </w:r>
    </w:p>
    <w:p w14:paraId="3702AB1D" w14:textId="77777777" w:rsidR="004444BC" w:rsidRDefault="004444BC">
      <w:pPr>
        <w:pStyle w:val="BodyText"/>
        <w:spacing w:before="2"/>
        <w:rPr>
          <w:b/>
        </w:rPr>
      </w:pPr>
    </w:p>
    <w:p w14:paraId="7C6B4E26" w14:textId="77777777" w:rsidR="004444BC" w:rsidRDefault="000F6C2B">
      <w:pPr>
        <w:pStyle w:val="BodyText"/>
        <w:ind w:left="110" w:right="131"/>
      </w:pPr>
      <w:r>
        <w:rPr>
          <w:color w:val="212121"/>
        </w:rPr>
        <w:t>You</w:t>
      </w:r>
      <w:r>
        <w:rPr>
          <w:color w:val="212121"/>
          <w:spacing w:val="-3"/>
        </w:rPr>
        <w:t xml:space="preserve"> </w:t>
      </w:r>
      <w:r>
        <w:rPr>
          <w:color w:val="212121"/>
        </w:rPr>
        <w:t>will</w:t>
      </w:r>
      <w:r>
        <w:rPr>
          <w:color w:val="212121"/>
          <w:spacing w:val="-3"/>
        </w:rPr>
        <w:t xml:space="preserve"> </w:t>
      </w:r>
      <w:r>
        <w:rPr>
          <w:color w:val="212121"/>
        </w:rPr>
        <w:t>get</w:t>
      </w:r>
      <w:r>
        <w:rPr>
          <w:color w:val="212121"/>
          <w:spacing w:val="-2"/>
        </w:rPr>
        <w:t xml:space="preserve"> </w:t>
      </w:r>
      <w:r>
        <w:rPr>
          <w:color w:val="212121"/>
        </w:rPr>
        <w:t>the</w:t>
      </w:r>
      <w:r>
        <w:rPr>
          <w:color w:val="212121"/>
          <w:spacing w:val="-3"/>
        </w:rPr>
        <w:t xml:space="preserve"> </w:t>
      </w:r>
      <w:r>
        <w:rPr>
          <w:color w:val="212121"/>
        </w:rPr>
        <w:t>information,</w:t>
      </w:r>
      <w:r>
        <w:rPr>
          <w:color w:val="212121"/>
          <w:spacing w:val="-3"/>
        </w:rPr>
        <w:t xml:space="preserve"> </w:t>
      </w:r>
      <w:r>
        <w:rPr>
          <w:color w:val="212121"/>
        </w:rPr>
        <w:t>once</w:t>
      </w:r>
      <w:r>
        <w:rPr>
          <w:color w:val="212121"/>
          <w:spacing w:val="-3"/>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w:t>
      </w:r>
      <w:r>
        <w:rPr>
          <w:color w:val="212121"/>
          <w:spacing w:val="-3"/>
        </w:rPr>
        <w:t xml:space="preserve"> </w:t>
      </w:r>
      <w:r>
        <w:rPr>
          <w:color w:val="212121"/>
        </w:rPr>
        <w:t>India</w:t>
      </w:r>
      <w:r>
        <w:rPr>
          <w:color w:val="212121"/>
          <w:spacing w:val="-3"/>
        </w:rPr>
        <w:t xml:space="preserve"> </w:t>
      </w:r>
      <w:r>
        <w:rPr>
          <w:color w:val="212121"/>
        </w:rPr>
        <w:t>receives</w:t>
      </w:r>
      <w:r>
        <w:rPr>
          <w:color w:val="212121"/>
          <w:spacing w:val="-3"/>
        </w:rPr>
        <w:t xml:space="preserve"> </w:t>
      </w:r>
      <w:r>
        <w:rPr>
          <w:color w:val="212121"/>
        </w:rPr>
        <w:t>the</w:t>
      </w:r>
      <w:r>
        <w:rPr>
          <w:color w:val="212121"/>
          <w:spacing w:val="-3"/>
        </w:rPr>
        <w:t xml:space="preserve"> </w:t>
      </w:r>
      <w:r>
        <w:rPr>
          <w:color w:val="212121"/>
        </w:rPr>
        <w:t>payment</w:t>
      </w:r>
      <w:r>
        <w:rPr>
          <w:color w:val="212121"/>
          <w:spacing w:val="-3"/>
        </w:rPr>
        <w:t xml:space="preserve"> </w:t>
      </w:r>
      <w:r>
        <w:rPr>
          <w:color w:val="212121"/>
        </w:rPr>
        <w:t>towards providing the information.</w:t>
      </w:r>
    </w:p>
    <w:p w14:paraId="3BA2071C" w14:textId="77777777" w:rsidR="004444BC" w:rsidRDefault="004444BC">
      <w:pPr>
        <w:pStyle w:val="BodyText"/>
        <w:spacing w:before="7"/>
      </w:pPr>
    </w:p>
    <w:p w14:paraId="51F78806" w14:textId="77777777" w:rsidR="004444BC" w:rsidRDefault="000F6C2B">
      <w:pPr>
        <w:pStyle w:val="Heading1"/>
        <w:jc w:val="left"/>
      </w:pPr>
      <w:r>
        <w:rPr>
          <w:color w:val="212121"/>
        </w:rPr>
        <w:t>Can</w:t>
      </w:r>
      <w:r>
        <w:rPr>
          <w:color w:val="212121"/>
          <w:spacing w:val="-3"/>
        </w:rPr>
        <w:t xml:space="preserve"> </w:t>
      </w:r>
      <w:r>
        <w:rPr>
          <w:color w:val="212121"/>
        </w:rPr>
        <w:t>the Reserve Bank of India</w:t>
      </w:r>
      <w:r>
        <w:rPr>
          <w:color w:val="212121"/>
          <w:spacing w:val="-2"/>
        </w:rPr>
        <w:t xml:space="preserve"> </w:t>
      </w:r>
      <w:r>
        <w:rPr>
          <w:color w:val="212121"/>
        </w:rPr>
        <w:t>refuse</w:t>
      </w:r>
      <w:r>
        <w:rPr>
          <w:color w:val="212121"/>
          <w:spacing w:val="-1"/>
        </w:rPr>
        <w:t xml:space="preserve"> </w:t>
      </w:r>
      <w:r>
        <w:rPr>
          <w:color w:val="212121"/>
        </w:rPr>
        <w:t>to</w:t>
      </w:r>
      <w:r>
        <w:rPr>
          <w:color w:val="212121"/>
          <w:spacing w:val="-1"/>
        </w:rPr>
        <w:t xml:space="preserve"> </w:t>
      </w:r>
      <w:r>
        <w:rPr>
          <w:color w:val="212121"/>
        </w:rPr>
        <w:t xml:space="preserve">give me </w:t>
      </w:r>
      <w:r>
        <w:rPr>
          <w:color w:val="212121"/>
          <w:spacing w:val="-2"/>
        </w:rPr>
        <w:t>information?</w:t>
      </w:r>
    </w:p>
    <w:p w14:paraId="202A39A1" w14:textId="77777777" w:rsidR="004444BC" w:rsidRDefault="004444BC">
      <w:pPr>
        <w:pStyle w:val="BodyText"/>
        <w:spacing w:before="1"/>
        <w:rPr>
          <w:b/>
        </w:rPr>
      </w:pPr>
    </w:p>
    <w:p w14:paraId="0EF19B1A" w14:textId="77777777" w:rsidR="004444BC" w:rsidRDefault="000F6C2B">
      <w:pPr>
        <w:pStyle w:val="BodyText"/>
        <w:ind w:left="110" w:right="112"/>
        <w:jc w:val="both"/>
      </w:pPr>
      <w:r>
        <w:rPr>
          <w:color w:val="212121"/>
        </w:rPr>
        <w:t>The Right to Information Act, 2005 under Sections 8 and 9 exempts certain categories of information from disclosures. These include:</w:t>
      </w:r>
    </w:p>
    <w:p w14:paraId="65D7DE1A" w14:textId="77777777" w:rsidR="004444BC" w:rsidRDefault="000F6C2B">
      <w:pPr>
        <w:pStyle w:val="ListParagraph"/>
        <w:numPr>
          <w:ilvl w:val="0"/>
          <w:numId w:val="2"/>
        </w:numPr>
        <w:tabs>
          <w:tab w:val="left" w:pos="824"/>
          <w:tab w:val="left" w:pos="829"/>
        </w:tabs>
        <w:spacing w:before="120"/>
        <w:ind w:left="824" w:right="108" w:hanging="358"/>
        <w:jc w:val="both"/>
        <w:rPr>
          <w:sz w:val="24"/>
        </w:rPr>
      </w:pPr>
      <w:r>
        <w:rPr>
          <w:color w:val="212121"/>
          <w:sz w:val="24"/>
        </w:rPr>
        <w:t>Information, disclosure of which would prejudicially affect the sovereignty and integrity of India, the security, strategic, scientific or economic interests of the State, relation with foreign State or lead to incitement of an offence.</w:t>
      </w:r>
    </w:p>
    <w:p w14:paraId="25708B5A" w14:textId="77777777" w:rsidR="004444BC" w:rsidRDefault="000F6C2B">
      <w:pPr>
        <w:pStyle w:val="ListParagraph"/>
        <w:numPr>
          <w:ilvl w:val="0"/>
          <w:numId w:val="2"/>
        </w:numPr>
        <w:tabs>
          <w:tab w:val="left" w:pos="830"/>
        </w:tabs>
        <w:ind w:right="108" w:hanging="360"/>
        <w:jc w:val="both"/>
        <w:rPr>
          <w:sz w:val="24"/>
        </w:rPr>
      </w:pPr>
      <w:r>
        <w:rPr>
          <w:color w:val="212121"/>
          <w:sz w:val="24"/>
        </w:rPr>
        <w:t>Information which has been expressly forbidden to be published by any court of law or tribunal or the disclosure of which may constitute contempt of court;</w:t>
      </w:r>
    </w:p>
    <w:p w14:paraId="699EB17E" w14:textId="77777777" w:rsidR="004444BC" w:rsidRDefault="000F6C2B">
      <w:pPr>
        <w:pStyle w:val="ListParagraph"/>
        <w:numPr>
          <w:ilvl w:val="0"/>
          <w:numId w:val="2"/>
        </w:numPr>
        <w:tabs>
          <w:tab w:val="left" w:pos="830"/>
        </w:tabs>
        <w:spacing w:before="1"/>
        <w:ind w:right="114" w:hanging="360"/>
        <w:jc w:val="both"/>
        <w:rPr>
          <w:sz w:val="24"/>
        </w:rPr>
      </w:pPr>
      <w:r>
        <w:rPr>
          <w:color w:val="212121"/>
          <w:sz w:val="24"/>
        </w:rPr>
        <w:t>Information, the disclosure of which would cause a breach of privilege of Parliament or the State Legislature;</w:t>
      </w:r>
    </w:p>
    <w:p w14:paraId="080C18A7" w14:textId="77777777" w:rsidR="004444BC" w:rsidRDefault="000F6C2B">
      <w:pPr>
        <w:pStyle w:val="ListParagraph"/>
        <w:numPr>
          <w:ilvl w:val="0"/>
          <w:numId w:val="2"/>
        </w:numPr>
        <w:tabs>
          <w:tab w:val="left" w:pos="830"/>
        </w:tabs>
        <w:ind w:right="109" w:hanging="360"/>
        <w:jc w:val="both"/>
        <w:rPr>
          <w:sz w:val="24"/>
        </w:rPr>
      </w:pPr>
      <w:r>
        <w:rPr>
          <w:color w:val="212121"/>
          <w:sz w:val="24"/>
        </w:rPr>
        <w:t xml:space="preserve">Information including commercial confidence, trade secrets or intellectual property, the disclosure of which would harm the competitive position of a third party, unless the competent authority is satisfied that larger public interest warrants the disclosure of such </w:t>
      </w:r>
      <w:r>
        <w:rPr>
          <w:color w:val="212121"/>
          <w:spacing w:val="-2"/>
          <w:sz w:val="24"/>
        </w:rPr>
        <w:t>information;</w:t>
      </w:r>
    </w:p>
    <w:p w14:paraId="531A6508" w14:textId="77777777" w:rsidR="004444BC" w:rsidRDefault="000F6C2B">
      <w:pPr>
        <w:pStyle w:val="ListParagraph"/>
        <w:numPr>
          <w:ilvl w:val="0"/>
          <w:numId w:val="2"/>
        </w:numPr>
        <w:tabs>
          <w:tab w:val="left" w:pos="830"/>
        </w:tabs>
        <w:ind w:right="110" w:hanging="360"/>
        <w:jc w:val="both"/>
        <w:rPr>
          <w:sz w:val="24"/>
        </w:rPr>
      </w:pPr>
      <w:r>
        <w:rPr>
          <w:color w:val="212121"/>
          <w:sz w:val="24"/>
        </w:rPr>
        <w:t>Information</w:t>
      </w:r>
      <w:r>
        <w:rPr>
          <w:color w:val="212121"/>
          <w:spacing w:val="-4"/>
          <w:sz w:val="24"/>
        </w:rPr>
        <w:t xml:space="preserve"> </w:t>
      </w:r>
      <w:r>
        <w:rPr>
          <w:color w:val="212121"/>
          <w:sz w:val="24"/>
        </w:rPr>
        <w:t>available</w:t>
      </w:r>
      <w:r>
        <w:rPr>
          <w:color w:val="212121"/>
          <w:spacing w:val="-3"/>
          <w:sz w:val="24"/>
        </w:rPr>
        <w:t xml:space="preserve"> </w:t>
      </w:r>
      <w:r>
        <w:rPr>
          <w:color w:val="212121"/>
          <w:sz w:val="24"/>
        </w:rPr>
        <w:t>to</w:t>
      </w:r>
      <w:r>
        <w:rPr>
          <w:color w:val="212121"/>
          <w:spacing w:val="-2"/>
          <w:sz w:val="24"/>
        </w:rPr>
        <w:t xml:space="preserve"> </w:t>
      </w:r>
      <w:r>
        <w:rPr>
          <w:color w:val="212121"/>
          <w:sz w:val="24"/>
        </w:rPr>
        <w:t>a</w:t>
      </w:r>
      <w:r>
        <w:rPr>
          <w:color w:val="212121"/>
          <w:spacing w:val="-2"/>
          <w:sz w:val="24"/>
        </w:rPr>
        <w:t xml:space="preserve"> </w:t>
      </w:r>
      <w:r>
        <w:rPr>
          <w:color w:val="212121"/>
          <w:sz w:val="24"/>
        </w:rPr>
        <w:t>person</w:t>
      </w:r>
      <w:r>
        <w:rPr>
          <w:color w:val="212121"/>
          <w:spacing w:val="-3"/>
          <w:sz w:val="24"/>
        </w:rPr>
        <w:t xml:space="preserve"> </w:t>
      </w:r>
      <w:r>
        <w:rPr>
          <w:color w:val="212121"/>
          <w:sz w:val="24"/>
        </w:rPr>
        <w:t>in</w:t>
      </w:r>
      <w:r>
        <w:rPr>
          <w:color w:val="212121"/>
          <w:spacing w:val="-3"/>
          <w:sz w:val="24"/>
        </w:rPr>
        <w:t xml:space="preserve"> </w:t>
      </w:r>
      <w:r>
        <w:rPr>
          <w:color w:val="212121"/>
          <w:sz w:val="24"/>
        </w:rPr>
        <w:t>his</w:t>
      </w:r>
      <w:r>
        <w:rPr>
          <w:color w:val="212121"/>
          <w:spacing w:val="-2"/>
          <w:sz w:val="24"/>
        </w:rPr>
        <w:t xml:space="preserve"> </w:t>
      </w:r>
      <w:r>
        <w:rPr>
          <w:color w:val="212121"/>
          <w:sz w:val="24"/>
        </w:rPr>
        <w:t>fiduciary</w:t>
      </w:r>
      <w:r>
        <w:rPr>
          <w:color w:val="212121"/>
          <w:spacing w:val="-2"/>
          <w:sz w:val="24"/>
        </w:rPr>
        <w:t xml:space="preserve"> </w:t>
      </w:r>
      <w:r>
        <w:rPr>
          <w:color w:val="212121"/>
          <w:sz w:val="24"/>
        </w:rPr>
        <w:t>relationship,</w:t>
      </w:r>
      <w:r>
        <w:rPr>
          <w:color w:val="212121"/>
          <w:spacing w:val="-2"/>
          <w:sz w:val="24"/>
        </w:rPr>
        <w:t xml:space="preserve"> </w:t>
      </w:r>
      <w:r>
        <w:rPr>
          <w:color w:val="212121"/>
          <w:sz w:val="24"/>
        </w:rPr>
        <w:t>unless</w:t>
      </w:r>
      <w:r>
        <w:rPr>
          <w:color w:val="212121"/>
          <w:spacing w:val="-2"/>
          <w:sz w:val="24"/>
        </w:rPr>
        <w:t xml:space="preserve"> </w:t>
      </w:r>
      <w:r>
        <w:rPr>
          <w:color w:val="212121"/>
          <w:sz w:val="24"/>
        </w:rPr>
        <w:t>the</w:t>
      </w:r>
      <w:r>
        <w:rPr>
          <w:color w:val="212121"/>
          <w:spacing w:val="-2"/>
          <w:sz w:val="24"/>
        </w:rPr>
        <w:t xml:space="preserve"> </w:t>
      </w:r>
      <w:r>
        <w:rPr>
          <w:color w:val="212121"/>
          <w:sz w:val="24"/>
        </w:rPr>
        <w:t>competent</w:t>
      </w:r>
      <w:r>
        <w:rPr>
          <w:color w:val="212121"/>
          <w:spacing w:val="-2"/>
          <w:sz w:val="24"/>
        </w:rPr>
        <w:t xml:space="preserve"> </w:t>
      </w:r>
      <w:r>
        <w:rPr>
          <w:color w:val="212121"/>
          <w:sz w:val="24"/>
        </w:rPr>
        <w:t>authority is satisfied that the larger public interest warrants the disclosure of such information;</w:t>
      </w:r>
    </w:p>
    <w:p w14:paraId="36A2BDBF" w14:textId="77777777" w:rsidR="004444BC" w:rsidRDefault="000F6C2B">
      <w:pPr>
        <w:pStyle w:val="ListParagraph"/>
        <w:numPr>
          <w:ilvl w:val="0"/>
          <w:numId w:val="2"/>
        </w:numPr>
        <w:tabs>
          <w:tab w:val="left" w:pos="830"/>
        </w:tabs>
        <w:ind w:right="110" w:hanging="360"/>
        <w:jc w:val="both"/>
        <w:rPr>
          <w:sz w:val="24"/>
        </w:rPr>
      </w:pPr>
      <w:r>
        <w:rPr>
          <w:color w:val="212121"/>
          <w:sz w:val="24"/>
        </w:rPr>
        <w:t>Information received in confidence from foreign Government; information, the disclosure of which would endanger the life or physical safety of any person or identify the source of information or assistance given in confidence for law enforcement or security purposes;</w:t>
      </w:r>
    </w:p>
    <w:p w14:paraId="1C561A10" w14:textId="77777777" w:rsidR="004444BC" w:rsidRDefault="000F6C2B">
      <w:pPr>
        <w:pStyle w:val="ListParagraph"/>
        <w:numPr>
          <w:ilvl w:val="0"/>
          <w:numId w:val="2"/>
        </w:numPr>
        <w:tabs>
          <w:tab w:val="left" w:pos="830"/>
        </w:tabs>
        <w:ind w:right="113" w:hanging="360"/>
        <w:jc w:val="both"/>
        <w:rPr>
          <w:sz w:val="24"/>
        </w:rPr>
      </w:pPr>
      <w:r>
        <w:rPr>
          <w:color w:val="212121"/>
          <w:sz w:val="24"/>
        </w:rPr>
        <w:t>Information which would impede the process of investigation or apprehension or</w:t>
      </w:r>
      <w:r>
        <w:rPr>
          <w:color w:val="212121"/>
          <w:spacing w:val="40"/>
          <w:sz w:val="24"/>
        </w:rPr>
        <w:t xml:space="preserve"> </w:t>
      </w:r>
      <w:r>
        <w:rPr>
          <w:color w:val="212121"/>
          <w:sz w:val="24"/>
        </w:rPr>
        <w:t>prosecution of offenders;</w:t>
      </w:r>
    </w:p>
    <w:p w14:paraId="2E328AD7" w14:textId="77777777" w:rsidR="004444BC" w:rsidRDefault="000F6C2B">
      <w:pPr>
        <w:pStyle w:val="ListParagraph"/>
        <w:numPr>
          <w:ilvl w:val="0"/>
          <w:numId w:val="2"/>
        </w:numPr>
        <w:tabs>
          <w:tab w:val="left" w:pos="830"/>
        </w:tabs>
        <w:ind w:right="112" w:hanging="360"/>
        <w:jc w:val="both"/>
        <w:rPr>
          <w:sz w:val="24"/>
        </w:rPr>
      </w:pPr>
      <w:r>
        <w:rPr>
          <w:color w:val="212121"/>
          <w:sz w:val="24"/>
        </w:rPr>
        <w:t>Cabinet papers including records of deliberations of the Council of Ministers, Secretaries and other officers;</w:t>
      </w:r>
    </w:p>
    <w:p w14:paraId="64052854" w14:textId="77777777" w:rsidR="004444BC" w:rsidRDefault="000F6C2B">
      <w:pPr>
        <w:pStyle w:val="ListParagraph"/>
        <w:numPr>
          <w:ilvl w:val="0"/>
          <w:numId w:val="2"/>
        </w:numPr>
        <w:tabs>
          <w:tab w:val="left" w:pos="830"/>
        </w:tabs>
        <w:ind w:right="111" w:hanging="360"/>
        <w:jc w:val="both"/>
        <w:rPr>
          <w:sz w:val="24"/>
        </w:rPr>
      </w:pPr>
      <w:r>
        <w:rPr>
          <w:color w:val="212121"/>
          <w:sz w:val="24"/>
        </w:rPr>
        <w:t>Information</w:t>
      </w:r>
      <w:r>
        <w:rPr>
          <w:color w:val="212121"/>
          <w:spacing w:val="-3"/>
          <w:sz w:val="24"/>
        </w:rPr>
        <w:t xml:space="preserve"> </w:t>
      </w:r>
      <w:r>
        <w:rPr>
          <w:color w:val="212121"/>
          <w:sz w:val="24"/>
        </w:rPr>
        <w:t>which</w:t>
      </w:r>
      <w:r>
        <w:rPr>
          <w:color w:val="212121"/>
          <w:spacing w:val="-2"/>
          <w:sz w:val="24"/>
        </w:rPr>
        <w:t xml:space="preserve"> </w:t>
      </w:r>
      <w:r>
        <w:rPr>
          <w:color w:val="212121"/>
          <w:sz w:val="24"/>
        </w:rPr>
        <w:t>relates</w:t>
      </w:r>
      <w:r>
        <w:rPr>
          <w:color w:val="212121"/>
          <w:spacing w:val="-1"/>
          <w:sz w:val="24"/>
        </w:rPr>
        <w:t xml:space="preserve"> </w:t>
      </w:r>
      <w:r>
        <w:rPr>
          <w:color w:val="212121"/>
          <w:sz w:val="24"/>
        </w:rPr>
        <w:t>to</w:t>
      </w:r>
      <w:r>
        <w:rPr>
          <w:color w:val="212121"/>
          <w:spacing w:val="-1"/>
          <w:sz w:val="24"/>
        </w:rPr>
        <w:t xml:space="preserve"> </w:t>
      </w:r>
      <w:r>
        <w:rPr>
          <w:color w:val="212121"/>
          <w:sz w:val="24"/>
        </w:rPr>
        <w:t>personal</w:t>
      </w:r>
      <w:r>
        <w:rPr>
          <w:color w:val="212121"/>
          <w:spacing w:val="-2"/>
          <w:sz w:val="24"/>
        </w:rPr>
        <w:t xml:space="preserve"> </w:t>
      </w:r>
      <w:r>
        <w:rPr>
          <w:color w:val="212121"/>
          <w:sz w:val="24"/>
        </w:rPr>
        <w:t>information</w:t>
      </w:r>
      <w:r>
        <w:rPr>
          <w:color w:val="212121"/>
          <w:spacing w:val="-1"/>
          <w:sz w:val="24"/>
        </w:rPr>
        <w:t xml:space="preserve"> </w:t>
      </w:r>
      <w:r>
        <w:rPr>
          <w:color w:val="212121"/>
          <w:sz w:val="24"/>
        </w:rPr>
        <w:t>the</w:t>
      </w:r>
      <w:r>
        <w:rPr>
          <w:color w:val="212121"/>
          <w:spacing w:val="-1"/>
          <w:sz w:val="24"/>
        </w:rPr>
        <w:t xml:space="preserve"> </w:t>
      </w:r>
      <w:r>
        <w:rPr>
          <w:color w:val="212121"/>
          <w:sz w:val="24"/>
        </w:rPr>
        <w:t>disclosure</w:t>
      </w:r>
      <w:r>
        <w:rPr>
          <w:color w:val="212121"/>
          <w:spacing w:val="-1"/>
          <w:sz w:val="24"/>
        </w:rPr>
        <w:t xml:space="preserve"> </w:t>
      </w:r>
      <w:r>
        <w:rPr>
          <w:color w:val="212121"/>
          <w:sz w:val="24"/>
        </w:rPr>
        <w:t>of</w:t>
      </w:r>
      <w:r>
        <w:rPr>
          <w:color w:val="212121"/>
          <w:spacing w:val="-1"/>
          <w:sz w:val="24"/>
        </w:rPr>
        <w:t xml:space="preserve"> </w:t>
      </w:r>
      <w:r>
        <w:rPr>
          <w:color w:val="212121"/>
          <w:sz w:val="24"/>
        </w:rPr>
        <w:t>which</w:t>
      </w:r>
      <w:r>
        <w:rPr>
          <w:color w:val="212121"/>
          <w:spacing w:val="-2"/>
          <w:sz w:val="24"/>
        </w:rPr>
        <w:t xml:space="preserve"> </w:t>
      </w:r>
      <w:r>
        <w:rPr>
          <w:color w:val="212121"/>
          <w:sz w:val="24"/>
        </w:rPr>
        <w:t>has no</w:t>
      </w:r>
      <w:r>
        <w:rPr>
          <w:color w:val="212121"/>
          <w:spacing w:val="-1"/>
          <w:sz w:val="24"/>
        </w:rPr>
        <w:t xml:space="preserve"> </w:t>
      </w:r>
      <w:r>
        <w:rPr>
          <w:color w:val="212121"/>
          <w:sz w:val="24"/>
        </w:rPr>
        <w:t>relationship to any public activity or interest, or which would cause unwarranted invasion of the privacy</w:t>
      </w:r>
      <w:r>
        <w:rPr>
          <w:color w:val="212121"/>
          <w:spacing w:val="40"/>
          <w:sz w:val="24"/>
        </w:rPr>
        <w:t xml:space="preserve"> </w:t>
      </w:r>
      <w:r>
        <w:rPr>
          <w:color w:val="212121"/>
          <w:sz w:val="24"/>
        </w:rPr>
        <w:t>of the individual.</w:t>
      </w:r>
    </w:p>
    <w:p w14:paraId="34E910A2" w14:textId="77777777" w:rsidR="004444BC" w:rsidRDefault="004444BC">
      <w:pPr>
        <w:pStyle w:val="BodyText"/>
        <w:spacing w:before="6"/>
      </w:pPr>
    </w:p>
    <w:p w14:paraId="6C2FE2D4" w14:textId="77777777" w:rsidR="004444BC" w:rsidRDefault="000F6C2B">
      <w:pPr>
        <w:pStyle w:val="Heading1"/>
      </w:pPr>
      <w:r>
        <w:rPr>
          <w:color w:val="212121"/>
        </w:rPr>
        <w:t>Do</w:t>
      </w:r>
      <w:r>
        <w:rPr>
          <w:color w:val="212121"/>
          <w:spacing w:val="-1"/>
        </w:rPr>
        <w:t xml:space="preserve"> </w:t>
      </w:r>
      <w:r>
        <w:rPr>
          <w:color w:val="212121"/>
        </w:rPr>
        <w:t>I have a right</w:t>
      </w:r>
      <w:r>
        <w:rPr>
          <w:color w:val="212121"/>
          <w:spacing w:val="-1"/>
        </w:rPr>
        <w:t xml:space="preserve"> </w:t>
      </w:r>
      <w:r>
        <w:rPr>
          <w:color w:val="212121"/>
        </w:rPr>
        <w:t xml:space="preserve">to </w:t>
      </w:r>
      <w:r>
        <w:rPr>
          <w:color w:val="212121"/>
          <w:spacing w:val="-2"/>
        </w:rPr>
        <w:t>appeal?</w:t>
      </w:r>
    </w:p>
    <w:p w14:paraId="041DBFE7" w14:textId="77777777" w:rsidR="004444BC" w:rsidRDefault="004444BC">
      <w:pPr>
        <w:pStyle w:val="BodyText"/>
        <w:spacing w:before="2"/>
        <w:rPr>
          <w:b/>
        </w:rPr>
      </w:pPr>
    </w:p>
    <w:p w14:paraId="0457AF27" w14:textId="77777777" w:rsidR="004444BC" w:rsidRDefault="000F6C2B">
      <w:pPr>
        <w:pStyle w:val="BodyText"/>
        <w:ind w:left="110"/>
        <w:jc w:val="both"/>
      </w:pPr>
      <w:r>
        <w:rPr>
          <w:color w:val="212121"/>
        </w:rPr>
        <w:t>Under</w:t>
      </w:r>
      <w:r>
        <w:rPr>
          <w:color w:val="212121"/>
          <w:spacing w:val="11"/>
        </w:rPr>
        <w:t xml:space="preserve"> </w:t>
      </w:r>
      <w:r>
        <w:rPr>
          <w:color w:val="212121"/>
        </w:rPr>
        <w:t>the</w:t>
      </w:r>
      <w:r>
        <w:rPr>
          <w:color w:val="212121"/>
          <w:spacing w:val="12"/>
        </w:rPr>
        <w:t xml:space="preserve"> </w:t>
      </w:r>
      <w:r>
        <w:rPr>
          <w:color w:val="212121"/>
        </w:rPr>
        <w:t>Right</w:t>
      </w:r>
      <w:r>
        <w:rPr>
          <w:color w:val="212121"/>
          <w:spacing w:val="12"/>
        </w:rPr>
        <w:t xml:space="preserve"> </w:t>
      </w:r>
      <w:r>
        <w:rPr>
          <w:color w:val="212121"/>
        </w:rPr>
        <w:t>to</w:t>
      </w:r>
      <w:r>
        <w:rPr>
          <w:color w:val="212121"/>
          <w:spacing w:val="13"/>
        </w:rPr>
        <w:t xml:space="preserve"> </w:t>
      </w:r>
      <w:r>
        <w:rPr>
          <w:color w:val="212121"/>
        </w:rPr>
        <w:t>Information</w:t>
      </w:r>
      <w:r>
        <w:rPr>
          <w:color w:val="212121"/>
          <w:spacing w:val="12"/>
        </w:rPr>
        <w:t xml:space="preserve"> </w:t>
      </w:r>
      <w:r>
        <w:rPr>
          <w:color w:val="212121"/>
        </w:rPr>
        <w:t>Act,</w:t>
      </w:r>
      <w:r>
        <w:rPr>
          <w:color w:val="212121"/>
          <w:spacing w:val="13"/>
        </w:rPr>
        <w:t xml:space="preserve"> </w:t>
      </w:r>
      <w:r>
        <w:rPr>
          <w:color w:val="212121"/>
        </w:rPr>
        <w:t>2005</w:t>
      </w:r>
      <w:r>
        <w:rPr>
          <w:color w:val="212121"/>
          <w:spacing w:val="12"/>
        </w:rPr>
        <w:t xml:space="preserve"> </w:t>
      </w:r>
      <w:r>
        <w:rPr>
          <w:color w:val="212121"/>
        </w:rPr>
        <w:t>you</w:t>
      </w:r>
      <w:r>
        <w:rPr>
          <w:color w:val="212121"/>
          <w:spacing w:val="12"/>
        </w:rPr>
        <w:t xml:space="preserve"> </w:t>
      </w:r>
      <w:r>
        <w:rPr>
          <w:color w:val="212121"/>
        </w:rPr>
        <w:t>have</w:t>
      </w:r>
      <w:r>
        <w:rPr>
          <w:color w:val="212121"/>
          <w:spacing w:val="12"/>
        </w:rPr>
        <w:t xml:space="preserve"> </w:t>
      </w:r>
      <w:r>
        <w:rPr>
          <w:color w:val="212121"/>
        </w:rPr>
        <w:t>the</w:t>
      </w:r>
      <w:r>
        <w:rPr>
          <w:color w:val="212121"/>
          <w:spacing w:val="12"/>
        </w:rPr>
        <w:t xml:space="preserve"> </w:t>
      </w:r>
      <w:r>
        <w:rPr>
          <w:color w:val="212121"/>
        </w:rPr>
        <w:t>right</w:t>
      </w:r>
      <w:r>
        <w:rPr>
          <w:color w:val="212121"/>
          <w:spacing w:val="12"/>
        </w:rPr>
        <w:t xml:space="preserve"> </w:t>
      </w:r>
      <w:r>
        <w:rPr>
          <w:color w:val="212121"/>
        </w:rPr>
        <w:t>to</w:t>
      </w:r>
      <w:r>
        <w:rPr>
          <w:color w:val="212121"/>
          <w:spacing w:val="13"/>
        </w:rPr>
        <w:t xml:space="preserve"> </w:t>
      </w:r>
      <w:r>
        <w:rPr>
          <w:color w:val="212121"/>
        </w:rPr>
        <w:t>appeal</w:t>
      </w:r>
      <w:r>
        <w:rPr>
          <w:color w:val="212121"/>
          <w:spacing w:val="12"/>
        </w:rPr>
        <w:t xml:space="preserve"> </w:t>
      </w:r>
      <w:r>
        <w:rPr>
          <w:color w:val="212121"/>
        </w:rPr>
        <w:t>if</w:t>
      </w:r>
      <w:r>
        <w:rPr>
          <w:color w:val="212121"/>
          <w:spacing w:val="12"/>
        </w:rPr>
        <w:t xml:space="preserve"> </w:t>
      </w:r>
      <w:r>
        <w:rPr>
          <w:color w:val="212121"/>
        </w:rPr>
        <w:t>you</w:t>
      </w:r>
      <w:r>
        <w:rPr>
          <w:color w:val="212121"/>
          <w:spacing w:val="12"/>
        </w:rPr>
        <w:t xml:space="preserve"> </w:t>
      </w:r>
      <w:r>
        <w:rPr>
          <w:color w:val="212121"/>
        </w:rPr>
        <w:t>are</w:t>
      </w:r>
      <w:r>
        <w:rPr>
          <w:color w:val="212121"/>
          <w:spacing w:val="12"/>
        </w:rPr>
        <w:t xml:space="preserve"> </w:t>
      </w:r>
      <w:r>
        <w:rPr>
          <w:color w:val="212121"/>
        </w:rPr>
        <w:t>not</w:t>
      </w:r>
      <w:r>
        <w:rPr>
          <w:color w:val="212121"/>
          <w:spacing w:val="12"/>
        </w:rPr>
        <w:t xml:space="preserve"> </w:t>
      </w:r>
      <w:r>
        <w:rPr>
          <w:color w:val="212121"/>
        </w:rPr>
        <w:t>satisfied</w:t>
      </w:r>
      <w:r>
        <w:rPr>
          <w:color w:val="212121"/>
          <w:spacing w:val="12"/>
        </w:rPr>
        <w:t xml:space="preserve"> </w:t>
      </w:r>
      <w:r>
        <w:rPr>
          <w:color w:val="212121"/>
          <w:spacing w:val="-4"/>
        </w:rPr>
        <w:t>with</w:t>
      </w:r>
    </w:p>
    <w:p w14:paraId="32E7216B" w14:textId="77777777" w:rsidR="004444BC" w:rsidRDefault="004444BC">
      <w:pPr>
        <w:jc w:val="both"/>
        <w:sectPr w:rsidR="004444BC">
          <w:pgSz w:w="12240" w:h="15840"/>
          <w:pgMar w:top="500" w:right="760" w:bottom="280" w:left="760" w:header="720" w:footer="720" w:gutter="0"/>
          <w:cols w:space="720"/>
        </w:sectPr>
      </w:pPr>
    </w:p>
    <w:p w14:paraId="3E8C259C" w14:textId="2380CE5F" w:rsidR="0041177B" w:rsidRPr="006D1FAB" w:rsidRDefault="000F6C2B" w:rsidP="006D1FAB">
      <w:pPr>
        <w:pStyle w:val="BodyText"/>
        <w:spacing w:before="64"/>
        <w:ind w:left="110"/>
      </w:pPr>
      <w:r>
        <w:rPr>
          <w:color w:val="212121"/>
        </w:rPr>
        <w:lastRenderedPageBreak/>
        <w:t>the</w:t>
      </w:r>
      <w:r>
        <w:rPr>
          <w:color w:val="212121"/>
          <w:spacing w:val="40"/>
        </w:rPr>
        <w:t xml:space="preserve"> </w:t>
      </w:r>
      <w:r>
        <w:rPr>
          <w:color w:val="212121"/>
        </w:rPr>
        <w:t>information</w:t>
      </w:r>
      <w:r>
        <w:rPr>
          <w:color w:val="212121"/>
          <w:spacing w:val="40"/>
        </w:rPr>
        <w:t xml:space="preserve"> </w:t>
      </w:r>
      <w:r>
        <w:rPr>
          <w:color w:val="212121"/>
        </w:rPr>
        <w:t>provided</w:t>
      </w:r>
      <w:r>
        <w:rPr>
          <w:color w:val="212121"/>
          <w:spacing w:val="40"/>
        </w:rPr>
        <w:t xml:space="preserve"> </w:t>
      </w:r>
      <w:r>
        <w:rPr>
          <w:color w:val="212121"/>
        </w:rPr>
        <w:t>by</w:t>
      </w:r>
      <w:r>
        <w:rPr>
          <w:color w:val="212121"/>
          <w:spacing w:val="63"/>
        </w:rPr>
        <w:t xml:space="preserve"> </w:t>
      </w:r>
      <w:r>
        <w:rPr>
          <w:color w:val="212121"/>
        </w:rPr>
        <w:t>the</w:t>
      </w:r>
      <w:r>
        <w:rPr>
          <w:color w:val="212121"/>
          <w:spacing w:val="40"/>
        </w:rPr>
        <w:t xml:space="preserve"> </w:t>
      </w:r>
      <w:r>
        <w:rPr>
          <w:color w:val="212121"/>
        </w:rPr>
        <w:t>Reserve</w:t>
      </w:r>
      <w:r>
        <w:rPr>
          <w:color w:val="212121"/>
          <w:spacing w:val="40"/>
        </w:rPr>
        <w:t xml:space="preserve"> </w:t>
      </w:r>
      <w:r>
        <w:rPr>
          <w:color w:val="212121"/>
        </w:rPr>
        <w:t>Bank</w:t>
      </w:r>
      <w:r>
        <w:rPr>
          <w:color w:val="212121"/>
          <w:spacing w:val="63"/>
        </w:rPr>
        <w:t xml:space="preserve"> </w:t>
      </w:r>
      <w:r>
        <w:rPr>
          <w:color w:val="212121"/>
        </w:rPr>
        <w:t>or</w:t>
      </w:r>
      <w:r>
        <w:rPr>
          <w:color w:val="212121"/>
          <w:spacing w:val="40"/>
        </w:rPr>
        <w:t xml:space="preserve"> </w:t>
      </w:r>
      <w:r>
        <w:rPr>
          <w:color w:val="212121"/>
        </w:rPr>
        <w:t>its</w:t>
      </w:r>
      <w:r>
        <w:rPr>
          <w:color w:val="212121"/>
          <w:spacing w:val="40"/>
        </w:rPr>
        <w:t xml:space="preserve"> </w:t>
      </w:r>
      <w:r>
        <w:rPr>
          <w:color w:val="212121"/>
        </w:rPr>
        <w:t>decision</w:t>
      </w:r>
      <w:r>
        <w:rPr>
          <w:color w:val="212121"/>
          <w:spacing w:val="40"/>
        </w:rPr>
        <w:t xml:space="preserve"> </w:t>
      </w:r>
      <w:r>
        <w:rPr>
          <w:color w:val="212121"/>
        </w:rPr>
        <w:t>not</w:t>
      </w:r>
      <w:r>
        <w:rPr>
          <w:color w:val="212121"/>
          <w:spacing w:val="40"/>
        </w:rPr>
        <w:t xml:space="preserve"> </w:t>
      </w:r>
      <w:r>
        <w:rPr>
          <w:color w:val="212121"/>
        </w:rPr>
        <w:t>to</w:t>
      </w:r>
      <w:r>
        <w:rPr>
          <w:color w:val="212121"/>
          <w:spacing w:val="40"/>
        </w:rPr>
        <w:t xml:space="preserve"> </w:t>
      </w:r>
      <w:r>
        <w:rPr>
          <w:color w:val="212121"/>
        </w:rPr>
        <w:t>provide</w:t>
      </w:r>
      <w:r>
        <w:rPr>
          <w:color w:val="212121"/>
          <w:spacing w:val="63"/>
        </w:rPr>
        <w:t xml:space="preserve"> </w:t>
      </w:r>
      <w:r>
        <w:rPr>
          <w:color w:val="212121"/>
        </w:rPr>
        <w:t>the</w:t>
      </w:r>
      <w:r>
        <w:rPr>
          <w:color w:val="212121"/>
          <w:spacing w:val="40"/>
        </w:rPr>
        <w:t xml:space="preserve"> </w:t>
      </w:r>
      <w:r>
        <w:rPr>
          <w:color w:val="212121"/>
        </w:rPr>
        <w:t>information</w:t>
      </w:r>
      <w:r>
        <w:rPr>
          <w:color w:val="212121"/>
          <w:spacing w:val="40"/>
        </w:rPr>
        <w:t xml:space="preserve"> </w:t>
      </w:r>
      <w:r>
        <w:rPr>
          <w:color w:val="212121"/>
          <w:spacing w:val="-2"/>
        </w:rPr>
        <w:t>requested.</w:t>
      </w:r>
    </w:p>
    <w:p w14:paraId="218BA538" w14:textId="77777777" w:rsidR="0041177B" w:rsidRDefault="0041177B">
      <w:pPr>
        <w:ind w:left="110" w:right="7526"/>
        <w:rPr>
          <w:i/>
          <w:sz w:val="24"/>
        </w:rPr>
      </w:pPr>
    </w:p>
    <w:p w14:paraId="7FE0A7C9" w14:textId="77777777" w:rsidR="004444BC" w:rsidRDefault="004444BC">
      <w:pPr>
        <w:pStyle w:val="BodyText"/>
        <w:spacing w:before="5"/>
        <w:rPr>
          <w:i/>
        </w:rPr>
      </w:pPr>
    </w:p>
    <w:p w14:paraId="6891CF2A" w14:textId="77777777" w:rsidR="004444BC" w:rsidRDefault="000F6C2B">
      <w:pPr>
        <w:ind w:left="110" w:right="110"/>
        <w:jc w:val="both"/>
        <w:rPr>
          <w:b/>
          <w:sz w:val="24"/>
        </w:rPr>
      </w:pPr>
      <w:r>
        <w:rPr>
          <w:b/>
          <w:color w:val="212121"/>
          <w:sz w:val="24"/>
        </w:rPr>
        <w:t>Citizens can also submit their First Appeal for RTI requests submitted through online portal by accessing the link</w:t>
      </w:r>
      <w:r>
        <w:rPr>
          <w:b/>
          <w:color w:val="212121"/>
          <w:spacing w:val="-1"/>
          <w:sz w:val="24"/>
        </w:rPr>
        <w:t xml:space="preserve"> </w:t>
      </w:r>
      <w:hyperlink r:id="rId158">
        <w:r>
          <w:rPr>
            <w:b/>
            <w:color w:val="0066ED"/>
            <w:sz w:val="18"/>
          </w:rPr>
          <w:t>https://rtionline.gov.in/</w:t>
        </w:r>
      </w:hyperlink>
      <w:r>
        <w:rPr>
          <w:b/>
          <w:color w:val="0066ED"/>
          <w:sz w:val="18"/>
        </w:rPr>
        <w:t xml:space="preserve"> </w:t>
      </w:r>
      <w:r>
        <w:rPr>
          <w:b/>
          <w:color w:val="212121"/>
          <w:sz w:val="24"/>
        </w:rPr>
        <w:t>and upon submission of the First Appeal the requester gets the registration number and can track the status of the appeal.</w:t>
      </w:r>
    </w:p>
    <w:p w14:paraId="3CC575EB" w14:textId="77777777" w:rsidR="004444BC" w:rsidRDefault="004444BC">
      <w:pPr>
        <w:pStyle w:val="BodyText"/>
        <w:spacing w:before="4"/>
        <w:rPr>
          <w:b/>
        </w:rPr>
      </w:pPr>
    </w:p>
    <w:p w14:paraId="7E499547" w14:textId="08826B90" w:rsidR="004444BC" w:rsidRDefault="00084793">
      <w:pPr>
        <w:ind w:right="106"/>
        <w:jc w:val="right"/>
        <w:rPr>
          <w:b/>
          <w:sz w:val="24"/>
        </w:rPr>
      </w:pPr>
      <w:r>
        <w:rPr>
          <w:b/>
          <w:sz w:val="24"/>
        </w:rPr>
        <w:t>June</w:t>
      </w:r>
      <w:r w:rsidR="000F6C2B">
        <w:rPr>
          <w:b/>
          <w:spacing w:val="-2"/>
          <w:sz w:val="24"/>
        </w:rPr>
        <w:t xml:space="preserve"> </w:t>
      </w:r>
      <w:r w:rsidR="006D1FAB">
        <w:rPr>
          <w:b/>
          <w:sz w:val="24"/>
        </w:rPr>
        <w:t>1</w:t>
      </w:r>
      <w:r w:rsidR="00E9386B">
        <w:rPr>
          <w:b/>
          <w:sz w:val="24"/>
        </w:rPr>
        <w:t>8</w:t>
      </w:r>
      <w:bookmarkStart w:id="0" w:name="_GoBack"/>
      <w:bookmarkEnd w:id="0"/>
      <w:r w:rsidR="000F6C2B">
        <w:rPr>
          <w:b/>
          <w:color w:val="212121"/>
          <w:sz w:val="24"/>
        </w:rPr>
        <w:t xml:space="preserve">, </w:t>
      </w:r>
      <w:r w:rsidR="000F6C2B">
        <w:rPr>
          <w:b/>
          <w:color w:val="212121"/>
          <w:spacing w:val="-4"/>
          <w:sz w:val="24"/>
        </w:rPr>
        <w:t>2025</w:t>
      </w:r>
    </w:p>
    <w:sectPr w:rsidR="004444BC">
      <w:pgSz w:w="12240" w:h="15840"/>
      <w:pgMar w:top="5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8FE"/>
    <w:multiLevelType w:val="hybridMultilevel"/>
    <w:tmpl w:val="DDA812FE"/>
    <w:lvl w:ilvl="0" w:tplc="1B7A849A">
      <w:start w:val="1"/>
      <w:numFmt w:val="lowerRoman"/>
      <w:lvlText w:val="(%1)"/>
      <w:lvlJc w:val="left"/>
      <w:pPr>
        <w:ind w:left="107" w:hanging="560"/>
      </w:pPr>
      <w:rPr>
        <w:rFonts w:ascii="Arial" w:eastAsia="Arial" w:hAnsi="Arial" w:cs="Arial" w:hint="default"/>
        <w:b w:val="0"/>
        <w:bCs w:val="0"/>
        <w:i w:val="0"/>
        <w:iCs w:val="0"/>
        <w:spacing w:val="0"/>
        <w:w w:val="100"/>
        <w:sz w:val="20"/>
        <w:szCs w:val="20"/>
        <w:lang w:val="en-US" w:eastAsia="en-US" w:bidi="ar-SA"/>
      </w:rPr>
    </w:lvl>
    <w:lvl w:ilvl="1" w:tplc="949E0DF2">
      <w:numFmt w:val="bullet"/>
      <w:lvlText w:val="•"/>
      <w:lvlJc w:val="left"/>
      <w:pPr>
        <w:ind w:left="464" w:hanging="560"/>
      </w:pPr>
      <w:rPr>
        <w:rFonts w:hint="default"/>
        <w:lang w:val="en-US" w:eastAsia="en-US" w:bidi="ar-SA"/>
      </w:rPr>
    </w:lvl>
    <w:lvl w:ilvl="2" w:tplc="83E2F378">
      <w:numFmt w:val="bullet"/>
      <w:lvlText w:val="•"/>
      <w:lvlJc w:val="left"/>
      <w:pPr>
        <w:ind w:left="828" w:hanging="560"/>
      </w:pPr>
      <w:rPr>
        <w:rFonts w:hint="default"/>
        <w:lang w:val="en-US" w:eastAsia="en-US" w:bidi="ar-SA"/>
      </w:rPr>
    </w:lvl>
    <w:lvl w:ilvl="3" w:tplc="E8AA6BE0">
      <w:numFmt w:val="bullet"/>
      <w:lvlText w:val="•"/>
      <w:lvlJc w:val="left"/>
      <w:pPr>
        <w:ind w:left="1192" w:hanging="560"/>
      </w:pPr>
      <w:rPr>
        <w:rFonts w:hint="default"/>
        <w:lang w:val="en-US" w:eastAsia="en-US" w:bidi="ar-SA"/>
      </w:rPr>
    </w:lvl>
    <w:lvl w:ilvl="4" w:tplc="F6220F7A">
      <w:numFmt w:val="bullet"/>
      <w:lvlText w:val="•"/>
      <w:lvlJc w:val="left"/>
      <w:pPr>
        <w:ind w:left="1556" w:hanging="560"/>
      </w:pPr>
      <w:rPr>
        <w:rFonts w:hint="default"/>
        <w:lang w:val="en-US" w:eastAsia="en-US" w:bidi="ar-SA"/>
      </w:rPr>
    </w:lvl>
    <w:lvl w:ilvl="5" w:tplc="FBEE5D26">
      <w:numFmt w:val="bullet"/>
      <w:lvlText w:val="•"/>
      <w:lvlJc w:val="left"/>
      <w:pPr>
        <w:ind w:left="1921" w:hanging="560"/>
      </w:pPr>
      <w:rPr>
        <w:rFonts w:hint="default"/>
        <w:lang w:val="en-US" w:eastAsia="en-US" w:bidi="ar-SA"/>
      </w:rPr>
    </w:lvl>
    <w:lvl w:ilvl="6" w:tplc="F63CF71A">
      <w:numFmt w:val="bullet"/>
      <w:lvlText w:val="•"/>
      <w:lvlJc w:val="left"/>
      <w:pPr>
        <w:ind w:left="2285" w:hanging="560"/>
      </w:pPr>
      <w:rPr>
        <w:rFonts w:hint="default"/>
        <w:lang w:val="en-US" w:eastAsia="en-US" w:bidi="ar-SA"/>
      </w:rPr>
    </w:lvl>
    <w:lvl w:ilvl="7" w:tplc="64C2C2A0">
      <w:numFmt w:val="bullet"/>
      <w:lvlText w:val="•"/>
      <w:lvlJc w:val="left"/>
      <w:pPr>
        <w:ind w:left="2649" w:hanging="560"/>
      </w:pPr>
      <w:rPr>
        <w:rFonts w:hint="default"/>
        <w:lang w:val="en-US" w:eastAsia="en-US" w:bidi="ar-SA"/>
      </w:rPr>
    </w:lvl>
    <w:lvl w:ilvl="8" w:tplc="F4365962">
      <w:numFmt w:val="bullet"/>
      <w:lvlText w:val="•"/>
      <w:lvlJc w:val="left"/>
      <w:pPr>
        <w:ind w:left="3013" w:hanging="560"/>
      </w:pPr>
      <w:rPr>
        <w:rFonts w:hint="default"/>
        <w:lang w:val="en-US" w:eastAsia="en-US" w:bidi="ar-SA"/>
      </w:rPr>
    </w:lvl>
  </w:abstractNum>
  <w:abstractNum w:abstractNumId="1" w15:restartNumberingAfterBreak="0">
    <w:nsid w:val="135019A4"/>
    <w:multiLevelType w:val="hybridMultilevel"/>
    <w:tmpl w:val="BF9C4F00"/>
    <w:lvl w:ilvl="0" w:tplc="20104E98">
      <w:numFmt w:val="bullet"/>
      <w:lvlText w:val=""/>
      <w:lvlJc w:val="left"/>
      <w:pPr>
        <w:ind w:left="1030" w:hanging="285"/>
      </w:pPr>
      <w:rPr>
        <w:rFonts w:ascii="Symbol" w:eastAsia="Symbol" w:hAnsi="Symbol" w:cs="Symbol" w:hint="default"/>
        <w:spacing w:val="0"/>
        <w:w w:val="100"/>
        <w:lang w:val="en-US" w:eastAsia="en-US" w:bidi="ar-SA"/>
      </w:rPr>
    </w:lvl>
    <w:lvl w:ilvl="1" w:tplc="AEA6A8BC">
      <w:numFmt w:val="bullet"/>
      <w:lvlText w:val="•"/>
      <w:lvlJc w:val="left"/>
      <w:pPr>
        <w:ind w:left="2008" w:hanging="285"/>
      </w:pPr>
      <w:rPr>
        <w:rFonts w:hint="default"/>
        <w:lang w:val="en-US" w:eastAsia="en-US" w:bidi="ar-SA"/>
      </w:rPr>
    </w:lvl>
    <w:lvl w:ilvl="2" w:tplc="A5E6D540">
      <w:numFmt w:val="bullet"/>
      <w:lvlText w:val="•"/>
      <w:lvlJc w:val="left"/>
      <w:pPr>
        <w:ind w:left="2976" w:hanging="285"/>
      </w:pPr>
      <w:rPr>
        <w:rFonts w:hint="default"/>
        <w:lang w:val="en-US" w:eastAsia="en-US" w:bidi="ar-SA"/>
      </w:rPr>
    </w:lvl>
    <w:lvl w:ilvl="3" w:tplc="81263798">
      <w:numFmt w:val="bullet"/>
      <w:lvlText w:val="•"/>
      <w:lvlJc w:val="left"/>
      <w:pPr>
        <w:ind w:left="3944" w:hanging="285"/>
      </w:pPr>
      <w:rPr>
        <w:rFonts w:hint="default"/>
        <w:lang w:val="en-US" w:eastAsia="en-US" w:bidi="ar-SA"/>
      </w:rPr>
    </w:lvl>
    <w:lvl w:ilvl="4" w:tplc="233E73EC">
      <w:numFmt w:val="bullet"/>
      <w:lvlText w:val="•"/>
      <w:lvlJc w:val="left"/>
      <w:pPr>
        <w:ind w:left="4912" w:hanging="285"/>
      </w:pPr>
      <w:rPr>
        <w:rFonts w:hint="default"/>
        <w:lang w:val="en-US" w:eastAsia="en-US" w:bidi="ar-SA"/>
      </w:rPr>
    </w:lvl>
    <w:lvl w:ilvl="5" w:tplc="A88EDC92">
      <w:numFmt w:val="bullet"/>
      <w:lvlText w:val="•"/>
      <w:lvlJc w:val="left"/>
      <w:pPr>
        <w:ind w:left="5880" w:hanging="285"/>
      </w:pPr>
      <w:rPr>
        <w:rFonts w:hint="default"/>
        <w:lang w:val="en-US" w:eastAsia="en-US" w:bidi="ar-SA"/>
      </w:rPr>
    </w:lvl>
    <w:lvl w:ilvl="6" w:tplc="7C7E8A98">
      <w:numFmt w:val="bullet"/>
      <w:lvlText w:val="•"/>
      <w:lvlJc w:val="left"/>
      <w:pPr>
        <w:ind w:left="6848" w:hanging="285"/>
      </w:pPr>
      <w:rPr>
        <w:rFonts w:hint="default"/>
        <w:lang w:val="en-US" w:eastAsia="en-US" w:bidi="ar-SA"/>
      </w:rPr>
    </w:lvl>
    <w:lvl w:ilvl="7" w:tplc="826CEBD2">
      <w:numFmt w:val="bullet"/>
      <w:lvlText w:val="•"/>
      <w:lvlJc w:val="left"/>
      <w:pPr>
        <w:ind w:left="7816" w:hanging="285"/>
      </w:pPr>
      <w:rPr>
        <w:rFonts w:hint="default"/>
        <w:lang w:val="en-US" w:eastAsia="en-US" w:bidi="ar-SA"/>
      </w:rPr>
    </w:lvl>
    <w:lvl w:ilvl="8" w:tplc="6E90F4C8">
      <w:numFmt w:val="bullet"/>
      <w:lvlText w:val="•"/>
      <w:lvlJc w:val="left"/>
      <w:pPr>
        <w:ind w:left="8784" w:hanging="285"/>
      </w:pPr>
      <w:rPr>
        <w:rFonts w:hint="default"/>
        <w:lang w:val="en-US" w:eastAsia="en-US" w:bidi="ar-SA"/>
      </w:rPr>
    </w:lvl>
  </w:abstractNum>
  <w:abstractNum w:abstractNumId="2" w15:restartNumberingAfterBreak="0">
    <w:nsid w:val="30711EB8"/>
    <w:multiLevelType w:val="hybridMultilevel"/>
    <w:tmpl w:val="5E7C5322"/>
    <w:lvl w:ilvl="0" w:tplc="D2B03CA6">
      <w:numFmt w:val="bullet"/>
      <w:lvlText w:val=""/>
      <w:lvlJc w:val="left"/>
      <w:pPr>
        <w:ind w:left="830" w:hanging="364"/>
      </w:pPr>
      <w:rPr>
        <w:rFonts w:ascii="Symbol" w:eastAsia="Symbol" w:hAnsi="Symbol" w:cs="Symbol" w:hint="default"/>
        <w:b w:val="0"/>
        <w:bCs w:val="0"/>
        <w:i w:val="0"/>
        <w:iCs w:val="0"/>
        <w:color w:val="212121"/>
        <w:spacing w:val="0"/>
        <w:w w:val="100"/>
        <w:sz w:val="20"/>
        <w:szCs w:val="20"/>
        <w:lang w:val="en-US" w:eastAsia="en-US" w:bidi="ar-SA"/>
      </w:rPr>
    </w:lvl>
    <w:lvl w:ilvl="1" w:tplc="1C0E8DCA">
      <w:numFmt w:val="bullet"/>
      <w:lvlText w:val="•"/>
      <w:lvlJc w:val="left"/>
      <w:pPr>
        <w:ind w:left="1828" w:hanging="364"/>
      </w:pPr>
      <w:rPr>
        <w:rFonts w:hint="default"/>
        <w:lang w:val="en-US" w:eastAsia="en-US" w:bidi="ar-SA"/>
      </w:rPr>
    </w:lvl>
    <w:lvl w:ilvl="2" w:tplc="06F2E476">
      <w:numFmt w:val="bullet"/>
      <w:lvlText w:val="•"/>
      <w:lvlJc w:val="left"/>
      <w:pPr>
        <w:ind w:left="2816" w:hanging="364"/>
      </w:pPr>
      <w:rPr>
        <w:rFonts w:hint="default"/>
        <w:lang w:val="en-US" w:eastAsia="en-US" w:bidi="ar-SA"/>
      </w:rPr>
    </w:lvl>
    <w:lvl w:ilvl="3" w:tplc="0F14F6FE">
      <w:numFmt w:val="bullet"/>
      <w:lvlText w:val="•"/>
      <w:lvlJc w:val="left"/>
      <w:pPr>
        <w:ind w:left="3804" w:hanging="364"/>
      </w:pPr>
      <w:rPr>
        <w:rFonts w:hint="default"/>
        <w:lang w:val="en-US" w:eastAsia="en-US" w:bidi="ar-SA"/>
      </w:rPr>
    </w:lvl>
    <w:lvl w:ilvl="4" w:tplc="119E4928">
      <w:numFmt w:val="bullet"/>
      <w:lvlText w:val="•"/>
      <w:lvlJc w:val="left"/>
      <w:pPr>
        <w:ind w:left="4792" w:hanging="364"/>
      </w:pPr>
      <w:rPr>
        <w:rFonts w:hint="default"/>
        <w:lang w:val="en-US" w:eastAsia="en-US" w:bidi="ar-SA"/>
      </w:rPr>
    </w:lvl>
    <w:lvl w:ilvl="5" w:tplc="D61EEA36">
      <w:numFmt w:val="bullet"/>
      <w:lvlText w:val="•"/>
      <w:lvlJc w:val="left"/>
      <w:pPr>
        <w:ind w:left="5780" w:hanging="364"/>
      </w:pPr>
      <w:rPr>
        <w:rFonts w:hint="default"/>
        <w:lang w:val="en-US" w:eastAsia="en-US" w:bidi="ar-SA"/>
      </w:rPr>
    </w:lvl>
    <w:lvl w:ilvl="6" w:tplc="A25ADCB4">
      <w:numFmt w:val="bullet"/>
      <w:lvlText w:val="•"/>
      <w:lvlJc w:val="left"/>
      <w:pPr>
        <w:ind w:left="6768" w:hanging="364"/>
      </w:pPr>
      <w:rPr>
        <w:rFonts w:hint="default"/>
        <w:lang w:val="en-US" w:eastAsia="en-US" w:bidi="ar-SA"/>
      </w:rPr>
    </w:lvl>
    <w:lvl w:ilvl="7" w:tplc="9EE8CDD0">
      <w:numFmt w:val="bullet"/>
      <w:lvlText w:val="•"/>
      <w:lvlJc w:val="left"/>
      <w:pPr>
        <w:ind w:left="7756" w:hanging="364"/>
      </w:pPr>
      <w:rPr>
        <w:rFonts w:hint="default"/>
        <w:lang w:val="en-US" w:eastAsia="en-US" w:bidi="ar-SA"/>
      </w:rPr>
    </w:lvl>
    <w:lvl w:ilvl="8" w:tplc="2BE687A6">
      <w:numFmt w:val="bullet"/>
      <w:lvlText w:val="•"/>
      <w:lvlJc w:val="left"/>
      <w:pPr>
        <w:ind w:left="8744" w:hanging="364"/>
      </w:pPr>
      <w:rPr>
        <w:rFonts w:hint="default"/>
        <w:lang w:val="en-US" w:eastAsia="en-US" w:bidi="ar-SA"/>
      </w:rPr>
    </w:lvl>
  </w:abstractNum>
  <w:abstractNum w:abstractNumId="3" w15:restartNumberingAfterBreak="0">
    <w:nsid w:val="317E5DD6"/>
    <w:multiLevelType w:val="hybridMultilevel"/>
    <w:tmpl w:val="4A983B80"/>
    <w:lvl w:ilvl="0" w:tplc="ED4E86E6">
      <w:start w:val="1"/>
      <w:numFmt w:val="lowerRoman"/>
      <w:lvlText w:val="%1."/>
      <w:lvlJc w:val="left"/>
      <w:pPr>
        <w:ind w:left="538" w:hanging="270"/>
        <w:jc w:val="right"/>
      </w:pPr>
      <w:rPr>
        <w:rFonts w:ascii="Arial" w:eastAsia="Arial" w:hAnsi="Arial" w:cs="Arial" w:hint="default"/>
        <w:b w:val="0"/>
        <w:bCs w:val="0"/>
        <w:i w:val="0"/>
        <w:iCs w:val="0"/>
        <w:spacing w:val="-1"/>
        <w:w w:val="100"/>
        <w:sz w:val="24"/>
        <w:szCs w:val="24"/>
        <w:lang w:val="en-US" w:eastAsia="en-US" w:bidi="ar-SA"/>
      </w:rPr>
    </w:lvl>
    <w:lvl w:ilvl="1" w:tplc="C846D91A">
      <w:numFmt w:val="bullet"/>
      <w:lvlText w:val="•"/>
      <w:lvlJc w:val="left"/>
      <w:pPr>
        <w:ind w:left="1558" w:hanging="270"/>
      </w:pPr>
      <w:rPr>
        <w:rFonts w:hint="default"/>
        <w:lang w:val="en-US" w:eastAsia="en-US" w:bidi="ar-SA"/>
      </w:rPr>
    </w:lvl>
    <w:lvl w:ilvl="2" w:tplc="525E6BC0">
      <w:numFmt w:val="bullet"/>
      <w:lvlText w:val="•"/>
      <w:lvlJc w:val="left"/>
      <w:pPr>
        <w:ind w:left="2576" w:hanging="270"/>
      </w:pPr>
      <w:rPr>
        <w:rFonts w:hint="default"/>
        <w:lang w:val="en-US" w:eastAsia="en-US" w:bidi="ar-SA"/>
      </w:rPr>
    </w:lvl>
    <w:lvl w:ilvl="3" w:tplc="3AEE11EC">
      <w:numFmt w:val="bullet"/>
      <w:lvlText w:val="•"/>
      <w:lvlJc w:val="left"/>
      <w:pPr>
        <w:ind w:left="3594" w:hanging="270"/>
      </w:pPr>
      <w:rPr>
        <w:rFonts w:hint="default"/>
        <w:lang w:val="en-US" w:eastAsia="en-US" w:bidi="ar-SA"/>
      </w:rPr>
    </w:lvl>
    <w:lvl w:ilvl="4" w:tplc="E6922152">
      <w:numFmt w:val="bullet"/>
      <w:lvlText w:val="•"/>
      <w:lvlJc w:val="left"/>
      <w:pPr>
        <w:ind w:left="4612" w:hanging="270"/>
      </w:pPr>
      <w:rPr>
        <w:rFonts w:hint="default"/>
        <w:lang w:val="en-US" w:eastAsia="en-US" w:bidi="ar-SA"/>
      </w:rPr>
    </w:lvl>
    <w:lvl w:ilvl="5" w:tplc="C0EEF7C8">
      <w:numFmt w:val="bullet"/>
      <w:lvlText w:val="•"/>
      <w:lvlJc w:val="left"/>
      <w:pPr>
        <w:ind w:left="5630" w:hanging="270"/>
      </w:pPr>
      <w:rPr>
        <w:rFonts w:hint="default"/>
        <w:lang w:val="en-US" w:eastAsia="en-US" w:bidi="ar-SA"/>
      </w:rPr>
    </w:lvl>
    <w:lvl w:ilvl="6" w:tplc="46660B3E">
      <w:numFmt w:val="bullet"/>
      <w:lvlText w:val="•"/>
      <w:lvlJc w:val="left"/>
      <w:pPr>
        <w:ind w:left="6648" w:hanging="270"/>
      </w:pPr>
      <w:rPr>
        <w:rFonts w:hint="default"/>
        <w:lang w:val="en-US" w:eastAsia="en-US" w:bidi="ar-SA"/>
      </w:rPr>
    </w:lvl>
    <w:lvl w:ilvl="7" w:tplc="860E5630">
      <w:numFmt w:val="bullet"/>
      <w:lvlText w:val="•"/>
      <w:lvlJc w:val="left"/>
      <w:pPr>
        <w:ind w:left="7666" w:hanging="270"/>
      </w:pPr>
      <w:rPr>
        <w:rFonts w:hint="default"/>
        <w:lang w:val="en-US" w:eastAsia="en-US" w:bidi="ar-SA"/>
      </w:rPr>
    </w:lvl>
    <w:lvl w:ilvl="8" w:tplc="04CAFD66">
      <w:numFmt w:val="bullet"/>
      <w:lvlText w:val="•"/>
      <w:lvlJc w:val="left"/>
      <w:pPr>
        <w:ind w:left="8684" w:hanging="270"/>
      </w:pPr>
      <w:rPr>
        <w:rFonts w:hint="default"/>
        <w:lang w:val="en-US" w:eastAsia="en-US" w:bidi="ar-SA"/>
      </w:rPr>
    </w:lvl>
  </w:abstractNum>
  <w:abstractNum w:abstractNumId="4" w15:restartNumberingAfterBreak="0">
    <w:nsid w:val="37805C96"/>
    <w:multiLevelType w:val="hybridMultilevel"/>
    <w:tmpl w:val="686C697C"/>
    <w:lvl w:ilvl="0" w:tplc="16785AE0">
      <w:numFmt w:val="bullet"/>
      <w:lvlText w:val=""/>
      <w:lvlJc w:val="left"/>
      <w:pPr>
        <w:ind w:left="467" w:hanging="208"/>
      </w:pPr>
      <w:rPr>
        <w:rFonts w:ascii="Symbol" w:eastAsia="Symbol" w:hAnsi="Symbol" w:cs="Symbol" w:hint="default"/>
        <w:b w:val="0"/>
        <w:bCs w:val="0"/>
        <w:i w:val="0"/>
        <w:iCs w:val="0"/>
        <w:spacing w:val="0"/>
        <w:w w:val="100"/>
        <w:sz w:val="20"/>
        <w:szCs w:val="20"/>
        <w:lang w:val="en-US" w:eastAsia="en-US" w:bidi="ar-SA"/>
      </w:rPr>
    </w:lvl>
    <w:lvl w:ilvl="1" w:tplc="A08EF67C">
      <w:numFmt w:val="bullet"/>
      <w:lvlText w:val="•"/>
      <w:lvlJc w:val="left"/>
      <w:pPr>
        <w:ind w:left="788" w:hanging="208"/>
      </w:pPr>
      <w:rPr>
        <w:rFonts w:hint="default"/>
        <w:lang w:val="en-US" w:eastAsia="en-US" w:bidi="ar-SA"/>
      </w:rPr>
    </w:lvl>
    <w:lvl w:ilvl="2" w:tplc="B420DE72">
      <w:numFmt w:val="bullet"/>
      <w:lvlText w:val="•"/>
      <w:lvlJc w:val="left"/>
      <w:pPr>
        <w:ind w:left="1116" w:hanging="208"/>
      </w:pPr>
      <w:rPr>
        <w:rFonts w:hint="default"/>
        <w:lang w:val="en-US" w:eastAsia="en-US" w:bidi="ar-SA"/>
      </w:rPr>
    </w:lvl>
    <w:lvl w:ilvl="3" w:tplc="67C469A4">
      <w:numFmt w:val="bullet"/>
      <w:lvlText w:val="•"/>
      <w:lvlJc w:val="left"/>
      <w:pPr>
        <w:ind w:left="1444" w:hanging="208"/>
      </w:pPr>
      <w:rPr>
        <w:rFonts w:hint="default"/>
        <w:lang w:val="en-US" w:eastAsia="en-US" w:bidi="ar-SA"/>
      </w:rPr>
    </w:lvl>
    <w:lvl w:ilvl="4" w:tplc="24AA0182">
      <w:numFmt w:val="bullet"/>
      <w:lvlText w:val="•"/>
      <w:lvlJc w:val="left"/>
      <w:pPr>
        <w:ind w:left="1772" w:hanging="208"/>
      </w:pPr>
      <w:rPr>
        <w:rFonts w:hint="default"/>
        <w:lang w:val="en-US" w:eastAsia="en-US" w:bidi="ar-SA"/>
      </w:rPr>
    </w:lvl>
    <w:lvl w:ilvl="5" w:tplc="1F788010">
      <w:numFmt w:val="bullet"/>
      <w:lvlText w:val="•"/>
      <w:lvlJc w:val="left"/>
      <w:pPr>
        <w:ind w:left="2101" w:hanging="208"/>
      </w:pPr>
      <w:rPr>
        <w:rFonts w:hint="default"/>
        <w:lang w:val="en-US" w:eastAsia="en-US" w:bidi="ar-SA"/>
      </w:rPr>
    </w:lvl>
    <w:lvl w:ilvl="6" w:tplc="60D43DA4">
      <w:numFmt w:val="bullet"/>
      <w:lvlText w:val="•"/>
      <w:lvlJc w:val="left"/>
      <w:pPr>
        <w:ind w:left="2429" w:hanging="208"/>
      </w:pPr>
      <w:rPr>
        <w:rFonts w:hint="default"/>
        <w:lang w:val="en-US" w:eastAsia="en-US" w:bidi="ar-SA"/>
      </w:rPr>
    </w:lvl>
    <w:lvl w:ilvl="7" w:tplc="324A9FA4">
      <w:numFmt w:val="bullet"/>
      <w:lvlText w:val="•"/>
      <w:lvlJc w:val="left"/>
      <w:pPr>
        <w:ind w:left="2757" w:hanging="208"/>
      </w:pPr>
      <w:rPr>
        <w:rFonts w:hint="default"/>
        <w:lang w:val="en-US" w:eastAsia="en-US" w:bidi="ar-SA"/>
      </w:rPr>
    </w:lvl>
    <w:lvl w:ilvl="8" w:tplc="BE1CBE88">
      <w:numFmt w:val="bullet"/>
      <w:lvlText w:val="•"/>
      <w:lvlJc w:val="left"/>
      <w:pPr>
        <w:ind w:left="3085" w:hanging="208"/>
      </w:pPr>
      <w:rPr>
        <w:rFonts w:hint="default"/>
        <w:lang w:val="en-US" w:eastAsia="en-US" w:bidi="ar-SA"/>
      </w:rPr>
    </w:lvl>
  </w:abstractNum>
  <w:abstractNum w:abstractNumId="5" w15:restartNumberingAfterBreak="0">
    <w:nsid w:val="395C3AE3"/>
    <w:multiLevelType w:val="hybridMultilevel"/>
    <w:tmpl w:val="ADAC53C4"/>
    <w:lvl w:ilvl="0" w:tplc="EB7CA6E4">
      <w:start w:val="1"/>
      <w:numFmt w:val="lowerRoman"/>
      <w:lvlText w:val="%1."/>
      <w:lvlJc w:val="left"/>
      <w:pPr>
        <w:ind w:left="107" w:hanging="366"/>
      </w:pPr>
      <w:rPr>
        <w:rFonts w:ascii="Arial" w:eastAsia="Arial" w:hAnsi="Arial" w:cs="Arial" w:hint="default"/>
        <w:b w:val="0"/>
        <w:bCs w:val="0"/>
        <w:i w:val="0"/>
        <w:iCs w:val="0"/>
        <w:spacing w:val="0"/>
        <w:w w:val="100"/>
        <w:sz w:val="20"/>
        <w:szCs w:val="20"/>
        <w:lang w:val="en-US" w:eastAsia="en-US" w:bidi="ar-SA"/>
      </w:rPr>
    </w:lvl>
    <w:lvl w:ilvl="1" w:tplc="106EC186">
      <w:numFmt w:val="bullet"/>
      <w:lvlText w:val="•"/>
      <w:lvlJc w:val="left"/>
      <w:pPr>
        <w:ind w:left="464" w:hanging="366"/>
      </w:pPr>
      <w:rPr>
        <w:rFonts w:hint="default"/>
        <w:lang w:val="en-US" w:eastAsia="en-US" w:bidi="ar-SA"/>
      </w:rPr>
    </w:lvl>
    <w:lvl w:ilvl="2" w:tplc="C8B8D474">
      <w:numFmt w:val="bullet"/>
      <w:lvlText w:val="•"/>
      <w:lvlJc w:val="left"/>
      <w:pPr>
        <w:ind w:left="828" w:hanging="366"/>
      </w:pPr>
      <w:rPr>
        <w:rFonts w:hint="default"/>
        <w:lang w:val="en-US" w:eastAsia="en-US" w:bidi="ar-SA"/>
      </w:rPr>
    </w:lvl>
    <w:lvl w:ilvl="3" w:tplc="0D5AB3FC">
      <w:numFmt w:val="bullet"/>
      <w:lvlText w:val="•"/>
      <w:lvlJc w:val="left"/>
      <w:pPr>
        <w:ind w:left="1192" w:hanging="366"/>
      </w:pPr>
      <w:rPr>
        <w:rFonts w:hint="default"/>
        <w:lang w:val="en-US" w:eastAsia="en-US" w:bidi="ar-SA"/>
      </w:rPr>
    </w:lvl>
    <w:lvl w:ilvl="4" w:tplc="4F90DE86">
      <w:numFmt w:val="bullet"/>
      <w:lvlText w:val="•"/>
      <w:lvlJc w:val="left"/>
      <w:pPr>
        <w:ind w:left="1556" w:hanging="366"/>
      </w:pPr>
      <w:rPr>
        <w:rFonts w:hint="default"/>
        <w:lang w:val="en-US" w:eastAsia="en-US" w:bidi="ar-SA"/>
      </w:rPr>
    </w:lvl>
    <w:lvl w:ilvl="5" w:tplc="35CC2142">
      <w:numFmt w:val="bullet"/>
      <w:lvlText w:val="•"/>
      <w:lvlJc w:val="left"/>
      <w:pPr>
        <w:ind w:left="1921" w:hanging="366"/>
      </w:pPr>
      <w:rPr>
        <w:rFonts w:hint="default"/>
        <w:lang w:val="en-US" w:eastAsia="en-US" w:bidi="ar-SA"/>
      </w:rPr>
    </w:lvl>
    <w:lvl w:ilvl="6" w:tplc="6DBAFF38">
      <w:numFmt w:val="bullet"/>
      <w:lvlText w:val="•"/>
      <w:lvlJc w:val="left"/>
      <w:pPr>
        <w:ind w:left="2285" w:hanging="366"/>
      </w:pPr>
      <w:rPr>
        <w:rFonts w:hint="default"/>
        <w:lang w:val="en-US" w:eastAsia="en-US" w:bidi="ar-SA"/>
      </w:rPr>
    </w:lvl>
    <w:lvl w:ilvl="7" w:tplc="A9C0A706">
      <w:numFmt w:val="bullet"/>
      <w:lvlText w:val="•"/>
      <w:lvlJc w:val="left"/>
      <w:pPr>
        <w:ind w:left="2649" w:hanging="366"/>
      </w:pPr>
      <w:rPr>
        <w:rFonts w:hint="default"/>
        <w:lang w:val="en-US" w:eastAsia="en-US" w:bidi="ar-SA"/>
      </w:rPr>
    </w:lvl>
    <w:lvl w:ilvl="8" w:tplc="0F1ABD20">
      <w:numFmt w:val="bullet"/>
      <w:lvlText w:val="•"/>
      <w:lvlJc w:val="left"/>
      <w:pPr>
        <w:ind w:left="3013" w:hanging="366"/>
      </w:pPr>
      <w:rPr>
        <w:rFonts w:hint="default"/>
        <w:lang w:val="en-US" w:eastAsia="en-US" w:bidi="ar-SA"/>
      </w:rPr>
    </w:lvl>
  </w:abstractNum>
  <w:abstractNum w:abstractNumId="6" w15:restartNumberingAfterBreak="0">
    <w:nsid w:val="7AA60498"/>
    <w:multiLevelType w:val="hybridMultilevel"/>
    <w:tmpl w:val="FA1E127C"/>
    <w:lvl w:ilvl="0" w:tplc="5C2C7FDA">
      <w:start w:val="1"/>
      <w:numFmt w:val="lowerRoman"/>
      <w:lvlText w:val="%1)"/>
      <w:lvlJc w:val="left"/>
      <w:pPr>
        <w:ind w:left="824" w:hanging="358"/>
      </w:pPr>
      <w:rPr>
        <w:rFonts w:hint="default"/>
        <w:spacing w:val="-1"/>
        <w:w w:val="99"/>
        <w:lang w:val="en-US" w:eastAsia="en-US" w:bidi="ar-SA"/>
      </w:rPr>
    </w:lvl>
    <w:lvl w:ilvl="1" w:tplc="475051F2">
      <w:numFmt w:val="bullet"/>
      <w:lvlText w:val="•"/>
      <w:lvlJc w:val="left"/>
      <w:pPr>
        <w:ind w:left="1810" w:hanging="358"/>
      </w:pPr>
      <w:rPr>
        <w:rFonts w:hint="default"/>
        <w:lang w:val="en-US" w:eastAsia="en-US" w:bidi="ar-SA"/>
      </w:rPr>
    </w:lvl>
    <w:lvl w:ilvl="2" w:tplc="04F699E8">
      <w:numFmt w:val="bullet"/>
      <w:lvlText w:val="•"/>
      <w:lvlJc w:val="left"/>
      <w:pPr>
        <w:ind w:left="2800" w:hanging="358"/>
      </w:pPr>
      <w:rPr>
        <w:rFonts w:hint="default"/>
        <w:lang w:val="en-US" w:eastAsia="en-US" w:bidi="ar-SA"/>
      </w:rPr>
    </w:lvl>
    <w:lvl w:ilvl="3" w:tplc="FF3AF37C">
      <w:numFmt w:val="bullet"/>
      <w:lvlText w:val="•"/>
      <w:lvlJc w:val="left"/>
      <w:pPr>
        <w:ind w:left="3790" w:hanging="358"/>
      </w:pPr>
      <w:rPr>
        <w:rFonts w:hint="default"/>
        <w:lang w:val="en-US" w:eastAsia="en-US" w:bidi="ar-SA"/>
      </w:rPr>
    </w:lvl>
    <w:lvl w:ilvl="4" w:tplc="9738D1B6">
      <w:numFmt w:val="bullet"/>
      <w:lvlText w:val="•"/>
      <w:lvlJc w:val="left"/>
      <w:pPr>
        <w:ind w:left="4780" w:hanging="358"/>
      </w:pPr>
      <w:rPr>
        <w:rFonts w:hint="default"/>
        <w:lang w:val="en-US" w:eastAsia="en-US" w:bidi="ar-SA"/>
      </w:rPr>
    </w:lvl>
    <w:lvl w:ilvl="5" w:tplc="C226DD3A">
      <w:numFmt w:val="bullet"/>
      <w:lvlText w:val="•"/>
      <w:lvlJc w:val="left"/>
      <w:pPr>
        <w:ind w:left="5770" w:hanging="358"/>
      </w:pPr>
      <w:rPr>
        <w:rFonts w:hint="default"/>
        <w:lang w:val="en-US" w:eastAsia="en-US" w:bidi="ar-SA"/>
      </w:rPr>
    </w:lvl>
    <w:lvl w:ilvl="6" w:tplc="A0183C3A">
      <w:numFmt w:val="bullet"/>
      <w:lvlText w:val="•"/>
      <w:lvlJc w:val="left"/>
      <w:pPr>
        <w:ind w:left="6760" w:hanging="358"/>
      </w:pPr>
      <w:rPr>
        <w:rFonts w:hint="default"/>
        <w:lang w:val="en-US" w:eastAsia="en-US" w:bidi="ar-SA"/>
      </w:rPr>
    </w:lvl>
    <w:lvl w:ilvl="7" w:tplc="E414975E">
      <w:numFmt w:val="bullet"/>
      <w:lvlText w:val="•"/>
      <w:lvlJc w:val="left"/>
      <w:pPr>
        <w:ind w:left="7750" w:hanging="358"/>
      </w:pPr>
      <w:rPr>
        <w:rFonts w:hint="default"/>
        <w:lang w:val="en-US" w:eastAsia="en-US" w:bidi="ar-SA"/>
      </w:rPr>
    </w:lvl>
    <w:lvl w:ilvl="8" w:tplc="659A3616">
      <w:numFmt w:val="bullet"/>
      <w:lvlText w:val="•"/>
      <w:lvlJc w:val="left"/>
      <w:pPr>
        <w:ind w:left="8740" w:hanging="358"/>
      </w:pPr>
      <w:rPr>
        <w:rFonts w:hint="default"/>
        <w:lang w:val="en-US" w:eastAsia="en-US" w:bidi="ar-SA"/>
      </w:rPr>
    </w:lvl>
  </w:abstractNum>
  <w:abstractNum w:abstractNumId="7" w15:restartNumberingAfterBreak="0">
    <w:nsid w:val="7AAC5B73"/>
    <w:multiLevelType w:val="hybridMultilevel"/>
    <w:tmpl w:val="45949D24"/>
    <w:lvl w:ilvl="0" w:tplc="E362C136">
      <w:start w:val="1"/>
      <w:numFmt w:val="decimal"/>
      <w:lvlText w:val="%1)"/>
      <w:lvlJc w:val="left"/>
      <w:pPr>
        <w:ind w:left="110" w:hanging="281"/>
      </w:pPr>
      <w:rPr>
        <w:rFonts w:ascii="Arial" w:eastAsia="Arial" w:hAnsi="Arial" w:cs="Arial" w:hint="default"/>
        <w:b w:val="0"/>
        <w:bCs w:val="0"/>
        <w:i/>
        <w:iCs/>
        <w:color w:val="212121"/>
        <w:spacing w:val="0"/>
        <w:w w:val="100"/>
        <w:sz w:val="24"/>
        <w:szCs w:val="24"/>
        <w:lang w:val="en-US" w:eastAsia="en-US" w:bidi="ar-SA"/>
      </w:rPr>
    </w:lvl>
    <w:lvl w:ilvl="1" w:tplc="A81224A6">
      <w:numFmt w:val="bullet"/>
      <w:lvlText w:val="•"/>
      <w:lvlJc w:val="left"/>
      <w:pPr>
        <w:ind w:left="1180" w:hanging="281"/>
      </w:pPr>
      <w:rPr>
        <w:rFonts w:hint="default"/>
        <w:lang w:val="en-US" w:eastAsia="en-US" w:bidi="ar-SA"/>
      </w:rPr>
    </w:lvl>
    <w:lvl w:ilvl="2" w:tplc="603C4018">
      <w:numFmt w:val="bullet"/>
      <w:lvlText w:val="•"/>
      <w:lvlJc w:val="left"/>
      <w:pPr>
        <w:ind w:left="2240" w:hanging="281"/>
      </w:pPr>
      <w:rPr>
        <w:rFonts w:hint="default"/>
        <w:lang w:val="en-US" w:eastAsia="en-US" w:bidi="ar-SA"/>
      </w:rPr>
    </w:lvl>
    <w:lvl w:ilvl="3" w:tplc="49304A14">
      <w:numFmt w:val="bullet"/>
      <w:lvlText w:val="•"/>
      <w:lvlJc w:val="left"/>
      <w:pPr>
        <w:ind w:left="3300" w:hanging="281"/>
      </w:pPr>
      <w:rPr>
        <w:rFonts w:hint="default"/>
        <w:lang w:val="en-US" w:eastAsia="en-US" w:bidi="ar-SA"/>
      </w:rPr>
    </w:lvl>
    <w:lvl w:ilvl="4" w:tplc="4536A10C">
      <w:numFmt w:val="bullet"/>
      <w:lvlText w:val="•"/>
      <w:lvlJc w:val="left"/>
      <w:pPr>
        <w:ind w:left="4360" w:hanging="281"/>
      </w:pPr>
      <w:rPr>
        <w:rFonts w:hint="default"/>
        <w:lang w:val="en-US" w:eastAsia="en-US" w:bidi="ar-SA"/>
      </w:rPr>
    </w:lvl>
    <w:lvl w:ilvl="5" w:tplc="B77A483E">
      <w:numFmt w:val="bullet"/>
      <w:lvlText w:val="•"/>
      <w:lvlJc w:val="left"/>
      <w:pPr>
        <w:ind w:left="5420" w:hanging="281"/>
      </w:pPr>
      <w:rPr>
        <w:rFonts w:hint="default"/>
        <w:lang w:val="en-US" w:eastAsia="en-US" w:bidi="ar-SA"/>
      </w:rPr>
    </w:lvl>
    <w:lvl w:ilvl="6" w:tplc="F1C0FDEA">
      <w:numFmt w:val="bullet"/>
      <w:lvlText w:val="•"/>
      <w:lvlJc w:val="left"/>
      <w:pPr>
        <w:ind w:left="6480" w:hanging="281"/>
      </w:pPr>
      <w:rPr>
        <w:rFonts w:hint="default"/>
        <w:lang w:val="en-US" w:eastAsia="en-US" w:bidi="ar-SA"/>
      </w:rPr>
    </w:lvl>
    <w:lvl w:ilvl="7" w:tplc="C2E2D11E">
      <w:numFmt w:val="bullet"/>
      <w:lvlText w:val="•"/>
      <w:lvlJc w:val="left"/>
      <w:pPr>
        <w:ind w:left="7540" w:hanging="281"/>
      </w:pPr>
      <w:rPr>
        <w:rFonts w:hint="default"/>
        <w:lang w:val="en-US" w:eastAsia="en-US" w:bidi="ar-SA"/>
      </w:rPr>
    </w:lvl>
    <w:lvl w:ilvl="8" w:tplc="E1F64564">
      <w:numFmt w:val="bullet"/>
      <w:lvlText w:val="•"/>
      <w:lvlJc w:val="left"/>
      <w:pPr>
        <w:ind w:left="8600" w:hanging="281"/>
      </w:pPr>
      <w:rPr>
        <w:rFonts w:hint="default"/>
        <w:lang w:val="en-US" w:eastAsia="en-US" w:bidi="ar-SA"/>
      </w:rPr>
    </w:lvl>
  </w:abstractNum>
  <w:abstractNum w:abstractNumId="8" w15:restartNumberingAfterBreak="0">
    <w:nsid w:val="7C3436B8"/>
    <w:multiLevelType w:val="hybridMultilevel"/>
    <w:tmpl w:val="E954D5B2"/>
    <w:lvl w:ilvl="0" w:tplc="9BDCDD6C">
      <w:numFmt w:val="bullet"/>
      <w:lvlText w:val=""/>
      <w:lvlJc w:val="left"/>
      <w:pPr>
        <w:ind w:left="467" w:hanging="208"/>
      </w:pPr>
      <w:rPr>
        <w:rFonts w:ascii="Symbol" w:eastAsia="Symbol" w:hAnsi="Symbol" w:cs="Symbol" w:hint="default"/>
        <w:b w:val="0"/>
        <w:bCs w:val="0"/>
        <w:i w:val="0"/>
        <w:iCs w:val="0"/>
        <w:spacing w:val="0"/>
        <w:w w:val="100"/>
        <w:sz w:val="20"/>
        <w:szCs w:val="20"/>
        <w:lang w:val="en-US" w:eastAsia="en-US" w:bidi="ar-SA"/>
      </w:rPr>
    </w:lvl>
    <w:lvl w:ilvl="1" w:tplc="2AB84524">
      <w:numFmt w:val="bullet"/>
      <w:lvlText w:val="•"/>
      <w:lvlJc w:val="left"/>
      <w:pPr>
        <w:ind w:left="788" w:hanging="208"/>
      </w:pPr>
      <w:rPr>
        <w:rFonts w:hint="default"/>
        <w:lang w:val="en-US" w:eastAsia="en-US" w:bidi="ar-SA"/>
      </w:rPr>
    </w:lvl>
    <w:lvl w:ilvl="2" w:tplc="C7A0F29C">
      <w:numFmt w:val="bullet"/>
      <w:lvlText w:val="•"/>
      <w:lvlJc w:val="left"/>
      <w:pPr>
        <w:ind w:left="1116" w:hanging="208"/>
      </w:pPr>
      <w:rPr>
        <w:rFonts w:hint="default"/>
        <w:lang w:val="en-US" w:eastAsia="en-US" w:bidi="ar-SA"/>
      </w:rPr>
    </w:lvl>
    <w:lvl w:ilvl="3" w:tplc="FDDEB93C">
      <w:numFmt w:val="bullet"/>
      <w:lvlText w:val="•"/>
      <w:lvlJc w:val="left"/>
      <w:pPr>
        <w:ind w:left="1444" w:hanging="208"/>
      </w:pPr>
      <w:rPr>
        <w:rFonts w:hint="default"/>
        <w:lang w:val="en-US" w:eastAsia="en-US" w:bidi="ar-SA"/>
      </w:rPr>
    </w:lvl>
    <w:lvl w:ilvl="4" w:tplc="B0123280">
      <w:numFmt w:val="bullet"/>
      <w:lvlText w:val="•"/>
      <w:lvlJc w:val="left"/>
      <w:pPr>
        <w:ind w:left="1772" w:hanging="208"/>
      </w:pPr>
      <w:rPr>
        <w:rFonts w:hint="default"/>
        <w:lang w:val="en-US" w:eastAsia="en-US" w:bidi="ar-SA"/>
      </w:rPr>
    </w:lvl>
    <w:lvl w:ilvl="5" w:tplc="A3A0A9B8">
      <w:numFmt w:val="bullet"/>
      <w:lvlText w:val="•"/>
      <w:lvlJc w:val="left"/>
      <w:pPr>
        <w:ind w:left="2101" w:hanging="208"/>
      </w:pPr>
      <w:rPr>
        <w:rFonts w:hint="default"/>
        <w:lang w:val="en-US" w:eastAsia="en-US" w:bidi="ar-SA"/>
      </w:rPr>
    </w:lvl>
    <w:lvl w:ilvl="6" w:tplc="64B04E8C">
      <w:numFmt w:val="bullet"/>
      <w:lvlText w:val="•"/>
      <w:lvlJc w:val="left"/>
      <w:pPr>
        <w:ind w:left="2429" w:hanging="208"/>
      </w:pPr>
      <w:rPr>
        <w:rFonts w:hint="default"/>
        <w:lang w:val="en-US" w:eastAsia="en-US" w:bidi="ar-SA"/>
      </w:rPr>
    </w:lvl>
    <w:lvl w:ilvl="7" w:tplc="EAE4B440">
      <w:numFmt w:val="bullet"/>
      <w:lvlText w:val="•"/>
      <w:lvlJc w:val="left"/>
      <w:pPr>
        <w:ind w:left="2757" w:hanging="208"/>
      </w:pPr>
      <w:rPr>
        <w:rFonts w:hint="default"/>
        <w:lang w:val="en-US" w:eastAsia="en-US" w:bidi="ar-SA"/>
      </w:rPr>
    </w:lvl>
    <w:lvl w:ilvl="8" w:tplc="972E3418">
      <w:numFmt w:val="bullet"/>
      <w:lvlText w:val="•"/>
      <w:lvlJc w:val="left"/>
      <w:pPr>
        <w:ind w:left="3085" w:hanging="208"/>
      </w:pPr>
      <w:rPr>
        <w:rFonts w:hint="default"/>
        <w:lang w:val="en-US" w:eastAsia="en-US" w:bidi="ar-SA"/>
      </w:rPr>
    </w:lvl>
  </w:abstractNum>
  <w:num w:numId="1">
    <w:abstractNumId w:val="7"/>
  </w:num>
  <w:num w:numId="2">
    <w:abstractNumId w:val="2"/>
  </w:num>
  <w:num w:numId="3">
    <w:abstractNumId w:val="4"/>
  </w:num>
  <w:num w:numId="4">
    <w:abstractNumId w:val="8"/>
  </w:num>
  <w:num w:numId="5">
    <w:abstractNumId w:val="0"/>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BC"/>
    <w:rsid w:val="00031B27"/>
    <w:rsid w:val="0003705E"/>
    <w:rsid w:val="00072D8A"/>
    <w:rsid w:val="00084793"/>
    <w:rsid w:val="000F6C2B"/>
    <w:rsid w:val="00116B4A"/>
    <w:rsid w:val="00176616"/>
    <w:rsid w:val="001770A9"/>
    <w:rsid w:val="00186A2B"/>
    <w:rsid w:val="001B188C"/>
    <w:rsid w:val="002178E9"/>
    <w:rsid w:val="002D0F76"/>
    <w:rsid w:val="002F328A"/>
    <w:rsid w:val="00373160"/>
    <w:rsid w:val="003E65E0"/>
    <w:rsid w:val="0041177B"/>
    <w:rsid w:val="004444BC"/>
    <w:rsid w:val="004C28F4"/>
    <w:rsid w:val="006727E2"/>
    <w:rsid w:val="006D1FAB"/>
    <w:rsid w:val="006D6068"/>
    <w:rsid w:val="006E336C"/>
    <w:rsid w:val="00767E6A"/>
    <w:rsid w:val="008C097C"/>
    <w:rsid w:val="009F1C26"/>
    <w:rsid w:val="00A103EC"/>
    <w:rsid w:val="00A4611F"/>
    <w:rsid w:val="00A867CE"/>
    <w:rsid w:val="00A96AEC"/>
    <w:rsid w:val="00BF7C85"/>
    <w:rsid w:val="00C642B3"/>
    <w:rsid w:val="00CD753F"/>
    <w:rsid w:val="00D87382"/>
    <w:rsid w:val="00DA171C"/>
    <w:rsid w:val="00E41E07"/>
    <w:rsid w:val="00E73908"/>
    <w:rsid w:val="00E82B9D"/>
    <w:rsid w:val="00E9386B"/>
    <w:rsid w:val="00EB37BD"/>
    <w:rsid w:val="00F32847"/>
    <w:rsid w:val="00FB1E5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CD3A"/>
  <w15:docId w15:val="{42F8D098-93C8-42F0-A8A7-41B2E159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D6068"/>
    <w:rPr>
      <w:color w:val="0000FF"/>
      <w:u w:val="single"/>
    </w:rPr>
  </w:style>
  <w:style w:type="paragraph" w:styleId="NormalWeb">
    <w:name w:val="Normal (Web)"/>
    <w:basedOn w:val="Normal"/>
    <w:uiPriority w:val="99"/>
    <w:semiHidden/>
    <w:unhideWhenUsed/>
    <w:rsid w:val="00CD753F"/>
    <w:pPr>
      <w:widowControl/>
      <w:autoSpaceDE/>
      <w:autoSpaceDN/>
      <w:spacing w:before="100" w:beforeAutospacing="1" w:after="100" w:afterAutospacing="1"/>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855183">
      <w:bodyDiv w:val="1"/>
      <w:marLeft w:val="0"/>
      <w:marRight w:val="0"/>
      <w:marTop w:val="0"/>
      <w:marBottom w:val="0"/>
      <w:divBdr>
        <w:top w:val="none" w:sz="0" w:space="0" w:color="auto"/>
        <w:left w:val="none" w:sz="0" w:space="0" w:color="auto"/>
        <w:bottom w:val="none" w:sz="0" w:space="0" w:color="auto"/>
        <w:right w:val="none" w:sz="0" w:space="0" w:color="auto"/>
      </w:divBdr>
    </w:div>
    <w:div w:id="206297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cpiompd@rbi.org.in" TargetMode="External"/><Relationship Id="rId21" Type="http://schemas.openxmlformats.org/officeDocument/2006/relationships/hyperlink" Target="https://rbi.org.in/documents/87730/9114219/71834%2B%282%29_new.pdf" TargetMode="External"/><Relationship Id="rId42" Type="http://schemas.openxmlformats.org/officeDocument/2006/relationships/hyperlink" Target="https://rbi.org.in/documents/87730/9114219/rti_new_other_dtat.pdf" TargetMode="External"/><Relationship Id="rId63" Type="http://schemas.openxmlformats.org/officeDocument/2006/relationships/hyperlink" Target="https://data.rbi.org.in/%23/dbie/reports/Publication/Time-Series%20Publications/Spatial%20Distribution%20of%20Deposits%20and%20Credit%20%28Quarterly%29/Spatial%20Distribution%20of%20Deposits%20and%20Credit" TargetMode="External"/><Relationship Id="rId84" Type="http://schemas.openxmlformats.org/officeDocument/2006/relationships/hyperlink" Target="mailto:crpc@rbi.org.in" TargetMode="External"/><Relationship Id="rId138" Type="http://schemas.openxmlformats.org/officeDocument/2006/relationships/hyperlink" Target="mailto:cpioorbiochennai2@rbi.org.in" TargetMode="External"/><Relationship Id="rId159" Type="http://schemas.openxmlformats.org/officeDocument/2006/relationships/fontTable" Target="fontTable.xml"/><Relationship Id="rId107" Type="http://schemas.openxmlformats.org/officeDocument/2006/relationships/hyperlink" Target="mailto:cpiofmrd@rbi.org.in" TargetMode="External"/><Relationship Id="rId11" Type="http://schemas.openxmlformats.org/officeDocument/2006/relationships/hyperlink" Target="https://rbi.org.in/web/rbi/section-4-1-b-sub-section-v" TargetMode="External"/><Relationship Id="rId32" Type="http://schemas.openxmlformats.org/officeDocument/2006/relationships/hyperlink" Target="https://rbi.org.in/web/rbi/-/xii.-the-reserve-bank-s-accounts-for-2022-23" TargetMode="External"/><Relationship Id="rId53" Type="http://schemas.openxmlformats.org/officeDocument/2006/relationships/hyperlink" Target="https://rbi.org.in/web/rbi/statistics/data-releases/articles?category=9020183" TargetMode="External"/><Relationship Id="rId74" Type="http://schemas.openxmlformats.org/officeDocument/2006/relationships/hyperlink" Target="https://rbi.org.in/web/rbi" TargetMode="External"/><Relationship Id="rId128" Type="http://schemas.openxmlformats.org/officeDocument/2006/relationships/hyperlink" Target="mailto:cpiointd@rbi.org.in" TargetMode="External"/><Relationship Id="rId149" Type="http://schemas.openxmlformats.org/officeDocument/2006/relationships/hyperlink" Target="mailto:cpioobopatna@rbi.org.in" TargetMode="External"/><Relationship Id="rId5" Type="http://schemas.openxmlformats.org/officeDocument/2006/relationships/hyperlink" Target="https://www.persmin.nic.in/" TargetMode="External"/><Relationship Id="rId95" Type="http://schemas.openxmlformats.org/officeDocument/2006/relationships/hyperlink" Target="mailto:cpiocsbd@rbi.org.in" TargetMode="External"/><Relationship Id="rId160" Type="http://schemas.openxmlformats.org/officeDocument/2006/relationships/theme" Target="theme/theme1.xml"/><Relationship Id="rId22" Type="http://schemas.openxmlformats.org/officeDocument/2006/relationships/hyperlink" Target="https://rbi.org.in/documents/87730/9114219/71834%2B%282%29_new.pdf" TargetMode="External"/><Relationship Id="rId43" Type="http://schemas.openxmlformats.org/officeDocument/2006/relationships/hyperlink" Target="https://rbi.org.in/web/rbi/" TargetMode="External"/><Relationship Id="rId64" Type="http://schemas.openxmlformats.org/officeDocument/2006/relationships/hyperlink" Target="https://data.rbi.org.in/%23/dbie/reports/Publication/Time-Series%20Publications/Spatial%20Distribution%20of%20Deposits%20and%20Credit%20%28Quarterly%29/Spatial%20Distribution%20of%20Deposits%20and%20Credit" TargetMode="External"/><Relationship Id="rId118" Type="http://schemas.openxmlformats.org/officeDocument/2006/relationships/hyperlink" Target="mailto:cpiopremises@rbi.org.in" TargetMode="External"/><Relationship Id="rId139" Type="http://schemas.openxmlformats.org/officeDocument/2006/relationships/hyperlink" Target="mailto:cpioobodehradun@rbi.org.in" TargetMode="External"/><Relationship Id="rId80" Type="http://schemas.openxmlformats.org/officeDocument/2006/relationships/hyperlink" Target="https://rbi.org.in/documents/87730/39016390/RBIOS2021_amendments05082022.pdf" TargetMode="External"/><Relationship Id="rId85" Type="http://schemas.openxmlformats.org/officeDocument/2006/relationships/hyperlink" Target="https://rtionline.gov.in/" TargetMode="External"/><Relationship Id="rId150" Type="http://schemas.openxmlformats.org/officeDocument/2006/relationships/hyperlink" Target="mailto:cpioobonewdelhi1@rbi.org.in" TargetMode="External"/><Relationship Id="rId155" Type="http://schemas.openxmlformats.org/officeDocument/2006/relationships/hyperlink" Target="mailto:cpioobothiruanpuram@rbi.org.in" TargetMode="External"/><Relationship Id="rId12" Type="http://schemas.openxmlformats.org/officeDocument/2006/relationships/hyperlink" Target="https://rbi.org.in/web/rbi/section-4-1-b-sub-section-v" TargetMode="External"/><Relationship Id="rId17" Type="http://schemas.openxmlformats.org/officeDocument/2006/relationships/hyperlink" Target="https://rbi.org.in/documents/87730/9114219/71080.pdf" TargetMode="External"/><Relationship Id="rId33" Type="http://schemas.openxmlformats.org/officeDocument/2006/relationships/hyperlink" Target="https://rbi.org.in/web/rbi/section-4-1-b-sub-section-xiii" TargetMode="External"/><Relationship Id="rId38" Type="http://schemas.openxmlformats.org/officeDocument/2006/relationships/hyperlink" Target="https://rbi.org.in/web/rbi/right-to-information-act" TargetMode="External"/><Relationship Id="rId59" Type="http://schemas.openxmlformats.org/officeDocument/2006/relationships/hyperlink" Target="https://rbi.org.in/web/rbi/statistics/data-releases/articles?category=9020117" TargetMode="External"/><Relationship Id="rId103" Type="http://schemas.openxmlformats.org/officeDocument/2006/relationships/hyperlink" Target="mailto:cpiodsim@rbi.org.in" TargetMode="External"/><Relationship Id="rId108" Type="http://schemas.openxmlformats.org/officeDocument/2006/relationships/hyperlink" Target="mailto:cpiofmrd@rbi.org.in" TargetMode="External"/><Relationship Id="rId124" Type="http://schemas.openxmlformats.org/officeDocument/2006/relationships/hyperlink" Target="mailto:cpiofidd@rbi.org.in" TargetMode="External"/><Relationship Id="rId129" Type="http://schemas.openxmlformats.org/officeDocument/2006/relationships/hyperlink" Target="mailto:cpiormd@rbi.org.in" TargetMode="External"/><Relationship Id="rId54" Type="http://schemas.openxmlformats.org/officeDocument/2006/relationships/hyperlink" Target="https://rbi.org.in/web/rbi/statistics/data-releases/articles?category=9020183" TargetMode="External"/><Relationship Id="rId70" Type="http://schemas.openxmlformats.org/officeDocument/2006/relationships/hyperlink" Target="https://rbi.org.in/web/rbi/research-and-publication/research/drg-studies-series" TargetMode="External"/><Relationship Id="rId75" Type="http://schemas.openxmlformats.org/officeDocument/2006/relationships/hyperlink" Target="https://rbi.org.in/web/rbi/right-to-information-act" TargetMode="External"/><Relationship Id="rId91" Type="http://schemas.openxmlformats.org/officeDocument/2006/relationships/hyperlink" Target="mailto:cpiodoc@rbi.org.in" TargetMode="External"/><Relationship Id="rId96" Type="http://schemas.openxmlformats.org/officeDocument/2006/relationships/hyperlink" Target="mailto:cpiocsbd@rbi.org.in" TargetMode="External"/><Relationship Id="rId140" Type="http://schemas.openxmlformats.org/officeDocument/2006/relationships/hyperlink" Target="mailto:cpiooboguwahati@rbi.org.in" TargetMode="External"/><Relationship Id="rId145" Type="http://schemas.openxmlformats.org/officeDocument/2006/relationships/hyperlink" Target="mailto:cpioobokolkata@rbi.org.in" TargetMode="External"/><Relationship Id="rId1" Type="http://schemas.openxmlformats.org/officeDocument/2006/relationships/numbering" Target="numbering.xml"/><Relationship Id="rId6" Type="http://schemas.openxmlformats.org/officeDocument/2006/relationships/hyperlink" Target="https://rbi.org.in/web/rbi/about-us" TargetMode="External"/><Relationship Id="rId23" Type="http://schemas.openxmlformats.org/officeDocument/2006/relationships/hyperlink" Target="https://rbi.org.in/documents/87730/9114219/71834%2B%282%29_new.pdf" TargetMode="External"/><Relationship Id="rId28" Type="http://schemas.openxmlformats.org/officeDocument/2006/relationships/hyperlink" Target="https://rbi.org.in/web/rbi/right-to-information-act.-section-4-1-b-sub-section-x" TargetMode="External"/><Relationship Id="rId49" Type="http://schemas.openxmlformats.org/officeDocument/2006/relationships/hyperlink" Target="https://rbi.org.in/web/rbi/publications/chapters?category=24928142" TargetMode="External"/><Relationship Id="rId114" Type="http://schemas.openxmlformats.org/officeDocument/2006/relationships/hyperlink" Target="mailto:cpioidmd@rbi.org.in" TargetMode="External"/><Relationship Id="rId119" Type="http://schemas.openxmlformats.org/officeDocument/2006/relationships/hyperlink" Target="mailto:cpiopremises@rbi.org.in" TargetMode="External"/><Relationship Id="rId44" Type="http://schemas.openxmlformats.org/officeDocument/2006/relationships/hyperlink" Target="https://rbi.org.in/web/rbi/monetary-policy/other-links/policy-documents" TargetMode="External"/><Relationship Id="rId60" Type="http://schemas.openxmlformats.org/officeDocument/2006/relationships/hyperlink" Target="https://rbi.org.in/web/rbi/statistics/data-releases/articles?category=9020117" TargetMode="External"/><Relationship Id="rId65" Type="http://schemas.openxmlformats.org/officeDocument/2006/relationships/hyperlink" Target="https://rbi.org.in/web/rbi/publications/rbi-bulletin" TargetMode="External"/><Relationship Id="rId81" Type="http://schemas.openxmlformats.org/officeDocument/2006/relationships/hyperlink" Target="https://rbi.org.in/documents/87730/39016390/RBIOS2021_amendments05082022.pdf" TargetMode="External"/><Relationship Id="rId86" Type="http://schemas.openxmlformats.org/officeDocument/2006/relationships/hyperlink" Target="https://rtionline.gov.in/" TargetMode="External"/><Relationship Id="rId130" Type="http://schemas.openxmlformats.org/officeDocument/2006/relationships/hyperlink" Target="mailto:cpiofintech@rbi.org.in" TargetMode="External"/><Relationship Id="rId135" Type="http://schemas.openxmlformats.org/officeDocument/2006/relationships/hyperlink" Target="mailto:cpioobobhubaneswar@rbi.org.in" TargetMode="External"/><Relationship Id="rId151" Type="http://schemas.openxmlformats.org/officeDocument/2006/relationships/hyperlink" Target="mailto:cpioobonewdelhi2@rbi.org.in" TargetMode="External"/><Relationship Id="rId156" Type="http://schemas.openxmlformats.org/officeDocument/2006/relationships/hyperlink" Target="mailto:cpiocrpc@rbi.org.in" TargetMode="External"/><Relationship Id="rId13" Type="http://schemas.openxmlformats.org/officeDocument/2006/relationships/hyperlink" Target="https://rbi.org.in/web/rbi/section-4-1-b-sub-section-v" TargetMode="External"/><Relationship Id="rId18" Type="http://schemas.openxmlformats.org/officeDocument/2006/relationships/hyperlink" Target="https://rbi.org.in/documents/87730/9114219/71080.pdf" TargetMode="External"/><Relationship Id="rId39" Type="http://schemas.openxmlformats.org/officeDocument/2006/relationships/hyperlink" Target="https://rbi.org.in/web/rbi/right-to-information-act" TargetMode="External"/><Relationship Id="rId109" Type="http://schemas.openxmlformats.org/officeDocument/2006/relationships/hyperlink" Target="mailto:cpiofed@rbi.org.in" TargetMode="External"/><Relationship Id="rId34" Type="http://schemas.openxmlformats.org/officeDocument/2006/relationships/hyperlink" Target="https://rbi.org.in/web/rbi/section-4-1-b-sub-section-xiii" TargetMode="External"/><Relationship Id="rId50" Type="http://schemas.openxmlformats.org/officeDocument/2006/relationships/hyperlink" Target="https://data.rbi.org.in/%23/dbie/home" TargetMode="External"/><Relationship Id="rId55" Type="http://schemas.openxmlformats.org/officeDocument/2006/relationships/hyperlink" Target="https://rbi.org.in/web/rbi/statistics/data-releases/articles?category=24927089" TargetMode="External"/><Relationship Id="rId76" Type="http://schemas.openxmlformats.org/officeDocument/2006/relationships/hyperlink" Target="https://rbi.org.in/web/rbi/right-to-information-act/disclosure-log" TargetMode="External"/><Relationship Id="rId97" Type="http://schemas.openxmlformats.org/officeDocument/2006/relationships/hyperlink" Target="mailto:cpiodeio@rbi.org.in" TargetMode="External"/><Relationship Id="rId104" Type="http://schemas.openxmlformats.org/officeDocument/2006/relationships/hyperlink" Target="mailto:cpiodsim@rbi.org.in" TargetMode="External"/><Relationship Id="rId120" Type="http://schemas.openxmlformats.org/officeDocument/2006/relationships/hyperlink" Target="mailto:cpiorajbhashaco@rbi.org.in" TargetMode="External"/><Relationship Id="rId125" Type="http://schemas.openxmlformats.org/officeDocument/2006/relationships/hyperlink" Target="mailto:cpiosd@rbi.org.in" TargetMode="External"/><Relationship Id="rId141" Type="http://schemas.openxmlformats.org/officeDocument/2006/relationships/hyperlink" Target="mailto:cpioobohyderabad@rbi.org.in" TargetMode="External"/><Relationship Id="rId146" Type="http://schemas.openxmlformats.org/officeDocument/2006/relationships/hyperlink" Target="mailto:cpioobokolkata2@rbi.org.in" TargetMode="External"/><Relationship Id="rId7" Type="http://schemas.openxmlformats.org/officeDocument/2006/relationships/hyperlink" Target="https://rbi.org.in/web/rbi/section-4-1-b-sub-section-ii" TargetMode="External"/><Relationship Id="rId71" Type="http://schemas.openxmlformats.org/officeDocument/2006/relationships/hyperlink" Target="https://rbi.org.in/web/rbi/publications/reports" TargetMode="External"/><Relationship Id="rId92" Type="http://schemas.openxmlformats.org/officeDocument/2006/relationships/hyperlink" Target="mailto:cpiodcm@rbi.org.in" TargetMode="External"/><Relationship Id="rId2" Type="http://schemas.openxmlformats.org/officeDocument/2006/relationships/styles" Target="styles.xml"/><Relationship Id="rId29" Type="http://schemas.openxmlformats.org/officeDocument/2006/relationships/hyperlink" Target="https://rbi.org.in/web/rbi/right-to-information-act.-section-4-1-b-sub-section-x" TargetMode="External"/><Relationship Id="rId24" Type="http://schemas.openxmlformats.org/officeDocument/2006/relationships/hyperlink" Target="https://rbi.org.in/documents/87730/9114219/71834%2B%282%29_new.pdf" TargetMode="External"/><Relationship Id="rId40" Type="http://schemas.openxmlformats.org/officeDocument/2006/relationships/hyperlink" Target="https://rbi.org.in/web/rbi/right-to-information-act/application-for-information" TargetMode="External"/><Relationship Id="rId45" Type="http://schemas.openxmlformats.org/officeDocument/2006/relationships/hyperlink" Target="https://rbi.org.in/web/rbi/publications/reports/annual_report" TargetMode="External"/><Relationship Id="rId66" Type="http://schemas.openxmlformats.org/officeDocument/2006/relationships/hyperlink" Target="https://rbi.org.in/web/rbi/publications/articles?category=24928098" TargetMode="External"/><Relationship Id="rId87" Type="http://schemas.openxmlformats.org/officeDocument/2006/relationships/hyperlink" Target="https://rtionline.gov.in/" TargetMode="External"/><Relationship Id="rId110" Type="http://schemas.openxmlformats.org/officeDocument/2006/relationships/hyperlink" Target="mailto:cpiofsd@rbi.org.in" TargetMode="External"/><Relationship Id="rId115" Type="http://schemas.openxmlformats.org/officeDocument/2006/relationships/hyperlink" Target="mailto:ldcpio@rbi.org.in" TargetMode="External"/><Relationship Id="rId131" Type="http://schemas.openxmlformats.org/officeDocument/2006/relationships/hyperlink" Target="mailto:cpiofintech@rbi.org.in" TargetMode="External"/><Relationship Id="rId136" Type="http://schemas.openxmlformats.org/officeDocument/2006/relationships/hyperlink" Target="mailto:cpioobochandigarh@rbi.org.in" TargetMode="External"/><Relationship Id="rId157" Type="http://schemas.openxmlformats.org/officeDocument/2006/relationships/hyperlink" Target="tel:022-26578665" TargetMode="External"/><Relationship Id="rId61" Type="http://schemas.openxmlformats.org/officeDocument/2006/relationships/hyperlink" Target="https://rbi.org.in/web/rbi/statistics/data-releases/articles?category=71953799" TargetMode="External"/><Relationship Id="rId82" Type="http://schemas.openxmlformats.org/officeDocument/2006/relationships/hyperlink" Target="https://rbi.org.in/en/web/rbi/complaints/addresses-of-the-rbi-ombudsman" TargetMode="External"/><Relationship Id="rId152" Type="http://schemas.openxmlformats.org/officeDocument/2006/relationships/hyperlink" Target="mailto:cpiooboraipur@rbi.org.in" TargetMode="External"/><Relationship Id="rId19" Type="http://schemas.openxmlformats.org/officeDocument/2006/relationships/hyperlink" Target="https://rbi.org.in/documents/87730/9114219/71080.pdf" TargetMode="External"/><Relationship Id="rId14" Type="http://schemas.openxmlformats.org/officeDocument/2006/relationships/hyperlink" Target="https://rbi.org.in/web/rbi/section-4-1-b-sub-section-vi" TargetMode="External"/><Relationship Id="rId30" Type="http://schemas.openxmlformats.org/officeDocument/2006/relationships/hyperlink" Target="https://rbi.org.in/web/rbi/-/xii.-the-reserve-bank-s-accounts-for-2022-23" TargetMode="External"/><Relationship Id="rId35" Type="http://schemas.openxmlformats.org/officeDocument/2006/relationships/hyperlink" Target="https://rbi.org.in/documents/87730/9114219/71079.pdf" TargetMode="External"/><Relationship Id="rId56" Type="http://schemas.openxmlformats.org/officeDocument/2006/relationships/hyperlink" Target="https://rbi.org.in/web/rbi/statistics/data-releases/articles?category=24927089" TargetMode="External"/><Relationship Id="rId77" Type="http://schemas.openxmlformats.org/officeDocument/2006/relationships/hyperlink" Target="https://rbi.org.in/web/rbi/contact-us/contact-through-email" TargetMode="External"/><Relationship Id="rId100" Type="http://schemas.openxmlformats.org/officeDocument/2006/relationships/hyperlink" Target="mailto:cpiodit@rbi.org.in" TargetMode="External"/><Relationship Id="rId105" Type="http://schemas.openxmlformats.org/officeDocument/2006/relationships/hyperlink" Target="mailto:cpiofmod@rbi.org.in" TargetMode="External"/><Relationship Id="rId126" Type="http://schemas.openxmlformats.org/officeDocument/2006/relationships/hyperlink" Target="mailto:cpiosd@rbi.org.in" TargetMode="External"/><Relationship Id="rId147" Type="http://schemas.openxmlformats.org/officeDocument/2006/relationships/hyperlink" Target="mailto:cpioobomumbai1@rbi.org.in" TargetMode="External"/><Relationship Id="rId8" Type="http://schemas.openxmlformats.org/officeDocument/2006/relationships/hyperlink" Target="https://rbi.org.in/web/rbi/section-4-1-b-sub-section-iii" TargetMode="External"/><Relationship Id="rId51" Type="http://schemas.openxmlformats.org/officeDocument/2006/relationships/hyperlink" Target="https://rbi.org.in/web/rbi/publications/chapters?category=24927767" TargetMode="External"/><Relationship Id="rId72" Type="http://schemas.openxmlformats.org/officeDocument/2006/relationships/hyperlink" Target="https://rbi.org.in/web/rbi/publications/publications-by-frequency" TargetMode="External"/><Relationship Id="rId93" Type="http://schemas.openxmlformats.org/officeDocument/2006/relationships/hyperlink" Target="mailto:cpiodepr@rbi.org.in" TargetMode="External"/><Relationship Id="rId98" Type="http://schemas.openxmlformats.org/officeDocument/2006/relationships/hyperlink" Target="mailto:cpiodgba@rbi.org.in" TargetMode="External"/><Relationship Id="rId121" Type="http://schemas.openxmlformats.org/officeDocument/2006/relationships/hyperlink" Target="mailto:cpiorajbhashaco@rbi.org.in" TargetMode="External"/><Relationship Id="rId142" Type="http://schemas.openxmlformats.org/officeDocument/2006/relationships/hyperlink" Target="mailto:cpioobojaipur@rbi.org.in" TargetMode="External"/><Relationship Id="rId3" Type="http://schemas.openxmlformats.org/officeDocument/2006/relationships/settings" Target="settings.xml"/><Relationship Id="rId25" Type="http://schemas.openxmlformats.org/officeDocument/2006/relationships/hyperlink" Target="https://rbi.org.in/documents/87730/9114219/71834%2B%282%29_new.pdf" TargetMode="External"/><Relationship Id="rId46" Type="http://schemas.openxmlformats.org/officeDocument/2006/relationships/hyperlink" Target="https://rbi.org.in/web/rbi/publications/articles?category=24926553" TargetMode="External"/><Relationship Id="rId67" Type="http://schemas.openxmlformats.org/officeDocument/2006/relationships/hyperlink" Target="https://rbi.org.in/web/rbi/publications/weekly-statistical-supplement" TargetMode="External"/><Relationship Id="rId116" Type="http://schemas.openxmlformats.org/officeDocument/2006/relationships/hyperlink" Target="mailto:cpiompd@rbi.org.in" TargetMode="External"/><Relationship Id="rId137" Type="http://schemas.openxmlformats.org/officeDocument/2006/relationships/hyperlink" Target="mailto:cpioobochennai@rbi.org.in" TargetMode="External"/><Relationship Id="rId158" Type="http://schemas.openxmlformats.org/officeDocument/2006/relationships/hyperlink" Target="https://rtionline.gov.in/" TargetMode="External"/><Relationship Id="rId20" Type="http://schemas.openxmlformats.org/officeDocument/2006/relationships/hyperlink" Target="https://rbi.org.in/documents/87730/9114219/71834%2B%282%29_new.pdf" TargetMode="External"/><Relationship Id="rId41" Type="http://schemas.openxmlformats.org/officeDocument/2006/relationships/hyperlink" Target="https://rbi.org.in/web/rbi/right-to-information-act/application-for-information" TargetMode="External"/><Relationship Id="rId62" Type="http://schemas.openxmlformats.org/officeDocument/2006/relationships/hyperlink" Target="https://rbi.org.in/web/rbi/statistics/data-releases/articles?category=71953799" TargetMode="External"/><Relationship Id="rId83" Type="http://schemas.openxmlformats.org/officeDocument/2006/relationships/hyperlink" Target="https://rbi.org.in/en/web/rbi/complaints/lodge-a-complaint-against-rbi" TargetMode="External"/><Relationship Id="rId88" Type="http://schemas.openxmlformats.org/officeDocument/2006/relationships/hyperlink" Target="mailto:cpiocepd@rbi.org.in" TargetMode="External"/><Relationship Id="rId111" Type="http://schemas.openxmlformats.org/officeDocument/2006/relationships/hyperlink" Target="mailto:cpiorbi@rbi.org.in" TargetMode="External"/><Relationship Id="rId132" Type="http://schemas.openxmlformats.org/officeDocument/2006/relationships/hyperlink" Target="mailto:cpiooboahmedabad@rbi.org.in" TargetMode="External"/><Relationship Id="rId153" Type="http://schemas.openxmlformats.org/officeDocument/2006/relationships/hyperlink" Target="mailto:cpiooboranchi@rbi.org.in" TargetMode="External"/><Relationship Id="rId15" Type="http://schemas.openxmlformats.org/officeDocument/2006/relationships/hyperlink" Target="https://rbi.org.in/web/rbi/section-4-1-b-sub-section-vi" TargetMode="External"/><Relationship Id="rId36" Type="http://schemas.openxmlformats.org/officeDocument/2006/relationships/hyperlink" Target="https://rbi.org.in/documents/87730/9114219/71079.pdf" TargetMode="External"/><Relationship Id="rId57" Type="http://schemas.openxmlformats.org/officeDocument/2006/relationships/hyperlink" Target="https://data.rbi.org.in/%23/dbie/reports/Publication/Time-Series%20Publications/Spatial%20Distribution%20of%20Deposits%20and%20Credit%20%28Annual%29/Spatial%20Distribution%20of%20Deposits%20and%20Credit" TargetMode="External"/><Relationship Id="rId106" Type="http://schemas.openxmlformats.org/officeDocument/2006/relationships/hyperlink" Target="mailto:cpiofmod@rbi.org.in" TargetMode="External"/><Relationship Id="rId127" Type="http://schemas.openxmlformats.org/officeDocument/2006/relationships/hyperlink" Target="mailto:cpioefd@rbi.org.in" TargetMode="External"/><Relationship Id="rId10" Type="http://schemas.openxmlformats.org/officeDocument/2006/relationships/hyperlink" Target="https://rbi.org.in/web/rbi/citizens-charters" TargetMode="External"/><Relationship Id="rId31" Type="http://schemas.openxmlformats.org/officeDocument/2006/relationships/hyperlink" Target="https://rbi.org.in/web/rbi/-/xii.-the-reserve-bank-s-accounts-for-2022-23" TargetMode="External"/><Relationship Id="rId52" Type="http://schemas.openxmlformats.org/officeDocument/2006/relationships/hyperlink" Target="https://rbi.org.in/web/rbi/publications/chapters?category=24928069" TargetMode="External"/><Relationship Id="rId73" Type="http://schemas.openxmlformats.org/officeDocument/2006/relationships/hyperlink" Target="https://rbi.org.in/web/rbi/memorial-lectures" TargetMode="External"/><Relationship Id="rId78" Type="http://schemas.openxmlformats.org/officeDocument/2006/relationships/hyperlink" Target="https://cms.rbi.org.in/" TargetMode="External"/><Relationship Id="rId94" Type="http://schemas.openxmlformats.org/officeDocument/2006/relationships/hyperlink" Target="mailto:cpiodepr@rbi.org.in" TargetMode="External"/><Relationship Id="rId99" Type="http://schemas.openxmlformats.org/officeDocument/2006/relationships/hyperlink" Target="mailto:cpiodgba@rbi.org.in" TargetMode="External"/><Relationship Id="rId101" Type="http://schemas.openxmlformats.org/officeDocument/2006/relationships/hyperlink" Target="mailto:cpiodpss@rbi.org.in" TargetMode="External"/><Relationship Id="rId122" Type="http://schemas.openxmlformats.org/officeDocument/2006/relationships/hyperlink" Target="mailto:cpiorbsb@rbi.org.in" TargetMode="External"/><Relationship Id="rId143" Type="http://schemas.openxmlformats.org/officeDocument/2006/relationships/hyperlink" Target="mailto:cpioobojammu@rbi.org.in" TargetMode="External"/><Relationship Id="rId148" Type="http://schemas.openxmlformats.org/officeDocument/2006/relationships/hyperlink" Target="mailto:cpioobomumbai2@rbi.org.in" TargetMode="External"/><Relationship Id="rId4" Type="http://schemas.openxmlformats.org/officeDocument/2006/relationships/webSettings" Target="webSettings.xml"/><Relationship Id="rId9" Type="http://schemas.openxmlformats.org/officeDocument/2006/relationships/hyperlink" Target="https://rbi.org.in/web/rbi/section-4-1-b-sub-section-iii" TargetMode="External"/><Relationship Id="rId26" Type="http://schemas.openxmlformats.org/officeDocument/2006/relationships/hyperlink" Target="https://rbi.org.in/documents/87730/38862282/Directory%2Bof%2BOfficers%2Band%2BEmployees%2Bas%2Bon%2BMarch%2B31%2C%2B2025.xlsx" TargetMode="External"/><Relationship Id="rId47" Type="http://schemas.openxmlformats.org/officeDocument/2006/relationships/hyperlink" Target="https://rbi.org.in/web/rbi/publications/chapters?category=24927946" TargetMode="External"/><Relationship Id="rId68" Type="http://schemas.openxmlformats.org/officeDocument/2006/relationships/hyperlink" Target="https://rbi.org.in/web/rbi/press-releases" TargetMode="External"/><Relationship Id="rId89" Type="http://schemas.openxmlformats.org/officeDocument/2006/relationships/hyperlink" Target="mailto:cpiodor@rbi.org.in" TargetMode="External"/><Relationship Id="rId112" Type="http://schemas.openxmlformats.org/officeDocument/2006/relationships/hyperlink" Target="mailto:cpioinsp@rbi.org.in" TargetMode="External"/><Relationship Id="rId133" Type="http://schemas.openxmlformats.org/officeDocument/2006/relationships/hyperlink" Target="mailto:cpioobobengaluru@rbi.org.in" TargetMode="External"/><Relationship Id="rId154" Type="http://schemas.openxmlformats.org/officeDocument/2006/relationships/hyperlink" Target="mailto:cpioorbioshimla@rbi.org.in" TargetMode="External"/><Relationship Id="rId16" Type="http://schemas.openxmlformats.org/officeDocument/2006/relationships/hyperlink" Target="https://rbi.org.in/documents/87730/9114219/71080.pdf" TargetMode="External"/><Relationship Id="rId37" Type="http://schemas.openxmlformats.org/officeDocument/2006/relationships/hyperlink" Target="https://rbi.org.in/web/rbi/right-to-information-act" TargetMode="External"/><Relationship Id="rId58" Type="http://schemas.openxmlformats.org/officeDocument/2006/relationships/hyperlink" Target="https://data.rbi.org.in/%23/dbie/reports/Publication/Time-Series%20Publications/Spatial%20Distribution%20of%20Deposits%20and%20Credit%20%28Annual%29/Spatial%20Distribution%20of%20Deposits%20and%20Credit" TargetMode="External"/><Relationship Id="rId79" Type="http://schemas.openxmlformats.org/officeDocument/2006/relationships/hyperlink" Target="https://rbi.org.in/documents/87730/39016390/RBIOS2021_amendments05082022.pdf" TargetMode="External"/><Relationship Id="rId102" Type="http://schemas.openxmlformats.org/officeDocument/2006/relationships/hyperlink" Target="mailto:cpiodpss@rbi.org.in" TargetMode="External"/><Relationship Id="rId123" Type="http://schemas.openxmlformats.org/officeDocument/2006/relationships/hyperlink" Target="mailto:cpiorbsb@rbi.org.in" TargetMode="External"/><Relationship Id="rId144" Type="http://schemas.openxmlformats.org/officeDocument/2006/relationships/hyperlink" Target="mailto:cpioobokanpur@rbi.org.in" TargetMode="External"/><Relationship Id="rId90" Type="http://schemas.openxmlformats.org/officeDocument/2006/relationships/hyperlink" Target="mailto:cpiodos@rbi.org.in" TargetMode="External"/><Relationship Id="rId27" Type="http://schemas.openxmlformats.org/officeDocument/2006/relationships/hyperlink" Target="https://rbi.org.in/web/rbi/right-to-information-act.-section-4-1-b-sub-section-x" TargetMode="External"/><Relationship Id="rId48" Type="http://schemas.openxmlformats.org/officeDocument/2006/relationships/hyperlink" Target="https://rbi.org.in/web/rbi/publications/chapters?category=24927745" TargetMode="External"/><Relationship Id="rId69" Type="http://schemas.openxmlformats.org/officeDocument/2006/relationships/hyperlink" Target="https://rbi.org.in/web/rbi/publications/publications-by-frequency?type=21281848&amp;category=21281778" TargetMode="External"/><Relationship Id="rId113" Type="http://schemas.openxmlformats.org/officeDocument/2006/relationships/hyperlink" Target="mailto:cpioidmd@rbi.org.in" TargetMode="External"/><Relationship Id="rId134" Type="http://schemas.openxmlformats.org/officeDocument/2006/relationships/hyperlink" Target="mailto:cpiobobhopal@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10601</Words>
  <Characters>60431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RTI_Main</vt:lpstr>
    </vt:vector>
  </TitlesOfParts>
  <Company>RBI</Company>
  <LinksUpToDate>false</LinksUpToDate>
  <CharactersWithSpaces>70891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RTI_Main</dc:title>
  <dc:creator>RBIWebsite Support, Gaush</dc:creator>
  <cp:lastModifiedBy>Website Content</cp:lastModifiedBy>
  <cp:revision>2</cp:revision>
  <cp:lastPrinted>2025-06-17T10:51:00Z</cp:lastPrinted>
  <dcterms:created xsi:type="dcterms:W3CDTF">2025-06-18T06:03:00Z</dcterms:created>
  <dcterms:modified xsi:type="dcterms:W3CDTF">2025-06-18T06:03:00Z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2013</vt:lpwstr>
  </property>
  <property fmtid="{D5CDD505-2E9C-101B-9397-08002B2CF9AE}" pid="4" name="LastSaved">
    <vt:filetime>2025-05-30T00:00:00Z</vt:filetime>
  </property>
  <property fmtid="{D5CDD505-2E9C-101B-9397-08002B2CF9AE}" pid="5" name="Producer">
    <vt:lpwstr>Microsoft® Word 2013</vt:lpwstr>
  </property>
</Properties>
</file>