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6" w:type="dxa"/>
        <w:tblInd w:w="-72" w:type="dxa"/>
        <w:tblLook w:val="01E0" w:firstRow="1" w:lastRow="1" w:firstColumn="1" w:lastColumn="1" w:noHBand="0" w:noVBand="0"/>
      </w:tblPr>
      <w:tblGrid>
        <w:gridCol w:w="6350"/>
        <w:gridCol w:w="3566"/>
      </w:tblGrid>
      <w:tr w:rsidR="00C210CE" w:rsidRPr="00A12706" w:rsidTr="0094059B">
        <w:tc>
          <w:tcPr>
            <w:tcW w:w="6350" w:type="dxa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</w:rPr>
            </w:pPr>
          </w:p>
        </w:tc>
        <w:tc>
          <w:tcPr>
            <w:tcW w:w="3566" w:type="dxa"/>
            <w:shd w:val="clear" w:color="auto" w:fill="000000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 w:cs="Mangal"/>
                <w:color w:val="FFFFFF"/>
              </w:rPr>
            </w:pP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12706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A12706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>PRESS RELEASE</w:t>
            </w:r>
          </w:p>
        </w:tc>
      </w:tr>
      <w:tr w:rsidR="00C210CE" w:rsidRPr="00A12706" w:rsidTr="0094059B">
        <w:tc>
          <w:tcPr>
            <w:tcW w:w="6350" w:type="dxa"/>
            <w:vAlign w:val="bottom"/>
          </w:tcPr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A12706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A12706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12706">
              <w:rPr>
                <w:rFonts w:ascii="Calibri" w:hAnsi="Calibri" w:cs="Mangal"/>
                <w:sz w:val="22"/>
                <w:szCs w:val="22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C210CE" w:rsidRPr="00A12706" w:rsidRDefault="00C210CE" w:rsidP="0094059B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12706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12706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 xml:space="preserve">Central Office, </w:t>
            </w:r>
            <w:proofErr w:type="spellStart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S.B.S.Marg</w:t>
            </w:r>
            <w:proofErr w:type="spellEnd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, Mumbai-400001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2266 0502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फैक्स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Fax: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566" w:type="dxa"/>
          </w:tcPr>
          <w:p w:rsidR="00C210CE" w:rsidRPr="00A12706" w:rsidRDefault="00855364" w:rsidP="0094059B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  <w:lang w:bidi="hi-IN"/>
              </w:rPr>
              <w:pict>
                <v:line id="_x0000_s1027" style="position:absolute;left:0;text-align:left;flip:x y;z-index:251659264;mso-position-horizontal-relative:text;mso-position-vertical-relative:text" from="-5.4pt,1.7pt" to="-5.4pt,90.1pt"/>
              </w:pict>
            </w:r>
            <w:r w:rsidR="00C210CE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>
                  <wp:extent cx="666750" cy="581025"/>
                  <wp:effectExtent l="0" t="0" r="0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0CE" w:rsidRPr="00A12706" w:rsidRDefault="00C210CE" w:rsidP="0094059B">
            <w:pPr>
              <w:jc w:val="center"/>
              <w:rPr>
                <w:rFonts w:ascii="Calibri" w:eastAsia="Arial Unicode MS" w:hAnsi="Calibri" w:cs="Mangal"/>
                <w:bCs/>
                <w:color w:val="000000"/>
                <w:w w:val="150"/>
              </w:rPr>
            </w:pPr>
            <w:r w:rsidRPr="00A12706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proofErr w:type="spellStart"/>
            <w:r w:rsidRPr="004929C7">
              <w:rPr>
                <w:rFonts w:ascii="Mangal" w:eastAsia="Arial Unicode MS" w:hAnsi="Mangal" w:cs="Mangal"/>
                <w:b/>
                <w:color w:val="000000"/>
                <w:w w:val="150"/>
              </w:rPr>
              <w:t>बैंक</w:t>
            </w:r>
            <w:proofErr w:type="spellEnd"/>
          </w:p>
          <w:p w:rsidR="00C210CE" w:rsidRPr="00A12706" w:rsidRDefault="00C210CE" w:rsidP="0094059B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12706">
              <w:rPr>
                <w:rFonts w:ascii="Calibri" w:hAnsi="Calibri" w:cs="Mang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ersonName">
              <w:smartTag w:uri="urn:schemas-microsoft-com:office:smarttags" w:element="City">
                <w:smartTag w:uri="urn:schemas-microsoft-com:office:smarttags" w:element="State">
                  <w:smartTag w:uri="urn:schemas-microsoft-com:office:smarttags" w:element="country-region">
                    <w:smartTag w:uri="urn:schemas-microsoft-com:office:smarttags" w:element="PlaceName">
                      <w:smartTag w:uri="urn:schemas-microsoft-com:office:smarttags" w:element="address">
                        <w:r w:rsidRPr="00A12706">
                          <w:rPr>
                            <w:rFonts w:ascii="Calibri" w:hAnsi="Calibri" w:cs="Mangal"/>
                            <w:b/>
                            <w:color w:val="000000"/>
                            <w:w w:val="150"/>
                            <w:sz w:val="16"/>
                          </w:rPr>
                          <w:t>INDIA</w:t>
                        </w:r>
                      </w:smartTag>
                    </w:smartTag>
                  </w:smartTag>
                </w:smartTag>
              </w:smartTag>
            </w:smartTag>
            <w:r w:rsidRPr="00A12706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A12706">
              <w:rPr>
                <w:rFonts w:ascii="Calibri" w:hAnsi="Calibri" w:cs="Mangal"/>
                <w:b w:val="0"/>
                <w:szCs w:val="16"/>
                <w:lang w:val="fr-FR"/>
              </w:rPr>
              <w:t xml:space="preserve"> : </w:t>
            </w:r>
            <w:r w:rsidRPr="00A12706"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  <w:t>www.rbi.org.in/hindi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>Website : www.rbi.org.in</w:t>
            </w:r>
          </w:p>
          <w:p w:rsidR="00C210CE" w:rsidRPr="00A12706" w:rsidRDefault="00C210CE" w:rsidP="0094059B">
            <w:pPr>
              <w:pStyle w:val="Header"/>
              <w:jc w:val="center"/>
              <w:rPr>
                <w:rFonts w:ascii="Calibri" w:hAnsi="Calibri" w:cs="Mangal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A12706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12706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12706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7" w:history="1">
              <w:r w:rsidRPr="00A12706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4948C8" w:rsidRPr="0049084A" w:rsidRDefault="007D5F72" w:rsidP="007D5F72">
      <w:pPr>
        <w:spacing w:after="15"/>
        <w:ind w:right="-178"/>
        <w:jc w:val="center"/>
        <w:rPr>
          <w:sz w:val="20"/>
          <w:szCs w:val="20"/>
        </w:rPr>
      </w:pPr>
      <w:r w:rsidRPr="0049084A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C23534">
        <w:rPr>
          <w:rFonts w:ascii="Arial" w:hAnsi="Arial" w:cs="Arial"/>
          <w:sz w:val="20"/>
          <w:szCs w:val="20"/>
        </w:rPr>
        <w:t>February 1</w:t>
      </w:r>
      <w:r w:rsidR="001E53E0">
        <w:rPr>
          <w:rFonts w:ascii="Arial" w:hAnsi="Arial" w:cs="Arial"/>
          <w:sz w:val="20"/>
          <w:szCs w:val="20"/>
        </w:rPr>
        <w:t>4</w:t>
      </w:r>
      <w:r w:rsidR="004948C8" w:rsidRPr="0049084A">
        <w:rPr>
          <w:rFonts w:ascii="Arial" w:eastAsia="Arial" w:hAnsi="Arial" w:cs="Arial"/>
          <w:sz w:val="20"/>
          <w:szCs w:val="20"/>
        </w:rPr>
        <w:t>, 201</w:t>
      </w:r>
      <w:r w:rsidR="00730628" w:rsidRPr="0049084A">
        <w:rPr>
          <w:rFonts w:ascii="Arial" w:eastAsia="Arial" w:hAnsi="Arial" w:cs="Arial"/>
          <w:sz w:val="20"/>
          <w:szCs w:val="20"/>
        </w:rPr>
        <w:t>9</w:t>
      </w:r>
    </w:p>
    <w:p w:rsidR="004948C8" w:rsidRDefault="00653285" w:rsidP="00653285">
      <w:pPr>
        <w:ind w:left="1516"/>
      </w:pPr>
      <w:r>
        <w:rPr>
          <w:rFonts w:ascii="Arial" w:eastAsia="Arial" w:hAnsi="Arial" w:cs="Arial"/>
          <w:b/>
          <w:sz w:val="20"/>
        </w:rPr>
        <w:t xml:space="preserve">              </w:t>
      </w:r>
      <w:r w:rsidR="004948C8">
        <w:rPr>
          <w:rFonts w:ascii="Arial" w:eastAsia="Arial" w:hAnsi="Arial" w:cs="Arial"/>
          <w:b/>
          <w:sz w:val="20"/>
        </w:rPr>
        <w:t xml:space="preserve">Money Market Operations as on </w:t>
      </w:r>
      <w:r w:rsidR="00C23534">
        <w:rPr>
          <w:rFonts w:ascii="Arial" w:hAnsi="Arial" w:cs="Arial"/>
          <w:b/>
          <w:sz w:val="20"/>
          <w:szCs w:val="20"/>
        </w:rPr>
        <w:t>February 1</w:t>
      </w:r>
      <w:r w:rsidR="001E53E0">
        <w:rPr>
          <w:rFonts w:ascii="Arial" w:hAnsi="Arial" w:cs="Arial"/>
          <w:b/>
          <w:sz w:val="20"/>
          <w:szCs w:val="20"/>
        </w:rPr>
        <w:t>3</w:t>
      </w:r>
      <w:r w:rsidR="00CD097D">
        <w:rPr>
          <w:rFonts w:ascii="Arial" w:eastAsia="Arial" w:hAnsi="Arial" w:cs="Arial"/>
          <w:b/>
          <w:sz w:val="20"/>
        </w:rPr>
        <w:t>,</w:t>
      </w:r>
      <w:r w:rsidR="004948C8">
        <w:rPr>
          <w:rFonts w:ascii="Arial" w:eastAsia="Arial" w:hAnsi="Arial" w:cs="Arial"/>
          <w:b/>
          <w:sz w:val="20"/>
        </w:rPr>
        <w:t xml:space="preserve"> 201</w:t>
      </w:r>
      <w:r w:rsidR="00977324">
        <w:rPr>
          <w:rFonts w:ascii="Arial" w:eastAsia="Arial" w:hAnsi="Arial" w:cs="Arial"/>
          <w:b/>
          <w:sz w:val="20"/>
        </w:rPr>
        <w:t>9</w:t>
      </w:r>
    </w:p>
    <w:p w:rsidR="004948C8" w:rsidRDefault="00C210CE" w:rsidP="007D5F72">
      <w:pPr>
        <w:tabs>
          <w:tab w:val="left" w:pos="9639"/>
        </w:tabs>
        <w:ind w:right="-37"/>
        <w:jc w:val="right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</w:t>
      </w:r>
      <w:r w:rsidR="00653285">
        <w:rPr>
          <w:rFonts w:ascii="Arial" w:eastAsia="Arial" w:hAnsi="Arial" w:cs="Arial"/>
          <w:sz w:val="18"/>
        </w:rPr>
        <w:t xml:space="preserve">          </w:t>
      </w:r>
      <w:r>
        <w:rPr>
          <w:rFonts w:ascii="Arial" w:eastAsia="Arial" w:hAnsi="Arial" w:cs="Arial"/>
          <w:sz w:val="18"/>
        </w:rPr>
        <w:t xml:space="preserve">  </w:t>
      </w:r>
      <w:r w:rsidR="004948C8">
        <w:rPr>
          <w:rFonts w:ascii="Arial" w:eastAsia="Arial" w:hAnsi="Arial" w:cs="Arial"/>
          <w:sz w:val="18"/>
        </w:rPr>
        <w:t xml:space="preserve"> (Amount in Rupees billion, Rate in Per cent) </w:t>
      </w:r>
    </w:p>
    <w:tbl>
      <w:tblPr>
        <w:tblStyle w:val="TableGrid"/>
        <w:tblW w:w="9805" w:type="dxa"/>
        <w:jc w:val="center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456"/>
        <w:gridCol w:w="4797"/>
        <w:gridCol w:w="1710"/>
        <w:gridCol w:w="1488"/>
        <w:gridCol w:w="1354"/>
      </w:tblGrid>
      <w:tr w:rsidR="004948C8" w:rsidTr="00E92D53">
        <w:trPr>
          <w:trHeight w:val="554"/>
          <w:jc w:val="center"/>
        </w:trPr>
        <w:tc>
          <w:tcPr>
            <w:tcW w:w="5253" w:type="dxa"/>
            <w:gridSpan w:val="2"/>
          </w:tcPr>
          <w:p w:rsidR="004948C8" w:rsidRPr="004948C8" w:rsidRDefault="004948C8" w:rsidP="004B0AD1">
            <w:pPr>
              <w:tabs>
                <w:tab w:val="center" w:pos="1672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MONEY MARKETS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</w:p>
        </w:tc>
        <w:tc>
          <w:tcPr>
            <w:tcW w:w="1710" w:type="dxa"/>
          </w:tcPr>
          <w:p w:rsidR="004948C8" w:rsidRDefault="004B0AD1" w:rsidP="004B0AD1">
            <w:pPr>
              <w:ind w:left="473" w:firstLine="60"/>
            </w:pPr>
            <w:r>
              <w:rPr>
                <w:rFonts w:ascii="Arial" w:eastAsia="Arial" w:hAnsi="Arial" w:cs="Arial"/>
                <w:b/>
                <w:sz w:val="17"/>
              </w:rPr>
              <w:t xml:space="preserve">Volume </w:t>
            </w:r>
            <w:r>
              <w:rPr>
                <w:rFonts w:ascii="Arial" w:eastAsia="Arial" w:hAnsi="Arial" w:cs="Arial"/>
                <w:b/>
                <w:sz w:val="17"/>
              </w:rPr>
              <w:br/>
            </w:r>
            <w:r w:rsidR="004948C8">
              <w:rPr>
                <w:rFonts w:ascii="Arial" w:eastAsia="Arial" w:hAnsi="Arial" w:cs="Arial"/>
                <w:b/>
                <w:sz w:val="17"/>
              </w:rPr>
              <w:t>(One Leg)</w:t>
            </w:r>
          </w:p>
        </w:tc>
        <w:tc>
          <w:tcPr>
            <w:tcW w:w="1488" w:type="dxa"/>
          </w:tcPr>
          <w:p w:rsidR="004948C8" w:rsidRDefault="004948C8" w:rsidP="004B0AD1">
            <w:pPr>
              <w:ind w:left="139" w:firstLine="124"/>
            </w:pPr>
            <w:r>
              <w:rPr>
                <w:rFonts w:ascii="Arial" w:eastAsia="Arial" w:hAnsi="Arial" w:cs="Arial"/>
                <w:b/>
                <w:sz w:val="17"/>
              </w:rPr>
              <w:t>Weighted Average Rate</w:t>
            </w:r>
          </w:p>
        </w:tc>
        <w:tc>
          <w:tcPr>
            <w:tcW w:w="1354" w:type="dxa"/>
          </w:tcPr>
          <w:p w:rsidR="004948C8" w:rsidRDefault="004B0AD1" w:rsidP="004B0AD1">
            <w:pPr>
              <w:ind w:right="155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   </w:t>
            </w:r>
            <w:r w:rsidR="004948C8">
              <w:rPr>
                <w:rFonts w:ascii="Arial" w:eastAsia="Arial" w:hAnsi="Arial" w:cs="Arial"/>
                <w:b/>
                <w:sz w:val="17"/>
              </w:rPr>
              <w:t>Range</w:t>
            </w:r>
          </w:p>
        </w:tc>
      </w:tr>
      <w:tr w:rsidR="00C23534" w:rsidTr="00E92D53">
        <w:trPr>
          <w:trHeight w:val="236"/>
          <w:jc w:val="center"/>
        </w:trPr>
        <w:tc>
          <w:tcPr>
            <w:tcW w:w="456" w:type="dxa"/>
            <w:vMerge w:val="restart"/>
          </w:tcPr>
          <w:p w:rsidR="00C23534" w:rsidRDefault="00C23534" w:rsidP="0097732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A. </w:t>
            </w:r>
          </w:p>
        </w:tc>
        <w:tc>
          <w:tcPr>
            <w:tcW w:w="4797" w:type="dxa"/>
          </w:tcPr>
          <w:p w:rsidR="00C23534" w:rsidRDefault="00C23534" w:rsidP="00977324">
            <w:pPr>
              <w:tabs>
                <w:tab w:val="center" w:pos="288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Overnight Segment (I+II+III+IV)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23534" w:rsidRDefault="00E460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54E">
              <w:rPr>
                <w:rFonts w:ascii="Arial" w:eastAsia="Times New Roman" w:hAnsi="Arial" w:cs="Arial"/>
                <w:sz w:val="18"/>
                <w:szCs w:val="18"/>
              </w:rPr>
              <w:t>2,219.76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23534" w:rsidRDefault="00E460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54E">
              <w:rPr>
                <w:rFonts w:ascii="Arial" w:eastAsia="Times New Roman" w:hAnsi="Arial" w:cs="Arial"/>
                <w:sz w:val="18"/>
                <w:szCs w:val="18"/>
              </w:rPr>
              <w:t>6.15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23534" w:rsidRDefault="00E460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54E">
              <w:rPr>
                <w:rFonts w:ascii="Arial" w:eastAsia="Times New Roman" w:hAnsi="Arial" w:cs="Arial"/>
                <w:sz w:val="18"/>
                <w:szCs w:val="18"/>
              </w:rPr>
              <w:t>3.00-6.90</w:t>
            </w:r>
          </w:p>
        </w:tc>
      </w:tr>
      <w:tr w:rsidR="00C23534" w:rsidTr="00E92D53">
        <w:trPr>
          <w:trHeight w:val="263"/>
          <w:jc w:val="center"/>
        </w:trPr>
        <w:tc>
          <w:tcPr>
            <w:tcW w:w="456" w:type="dxa"/>
            <w:vMerge/>
          </w:tcPr>
          <w:p w:rsidR="00C23534" w:rsidRDefault="00C23534" w:rsidP="00977324"/>
        </w:tc>
        <w:tc>
          <w:tcPr>
            <w:tcW w:w="4797" w:type="dxa"/>
          </w:tcPr>
          <w:p w:rsidR="00C23534" w:rsidRDefault="00C23534" w:rsidP="00977324">
            <w:pPr>
              <w:tabs>
                <w:tab w:val="center" w:pos="144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I.  Call Money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23534" w:rsidRDefault="00E460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54E">
              <w:rPr>
                <w:rFonts w:ascii="Arial" w:eastAsia="Times New Roman" w:hAnsi="Arial" w:cs="Arial"/>
                <w:sz w:val="18"/>
                <w:szCs w:val="18"/>
              </w:rPr>
              <w:t>144.22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23534" w:rsidRDefault="00E460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54E">
              <w:rPr>
                <w:rFonts w:ascii="Arial" w:eastAsia="Times New Roman" w:hAnsi="Arial" w:cs="Arial"/>
                <w:sz w:val="18"/>
                <w:szCs w:val="18"/>
              </w:rPr>
              <w:t>6.14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23534" w:rsidRDefault="00E460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54E">
              <w:rPr>
                <w:rFonts w:ascii="Arial" w:eastAsia="Times New Roman" w:hAnsi="Arial" w:cs="Arial"/>
                <w:sz w:val="18"/>
                <w:szCs w:val="18"/>
              </w:rPr>
              <w:t>4.70-6.35</w:t>
            </w:r>
          </w:p>
        </w:tc>
      </w:tr>
      <w:tr w:rsidR="00C23534" w:rsidTr="00E92D53">
        <w:trPr>
          <w:trHeight w:val="252"/>
          <w:jc w:val="center"/>
        </w:trPr>
        <w:tc>
          <w:tcPr>
            <w:tcW w:w="456" w:type="dxa"/>
            <w:vMerge/>
          </w:tcPr>
          <w:p w:rsidR="00C23534" w:rsidRDefault="00C23534" w:rsidP="00977324"/>
        </w:tc>
        <w:tc>
          <w:tcPr>
            <w:tcW w:w="4797" w:type="dxa"/>
          </w:tcPr>
          <w:p w:rsidR="00C23534" w:rsidRDefault="00C23534" w:rsidP="00977324">
            <w:r>
              <w:rPr>
                <w:rFonts w:ascii="Arial" w:eastAsia="Arial" w:hAnsi="Arial" w:cs="Arial"/>
                <w:b/>
                <w:sz w:val="17"/>
              </w:rPr>
              <w:t xml:space="preserve">II. </w:t>
            </w: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Triparty</w:t>
            </w:r>
            <w:proofErr w:type="spellEnd"/>
            <w:r>
              <w:rPr>
                <w:rFonts w:ascii="Arial" w:eastAsia="Arial" w:hAnsi="Arial" w:cs="Arial"/>
                <w:b/>
                <w:sz w:val="17"/>
              </w:rPr>
              <w:t xml:space="preserve">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23534" w:rsidRDefault="00E460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54E">
              <w:rPr>
                <w:rFonts w:ascii="Arial" w:eastAsia="Times New Roman" w:hAnsi="Arial" w:cs="Arial"/>
                <w:sz w:val="18"/>
                <w:szCs w:val="18"/>
              </w:rPr>
              <w:t>1,527.81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23534" w:rsidRDefault="00E460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54E">
              <w:rPr>
                <w:rFonts w:ascii="Arial" w:eastAsia="Times New Roman" w:hAnsi="Arial" w:cs="Arial"/>
                <w:sz w:val="18"/>
                <w:szCs w:val="18"/>
              </w:rPr>
              <w:t>6.12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23534" w:rsidRDefault="00E460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54E">
              <w:rPr>
                <w:rFonts w:ascii="Arial" w:eastAsia="Times New Roman" w:hAnsi="Arial" w:cs="Arial"/>
                <w:sz w:val="18"/>
                <w:szCs w:val="18"/>
              </w:rPr>
              <w:t>5.85-6.30</w:t>
            </w:r>
          </w:p>
        </w:tc>
      </w:tr>
      <w:tr w:rsidR="00C23534" w:rsidTr="00E92D53">
        <w:trPr>
          <w:trHeight w:val="250"/>
          <w:jc w:val="center"/>
        </w:trPr>
        <w:tc>
          <w:tcPr>
            <w:tcW w:w="456" w:type="dxa"/>
            <w:vMerge/>
          </w:tcPr>
          <w:p w:rsidR="00C23534" w:rsidRDefault="00C23534" w:rsidP="00977324"/>
        </w:tc>
        <w:tc>
          <w:tcPr>
            <w:tcW w:w="4797" w:type="dxa"/>
          </w:tcPr>
          <w:p w:rsidR="00C23534" w:rsidRDefault="00C23534" w:rsidP="00977324">
            <w:r>
              <w:rPr>
                <w:rFonts w:ascii="Arial" w:eastAsia="Arial" w:hAnsi="Arial" w:cs="Arial"/>
                <w:b/>
                <w:sz w:val="17"/>
              </w:rPr>
              <w:t xml:space="preserve">III. Market Repo     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23534" w:rsidRDefault="00E460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54E">
              <w:rPr>
                <w:rFonts w:ascii="Arial" w:eastAsia="Times New Roman" w:hAnsi="Arial" w:cs="Arial"/>
                <w:sz w:val="18"/>
                <w:szCs w:val="18"/>
              </w:rPr>
              <w:t>543.58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23534" w:rsidRDefault="00E460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54E">
              <w:rPr>
                <w:rFonts w:ascii="Arial" w:eastAsia="Times New Roman" w:hAnsi="Arial" w:cs="Arial"/>
                <w:sz w:val="18"/>
                <w:szCs w:val="18"/>
              </w:rPr>
              <w:t>6.23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23534" w:rsidRDefault="00E460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54E">
              <w:rPr>
                <w:rFonts w:ascii="Arial" w:eastAsia="Times New Roman" w:hAnsi="Arial" w:cs="Arial"/>
                <w:sz w:val="18"/>
                <w:szCs w:val="18"/>
              </w:rPr>
              <w:t>3.00-6.90</w:t>
            </w:r>
          </w:p>
        </w:tc>
      </w:tr>
      <w:tr w:rsidR="00C23534" w:rsidTr="00E92D53">
        <w:trPr>
          <w:trHeight w:val="236"/>
          <w:jc w:val="center"/>
        </w:trPr>
        <w:tc>
          <w:tcPr>
            <w:tcW w:w="456" w:type="dxa"/>
            <w:vMerge/>
          </w:tcPr>
          <w:p w:rsidR="00C23534" w:rsidRDefault="00C23534" w:rsidP="00977324"/>
        </w:tc>
        <w:tc>
          <w:tcPr>
            <w:tcW w:w="4797" w:type="dxa"/>
          </w:tcPr>
          <w:p w:rsidR="00C23534" w:rsidRDefault="00C23534" w:rsidP="00977324">
            <w:r>
              <w:rPr>
                <w:rFonts w:ascii="Arial" w:eastAsia="Arial" w:hAnsi="Arial" w:cs="Arial"/>
                <w:b/>
                <w:sz w:val="17"/>
              </w:rPr>
              <w:t xml:space="preserve">IV.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23534" w:rsidRDefault="00E460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54E">
              <w:rPr>
                <w:rFonts w:ascii="Arial" w:eastAsia="Times New Roman" w:hAnsi="Arial" w:cs="Arial"/>
                <w:sz w:val="18"/>
                <w:szCs w:val="18"/>
              </w:rPr>
              <w:t>4.15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23534" w:rsidRDefault="00E460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54E">
              <w:rPr>
                <w:rFonts w:ascii="Arial" w:eastAsia="Times New Roman" w:hAnsi="Arial" w:cs="Arial"/>
                <w:sz w:val="18"/>
                <w:szCs w:val="18"/>
              </w:rPr>
              <w:t>6.40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23534" w:rsidRDefault="00E460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54E">
              <w:rPr>
                <w:rFonts w:ascii="Arial" w:eastAsia="Times New Roman" w:hAnsi="Arial" w:cs="Arial"/>
                <w:sz w:val="18"/>
                <w:szCs w:val="18"/>
              </w:rPr>
              <w:t>6.40-6.40</w:t>
            </w:r>
          </w:p>
        </w:tc>
      </w:tr>
      <w:tr w:rsidR="00C23534" w:rsidTr="00E92D53">
        <w:trPr>
          <w:trHeight w:val="239"/>
          <w:jc w:val="center"/>
        </w:trPr>
        <w:tc>
          <w:tcPr>
            <w:tcW w:w="456" w:type="dxa"/>
            <w:vMerge w:val="restart"/>
          </w:tcPr>
          <w:p w:rsidR="00C23534" w:rsidRDefault="00C23534" w:rsidP="009D444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B. </w:t>
            </w:r>
          </w:p>
        </w:tc>
        <w:tc>
          <w:tcPr>
            <w:tcW w:w="4797" w:type="dxa"/>
          </w:tcPr>
          <w:p w:rsidR="00C23534" w:rsidRDefault="00C23534" w:rsidP="009D4444">
            <w:r>
              <w:rPr>
                <w:rFonts w:ascii="Arial" w:eastAsia="Arial" w:hAnsi="Arial" w:cs="Arial"/>
                <w:b/>
                <w:sz w:val="17"/>
              </w:rPr>
              <w:t xml:space="preserve">Term Segment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23534" w:rsidRDefault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23534" w:rsidRDefault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23534" w:rsidRDefault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23534" w:rsidTr="00E92D53">
        <w:trPr>
          <w:trHeight w:val="236"/>
          <w:jc w:val="center"/>
        </w:trPr>
        <w:tc>
          <w:tcPr>
            <w:tcW w:w="456" w:type="dxa"/>
            <w:vMerge/>
          </w:tcPr>
          <w:p w:rsidR="00C23534" w:rsidRDefault="00C23534" w:rsidP="00977324"/>
        </w:tc>
        <w:tc>
          <w:tcPr>
            <w:tcW w:w="4797" w:type="dxa"/>
          </w:tcPr>
          <w:p w:rsidR="00C23534" w:rsidRDefault="00C23534" w:rsidP="00977324">
            <w:r>
              <w:rPr>
                <w:rFonts w:ascii="Arial" w:eastAsia="Arial" w:hAnsi="Arial" w:cs="Arial"/>
                <w:b/>
                <w:sz w:val="17"/>
              </w:rPr>
              <w:t xml:space="preserve">I. Notice Money**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23534" w:rsidRDefault="00E460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54E">
              <w:rPr>
                <w:rFonts w:ascii="Arial" w:eastAsia="Times New Roman" w:hAnsi="Arial" w:cs="Arial"/>
                <w:sz w:val="18"/>
                <w:szCs w:val="18"/>
              </w:rPr>
              <w:t>4.92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23534" w:rsidRDefault="00E460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54E">
              <w:rPr>
                <w:rFonts w:ascii="Arial" w:eastAsia="Times New Roman" w:hAnsi="Arial" w:cs="Arial"/>
                <w:sz w:val="18"/>
                <w:szCs w:val="18"/>
              </w:rPr>
              <w:t>6.22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23534" w:rsidRDefault="00E460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54E">
              <w:rPr>
                <w:rFonts w:ascii="Arial" w:eastAsia="Times New Roman" w:hAnsi="Arial" w:cs="Arial"/>
                <w:sz w:val="18"/>
                <w:szCs w:val="18"/>
              </w:rPr>
              <w:t>5.35-6.30</w:t>
            </w:r>
          </w:p>
        </w:tc>
      </w:tr>
      <w:tr w:rsidR="00C23534" w:rsidTr="00E92D53">
        <w:trPr>
          <w:trHeight w:val="236"/>
          <w:jc w:val="center"/>
        </w:trPr>
        <w:tc>
          <w:tcPr>
            <w:tcW w:w="456" w:type="dxa"/>
            <w:vMerge/>
          </w:tcPr>
          <w:p w:rsidR="00C23534" w:rsidRDefault="00C23534" w:rsidP="00977324"/>
        </w:tc>
        <w:tc>
          <w:tcPr>
            <w:tcW w:w="4797" w:type="dxa"/>
          </w:tcPr>
          <w:p w:rsidR="00C23534" w:rsidRDefault="00C23534" w:rsidP="00977324">
            <w:r>
              <w:rPr>
                <w:rFonts w:ascii="Arial" w:eastAsia="Arial" w:hAnsi="Arial" w:cs="Arial"/>
                <w:b/>
                <w:sz w:val="17"/>
              </w:rPr>
              <w:t>II. Term Money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@@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23534" w:rsidRDefault="00E460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54E">
              <w:rPr>
                <w:rFonts w:ascii="Arial" w:eastAsia="Times New Roman" w:hAnsi="Arial" w:cs="Arial"/>
                <w:sz w:val="18"/>
                <w:szCs w:val="18"/>
              </w:rPr>
              <w:t>0.51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23534" w:rsidRDefault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23534" w:rsidRDefault="00E460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54E">
              <w:rPr>
                <w:rFonts w:ascii="Arial" w:eastAsia="Times New Roman" w:hAnsi="Arial" w:cs="Arial"/>
                <w:sz w:val="18"/>
                <w:szCs w:val="18"/>
              </w:rPr>
              <w:t>6.60-6.90</w:t>
            </w:r>
          </w:p>
        </w:tc>
      </w:tr>
      <w:tr w:rsidR="00C23534" w:rsidTr="00E92D53">
        <w:trPr>
          <w:trHeight w:val="236"/>
          <w:jc w:val="center"/>
        </w:trPr>
        <w:tc>
          <w:tcPr>
            <w:tcW w:w="456" w:type="dxa"/>
            <w:vMerge/>
          </w:tcPr>
          <w:p w:rsidR="00C23534" w:rsidRDefault="00C23534" w:rsidP="00977324"/>
        </w:tc>
        <w:tc>
          <w:tcPr>
            <w:tcW w:w="4797" w:type="dxa"/>
          </w:tcPr>
          <w:p w:rsidR="00C23534" w:rsidRDefault="00C23534" w:rsidP="00977324">
            <w:r>
              <w:rPr>
                <w:rFonts w:ascii="Arial" w:eastAsia="Arial" w:hAnsi="Arial" w:cs="Arial"/>
                <w:b/>
                <w:sz w:val="17"/>
              </w:rPr>
              <w:t xml:space="preserve">III. </w:t>
            </w: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Triparty</w:t>
            </w:r>
            <w:proofErr w:type="spellEnd"/>
            <w:r>
              <w:rPr>
                <w:rFonts w:ascii="Arial" w:eastAsia="Arial" w:hAnsi="Arial" w:cs="Arial"/>
                <w:b/>
                <w:sz w:val="17"/>
              </w:rPr>
              <w:t xml:space="preserve">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23534" w:rsidRDefault="00E460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54E">
              <w:rPr>
                <w:rFonts w:ascii="Arial" w:eastAsia="Times New Roman" w:hAnsi="Arial" w:cs="Arial"/>
                <w:sz w:val="18"/>
                <w:szCs w:val="18"/>
              </w:rPr>
              <w:t>0.20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23534" w:rsidRDefault="00E460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54E">
              <w:rPr>
                <w:rFonts w:ascii="Arial" w:eastAsia="Times New Roman" w:hAnsi="Arial" w:cs="Arial"/>
                <w:sz w:val="18"/>
                <w:szCs w:val="18"/>
              </w:rPr>
              <w:t>6.22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23534" w:rsidRDefault="00E460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54E">
              <w:rPr>
                <w:rFonts w:ascii="Arial" w:eastAsia="Times New Roman" w:hAnsi="Arial" w:cs="Arial"/>
                <w:sz w:val="18"/>
                <w:szCs w:val="18"/>
              </w:rPr>
              <w:t>6.22-6.22</w:t>
            </w:r>
          </w:p>
        </w:tc>
      </w:tr>
      <w:tr w:rsidR="00C23534" w:rsidTr="00E92D53">
        <w:trPr>
          <w:trHeight w:val="238"/>
          <w:jc w:val="center"/>
        </w:trPr>
        <w:tc>
          <w:tcPr>
            <w:tcW w:w="456" w:type="dxa"/>
            <w:vMerge/>
          </w:tcPr>
          <w:p w:rsidR="00C23534" w:rsidRDefault="00C23534" w:rsidP="00977324"/>
        </w:tc>
        <w:tc>
          <w:tcPr>
            <w:tcW w:w="4797" w:type="dxa"/>
          </w:tcPr>
          <w:p w:rsidR="00C23534" w:rsidRDefault="00C23534" w:rsidP="00977324">
            <w:r>
              <w:rPr>
                <w:rFonts w:ascii="Arial" w:eastAsia="Arial" w:hAnsi="Arial" w:cs="Arial"/>
                <w:b/>
                <w:sz w:val="17"/>
              </w:rPr>
              <w:t xml:space="preserve">IV. Market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23534" w:rsidRDefault="00E460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54E">
              <w:rPr>
                <w:rFonts w:ascii="Arial" w:eastAsia="Times New Roman" w:hAnsi="Arial" w:cs="Arial"/>
                <w:sz w:val="18"/>
                <w:szCs w:val="18"/>
              </w:rPr>
              <w:t>14.75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23534" w:rsidRDefault="00E460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54E">
              <w:rPr>
                <w:rFonts w:ascii="Arial" w:eastAsia="Times New Roman" w:hAnsi="Arial" w:cs="Arial"/>
                <w:sz w:val="18"/>
                <w:szCs w:val="18"/>
              </w:rPr>
              <w:t>6.24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23534" w:rsidRDefault="00E460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54E">
              <w:rPr>
                <w:rFonts w:ascii="Arial" w:eastAsia="Times New Roman" w:hAnsi="Arial" w:cs="Arial"/>
                <w:sz w:val="18"/>
                <w:szCs w:val="18"/>
              </w:rPr>
              <w:t>6.23-6.30</w:t>
            </w:r>
          </w:p>
        </w:tc>
      </w:tr>
      <w:tr w:rsidR="00C23534" w:rsidTr="00E92D53">
        <w:trPr>
          <w:trHeight w:val="238"/>
          <w:jc w:val="center"/>
        </w:trPr>
        <w:tc>
          <w:tcPr>
            <w:tcW w:w="456" w:type="dxa"/>
            <w:vMerge/>
          </w:tcPr>
          <w:p w:rsidR="00C23534" w:rsidRDefault="00C23534" w:rsidP="00977324"/>
        </w:tc>
        <w:tc>
          <w:tcPr>
            <w:tcW w:w="4797" w:type="dxa"/>
          </w:tcPr>
          <w:p w:rsidR="00C23534" w:rsidRDefault="00C23534" w:rsidP="00977324">
            <w:r>
              <w:rPr>
                <w:rFonts w:ascii="Arial" w:eastAsia="Arial" w:hAnsi="Arial" w:cs="Arial"/>
                <w:b/>
                <w:sz w:val="17"/>
              </w:rPr>
              <w:t xml:space="preserve">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23534" w:rsidRDefault="00E460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54E">
              <w:rPr>
                <w:rFonts w:ascii="Arial" w:eastAsia="Times New Roman" w:hAnsi="Arial" w:cs="Arial"/>
                <w:sz w:val="18"/>
                <w:szCs w:val="18"/>
              </w:rPr>
              <w:t>0.25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23534" w:rsidRDefault="00E460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54E">
              <w:rPr>
                <w:rFonts w:ascii="Arial" w:eastAsia="Times New Roman" w:hAnsi="Arial" w:cs="Arial"/>
                <w:sz w:val="18"/>
                <w:szCs w:val="18"/>
              </w:rPr>
              <w:t>7.90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23534" w:rsidRDefault="00E460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54E">
              <w:rPr>
                <w:rFonts w:ascii="Arial" w:eastAsia="Times New Roman" w:hAnsi="Arial" w:cs="Arial"/>
                <w:sz w:val="18"/>
                <w:szCs w:val="18"/>
              </w:rPr>
              <w:t>7.90-7.90</w:t>
            </w:r>
          </w:p>
        </w:tc>
      </w:tr>
    </w:tbl>
    <w:p w:rsidR="004948C8" w:rsidRDefault="004948C8" w:rsidP="004948C8">
      <w:pPr>
        <w:ind w:left="14"/>
      </w:pPr>
    </w:p>
    <w:tbl>
      <w:tblPr>
        <w:tblStyle w:val="TableGrid"/>
        <w:tblW w:w="98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4"/>
        <w:gridCol w:w="2790"/>
        <w:gridCol w:w="1757"/>
        <w:gridCol w:w="653"/>
        <w:gridCol w:w="1843"/>
        <w:gridCol w:w="1146"/>
        <w:gridCol w:w="1134"/>
      </w:tblGrid>
      <w:tr w:rsidR="004948C8" w:rsidTr="00653285">
        <w:trPr>
          <w:trHeight w:val="596"/>
          <w:jc w:val="center"/>
        </w:trPr>
        <w:tc>
          <w:tcPr>
            <w:tcW w:w="3274" w:type="dxa"/>
            <w:gridSpan w:val="2"/>
          </w:tcPr>
          <w:p w:rsidR="004948C8" w:rsidRDefault="004948C8" w:rsidP="00E40534">
            <w:pPr>
              <w:tabs>
                <w:tab w:val="center" w:pos="1734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RBI OPERATIONS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ab/>
            </w:r>
            <w:r w:rsidRPr="004948C8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57" w:type="dxa"/>
          </w:tcPr>
          <w:p w:rsidR="004948C8" w:rsidRDefault="004948C8" w:rsidP="00C210CE">
            <w:pPr>
              <w:ind w:left="390" w:hanging="127"/>
            </w:pPr>
            <w:r>
              <w:rPr>
                <w:rFonts w:ascii="Arial" w:eastAsia="Arial" w:hAnsi="Arial" w:cs="Arial"/>
                <w:b/>
                <w:sz w:val="17"/>
              </w:rPr>
              <w:t>Auction Date</w:t>
            </w:r>
          </w:p>
        </w:tc>
        <w:tc>
          <w:tcPr>
            <w:tcW w:w="653" w:type="dxa"/>
          </w:tcPr>
          <w:p w:rsidR="004948C8" w:rsidRDefault="004948C8" w:rsidP="00C210CE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Tenor (Days)</w:t>
            </w:r>
          </w:p>
        </w:tc>
        <w:tc>
          <w:tcPr>
            <w:tcW w:w="1843" w:type="dxa"/>
          </w:tcPr>
          <w:p w:rsidR="004948C8" w:rsidRDefault="004948C8" w:rsidP="00C210CE">
            <w:pPr>
              <w:ind w:left="41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Maturity </w:t>
            </w:r>
            <w:r w:rsidR="00C210CE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Date</w:t>
            </w:r>
          </w:p>
        </w:tc>
        <w:tc>
          <w:tcPr>
            <w:tcW w:w="1146" w:type="dxa"/>
          </w:tcPr>
          <w:p w:rsidR="004948C8" w:rsidRDefault="004948C8" w:rsidP="00C210CE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Amount Outstanding</w:t>
            </w:r>
          </w:p>
        </w:tc>
        <w:tc>
          <w:tcPr>
            <w:tcW w:w="1134" w:type="dxa"/>
          </w:tcPr>
          <w:p w:rsidR="004948C8" w:rsidRDefault="00C210CE" w:rsidP="00C210CE">
            <w:pPr>
              <w:ind w:right="80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</w:t>
            </w:r>
            <w:r w:rsidR="004948C8">
              <w:rPr>
                <w:rFonts w:ascii="Arial" w:eastAsia="Arial" w:hAnsi="Arial" w:cs="Arial"/>
                <w:b/>
                <w:sz w:val="17"/>
              </w:rPr>
              <w:t>Current</w:t>
            </w:r>
          </w:p>
          <w:p w:rsidR="004948C8" w:rsidRDefault="004948C8" w:rsidP="00C210CE">
            <w:pPr>
              <w:ind w:left="143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Rate/Cut  </w:t>
            </w:r>
            <w:r w:rsidR="00C210CE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off Rate</w:t>
            </w:r>
          </w:p>
        </w:tc>
      </w:tr>
      <w:tr w:rsidR="004948C8" w:rsidTr="00653285">
        <w:trPr>
          <w:trHeight w:val="266"/>
          <w:jc w:val="center"/>
        </w:trPr>
        <w:tc>
          <w:tcPr>
            <w:tcW w:w="484" w:type="dxa"/>
          </w:tcPr>
          <w:p w:rsidR="004948C8" w:rsidRDefault="004948C8" w:rsidP="00E4053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C.    </w:t>
            </w:r>
          </w:p>
        </w:tc>
        <w:tc>
          <w:tcPr>
            <w:tcW w:w="4547" w:type="dxa"/>
            <w:gridSpan w:val="2"/>
          </w:tcPr>
          <w:p w:rsidR="004948C8" w:rsidRDefault="00C44F7E" w:rsidP="00C210CE">
            <w:pPr>
              <w:ind w:left="113"/>
            </w:pPr>
            <w:r w:rsidRPr="00C44F7E">
              <w:rPr>
                <w:rFonts w:ascii="Arial" w:eastAsia="Arial" w:hAnsi="Arial" w:cs="Arial"/>
                <w:b/>
                <w:sz w:val="17"/>
              </w:rPr>
              <w:t>Liquidity Adjustment Facility (LAF)</w:t>
            </w:r>
          </w:p>
        </w:tc>
        <w:tc>
          <w:tcPr>
            <w:tcW w:w="653" w:type="dxa"/>
          </w:tcPr>
          <w:p w:rsidR="004948C8" w:rsidRDefault="004948C8" w:rsidP="00E40534">
            <w:pPr>
              <w:ind w:left="277"/>
              <w:jc w:val="center"/>
            </w:pPr>
          </w:p>
        </w:tc>
        <w:tc>
          <w:tcPr>
            <w:tcW w:w="1843" w:type="dxa"/>
          </w:tcPr>
          <w:p w:rsidR="004948C8" w:rsidRDefault="004948C8" w:rsidP="00E40534">
            <w:pPr>
              <w:ind w:left="278"/>
              <w:jc w:val="center"/>
            </w:pPr>
          </w:p>
        </w:tc>
        <w:tc>
          <w:tcPr>
            <w:tcW w:w="1146" w:type="dxa"/>
          </w:tcPr>
          <w:p w:rsidR="004948C8" w:rsidRDefault="004948C8" w:rsidP="00E40534"/>
        </w:tc>
        <w:tc>
          <w:tcPr>
            <w:tcW w:w="1134" w:type="dxa"/>
          </w:tcPr>
          <w:p w:rsidR="004948C8" w:rsidRDefault="004948C8" w:rsidP="00E40534">
            <w:pPr>
              <w:ind w:left="-13"/>
            </w:pPr>
            <w:r>
              <w:rPr>
                <w:rFonts w:ascii="Calibri" w:eastAsia="Calibri" w:hAnsi="Calibri" w:cs="Calibri"/>
                <w:sz w:val="17"/>
              </w:rPr>
              <w:tab/>
            </w:r>
          </w:p>
        </w:tc>
      </w:tr>
      <w:tr w:rsidR="00C23534" w:rsidTr="00653285">
        <w:trPr>
          <w:trHeight w:val="217"/>
          <w:jc w:val="center"/>
        </w:trPr>
        <w:tc>
          <w:tcPr>
            <w:tcW w:w="484" w:type="dxa"/>
          </w:tcPr>
          <w:p w:rsidR="00C23534" w:rsidRDefault="00C23534" w:rsidP="00977324">
            <w:pPr>
              <w:ind w:left="112"/>
            </w:pPr>
          </w:p>
        </w:tc>
        <w:tc>
          <w:tcPr>
            <w:tcW w:w="2790" w:type="dxa"/>
          </w:tcPr>
          <w:p w:rsidR="00C23534" w:rsidRDefault="00C23534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(i) Repo (Fixed  Rate)                         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23534" w:rsidRDefault="00377271" w:rsidP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54E">
              <w:rPr>
                <w:rFonts w:ascii="Arial" w:eastAsia="Times New Roman" w:hAnsi="Arial" w:cs="Arial"/>
                <w:sz w:val="18"/>
                <w:szCs w:val="18"/>
              </w:rPr>
              <w:t>Wed, 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/</w:t>
            </w:r>
            <w:r w:rsidRPr="003F554E">
              <w:rPr>
                <w:rFonts w:ascii="Arial" w:eastAsia="Times New Roman" w:hAnsi="Arial" w:cs="Arial"/>
                <w:sz w:val="18"/>
                <w:szCs w:val="18"/>
              </w:rPr>
              <w:t>02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/</w:t>
            </w:r>
            <w:r w:rsidRPr="003F554E">
              <w:rPr>
                <w:rFonts w:ascii="Arial" w:eastAsia="Times New Roman" w:hAnsi="Arial" w:cs="Arial"/>
                <w:sz w:val="18"/>
                <w:szCs w:val="18"/>
              </w:rPr>
              <w:t>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C23534" w:rsidRDefault="003772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54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3534" w:rsidRDefault="00377271" w:rsidP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54E">
              <w:rPr>
                <w:rFonts w:ascii="Arial" w:eastAsia="Times New Roman" w:hAnsi="Arial" w:cs="Arial"/>
                <w:sz w:val="18"/>
                <w:szCs w:val="18"/>
              </w:rPr>
              <w:t>Thu, 14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/</w:t>
            </w:r>
            <w:r w:rsidRPr="003F554E">
              <w:rPr>
                <w:rFonts w:ascii="Arial" w:eastAsia="Times New Roman" w:hAnsi="Arial" w:cs="Arial"/>
                <w:sz w:val="18"/>
                <w:szCs w:val="18"/>
              </w:rPr>
              <w:t>02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/</w:t>
            </w:r>
            <w:r w:rsidRPr="003F554E">
              <w:rPr>
                <w:rFonts w:ascii="Arial" w:eastAsia="Times New Roman" w:hAnsi="Arial" w:cs="Arial"/>
                <w:sz w:val="18"/>
                <w:szCs w:val="18"/>
              </w:rPr>
              <w:t>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23534" w:rsidRDefault="003772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54E">
              <w:rPr>
                <w:rFonts w:ascii="Arial" w:eastAsia="Times New Roman" w:hAnsi="Arial" w:cs="Arial"/>
                <w:sz w:val="18"/>
                <w:szCs w:val="18"/>
              </w:rPr>
              <w:t>29.41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3534" w:rsidRDefault="003772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54E">
              <w:rPr>
                <w:rFonts w:ascii="Arial" w:eastAsia="Times New Roman" w:hAnsi="Arial" w:cs="Arial"/>
                <w:sz w:val="18"/>
                <w:szCs w:val="18"/>
              </w:rPr>
              <w:t>6.25</w:t>
            </w:r>
          </w:p>
        </w:tc>
      </w:tr>
      <w:tr w:rsidR="00C23534" w:rsidTr="00653285">
        <w:trPr>
          <w:trHeight w:val="217"/>
          <w:jc w:val="center"/>
        </w:trPr>
        <w:tc>
          <w:tcPr>
            <w:tcW w:w="484" w:type="dxa"/>
          </w:tcPr>
          <w:p w:rsidR="00C23534" w:rsidRDefault="00C23534" w:rsidP="00977324">
            <w:pPr>
              <w:ind w:left="113"/>
            </w:pPr>
          </w:p>
        </w:tc>
        <w:tc>
          <w:tcPr>
            <w:tcW w:w="2790" w:type="dxa"/>
          </w:tcPr>
          <w:p w:rsidR="00C23534" w:rsidRDefault="00C23534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(ii) Repo (Variable Rate)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23534" w:rsidRPr="00C23534" w:rsidRDefault="00C23534" w:rsidP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53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C23534" w:rsidRDefault="00C23534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3534" w:rsidRPr="00C23534" w:rsidRDefault="00C23534" w:rsidP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53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23534" w:rsidRDefault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3534" w:rsidRDefault="00C23534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</w:tr>
      <w:tr w:rsidR="00C23534" w:rsidTr="00653285">
        <w:trPr>
          <w:trHeight w:val="217"/>
          <w:jc w:val="center"/>
        </w:trPr>
        <w:tc>
          <w:tcPr>
            <w:tcW w:w="484" w:type="dxa"/>
          </w:tcPr>
          <w:p w:rsidR="00C23534" w:rsidRDefault="00C23534" w:rsidP="00977324">
            <w:pPr>
              <w:ind w:left="113"/>
            </w:pPr>
          </w:p>
        </w:tc>
        <w:tc>
          <w:tcPr>
            <w:tcW w:w="2790" w:type="dxa"/>
          </w:tcPr>
          <w:p w:rsidR="00C23534" w:rsidRDefault="00C23534" w:rsidP="00977324">
            <w:pPr>
              <w:ind w:left="113"/>
            </w:pPr>
            <w:r w:rsidRPr="00D7138A">
              <w:rPr>
                <w:rFonts w:ascii="Arial" w:eastAsia="Arial" w:hAnsi="Arial" w:cs="Arial"/>
                <w:sz w:val="17"/>
              </w:rPr>
              <w:t>(</w:t>
            </w:r>
            <w:proofErr w:type="spellStart"/>
            <w:r w:rsidRPr="00D7138A">
              <w:rPr>
                <w:rFonts w:ascii="Arial" w:eastAsia="Arial" w:hAnsi="Arial" w:cs="Arial"/>
                <w:sz w:val="17"/>
              </w:rPr>
              <w:t>ii.a</w:t>
            </w:r>
            <w:proofErr w:type="spellEnd"/>
            <w:r w:rsidRPr="00D7138A">
              <w:rPr>
                <w:rFonts w:ascii="Arial" w:eastAsia="Arial" w:hAnsi="Arial" w:cs="Arial"/>
                <w:sz w:val="17"/>
              </w:rPr>
              <w:t>) Regular 14-day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23534" w:rsidRDefault="00377271" w:rsidP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54E">
              <w:rPr>
                <w:rFonts w:ascii="Arial" w:eastAsia="Times New Roman" w:hAnsi="Arial" w:cs="Arial"/>
                <w:sz w:val="18"/>
                <w:szCs w:val="18"/>
              </w:rPr>
              <w:t>Fri, 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/</w:t>
            </w:r>
            <w:r w:rsidRPr="003F554E">
              <w:rPr>
                <w:rFonts w:ascii="Arial" w:eastAsia="Times New Roman" w:hAnsi="Arial" w:cs="Arial"/>
                <w:sz w:val="18"/>
                <w:szCs w:val="18"/>
              </w:rPr>
              <w:t>02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/</w:t>
            </w:r>
            <w:r w:rsidRPr="003F554E">
              <w:rPr>
                <w:rFonts w:ascii="Arial" w:eastAsia="Times New Roman" w:hAnsi="Arial" w:cs="Arial"/>
                <w:sz w:val="18"/>
                <w:szCs w:val="18"/>
              </w:rPr>
              <w:t>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C23534" w:rsidRDefault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3534" w:rsidRDefault="00C23534" w:rsidP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15/02/2019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23534" w:rsidRDefault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3534" w:rsidRDefault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C23534" w:rsidTr="00653285">
        <w:trPr>
          <w:trHeight w:val="217"/>
          <w:jc w:val="center"/>
        </w:trPr>
        <w:tc>
          <w:tcPr>
            <w:tcW w:w="484" w:type="dxa"/>
          </w:tcPr>
          <w:p w:rsidR="00C23534" w:rsidRPr="00C210CE" w:rsidRDefault="00C23534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C23534" w:rsidRPr="00C210CE" w:rsidRDefault="00C23534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C23534" w:rsidRDefault="00C23534" w:rsidP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05/02/2019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C23534" w:rsidRDefault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3534" w:rsidRDefault="00C23534" w:rsidP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18/02/2019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23534" w:rsidRDefault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3534" w:rsidRDefault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C23534" w:rsidTr="00653285">
        <w:trPr>
          <w:trHeight w:val="217"/>
          <w:jc w:val="center"/>
        </w:trPr>
        <w:tc>
          <w:tcPr>
            <w:tcW w:w="484" w:type="dxa"/>
          </w:tcPr>
          <w:p w:rsidR="00C23534" w:rsidRDefault="00C23534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C23534" w:rsidRPr="00C210CE" w:rsidRDefault="00C23534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C23534" w:rsidRDefault="00C23534" w:rsidP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08/02/2019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C23534" w:rsidRDefault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3534" w:rsidRDefault="00C23534" w:rsidP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22/02/2019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23534" w:rsidRDefault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3534" w:rsidRDefault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6.28</w:t>
            </w:r>
          </w:p>
        </w:tc>
      </w:tr>
      <w:tr w:rsidR="00C23534" w:rsidTr="00653285">
        <w:trPr>
          <w:trHeight w:val="217"/>
          <w:jc w:val="center"/>
        </w:trPr>
        <w:tc>
          <w:tcPr>
            <w:tcW w:w="484" w:type="dxa"/>
          </w:tcPr>
          <w:p w:rsidR="00C23534" w:rsidRDefault="00C23534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C23534" w:rsidRPr="00C210CE" w:rsidRDefault="00C23534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C23534" w:rsidRDefault="00C23534" w:rsidP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12/02/2019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C23534" w:rsidRDefault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3534" w:rsidRDefault="00C23534" w:rsidP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26/02/2019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23534" w:rsidRDefault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3534" w:rsidRDefault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6.32</w:t>
            </w:r>
          </w:p>
        </w:tc>
      </w:tr>
      <w:tr w:rsidR="00C23534" w:rsidTr="00653285">
        <w:trPr>
          <w:trHeight w:val="217"/>
          <w:jc w:val="center"/>
        </w:trPr>
        <w:tc>
          <w:tcPr>
            <w:tcW w:w="484" w:type="dxa"/>
          </w:tcPr>
          <w:p w:rsidR="00C23534" w:rsidRPr="00D7138A" w:rsidRDefault="00C23534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2790" w:type="dxa"/>
          </w:tcPr>
          <w:p w:rsidR="00C23534" w:rsidRPr="00D7138A" w:rsidRDefault="00C23534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  <w:r w:rsidRPr="00D7138A">
              <w:rPr>
                <w:rFonts w:ascii="Arial" w:eastAsia="Arial" w:hAnsi="Arial" w:cs="Arial"/>
                <w:sz w:val="17"/>
              </w:rPr>
              <w:t>(</w:t>
            </w:r>
            <w:proofErr w:type="spellStart"/>
            <w:r w:rsidRPr="00D7138A">
              <w:rPr>
                <w:rFonts w:ascii="Arial" w:eastAsia="Arial" w:hAnsi="Arial" w:cs="Arial"/>
                <w:sz w:val="17"/>
              </w:rPr>
              <w:t>ii.b</w:t>
            </w:r>
            <w:proofErr w:type="spellEnd"/>
            <w:r w:rsidRPr="00D7138A">
              <w:rPr>
                <w:rFonts w:ascii="Arial" w:eastAsia="Arial" w:hAnsi="Arial" w:cs="Arial"/>
                <w:sz w:val="17"/>
              </w:rPr>
              <w:t>) Others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23534" w:rsidRDefault="00C23534" w:rsidP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12/02/2019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C23534" w:rsidRDefault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3534" w:rsidRDefault="00C23534" w:rsidP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15/02/2019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23534" w:rsidRDefault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3534" w:rsidRDefault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</w:tr>
      <w:tr w:rsidR="00C23534" w:rsidTr="00653285">
        <w:trPr>
          <w:trHeight w:val="217"/>
          <w:jc w:val="center"/>
        </w:trPr>
        <w:tc>
          <w:tcPr>
            <w:tcW w:w="484" w:type="dxa"/>
          </w:tcPr>
          <w:p w:rsidR="00C23534" w:rsidRDefault="00C23534" w:rsidP="00977324">
            <w:pPr>
              <w:ind w:left="113"/>
            </w:pPr>
          </w:p>
        </w:tc>
        <w:tc>
          <w:tcPr>
            <w:tcW w:w="2790" w:type="dxa"/>
          </w:tcPr>
          <w:p w:rsidR="00C23534" w:rsidRDefault="00C23534" w:rsidP="00977324">
            <w:pPr>
              <w:ind w:left="113"/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C23534" w:rsidRDefault="00C23534" w:rsidP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11/02/2019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C23534" w:rsidRDefault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3534" w:rsidRDefault="00C23534" w:rsidP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18/02/2019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23534" w:rsidRDefault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3534" w:rsidRDefault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6.34</w:t>
            </w:r>
          </w:p>
        </w:tc>
      </w:tr>
      <w:tr w:rsidR="00C23534" w:rsidTr="00653285">
        <w:trPr>
          <w:trHeight w:val="218"/>
          <w:jc w:val="center"/>
        </w:trPr>
        <w:tc>
          <w:tcPr>
            <w:tcW w:w="484" w:type="dxa"/>
          </w:tcPr>
          <w:p w:rsidR="00C23534" w:rsidRDefault="00C23534" w:rsidP="00977324">
            <w:pPr>
              <w:ind w:left="113"/>
            </w:pPr>
          </w:p>
        </w:tc>
        <w:tc>
          <w:tcPr>
            <w:tcW w:w="2790" w:type="dxa"/>
          </w:tcPr>
          <w:p w:rsidR="00C23534" w:rsidRDefault="009D26A1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(iii) Reverse Repo (Fixed  Rate)  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23534" w:rsidRDefault="00855364" w:rsidP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1047">
              <w:rPr>
                <w:rFonts w:ascii="Arial" w:eastAsia="Times New Roman" w:hAnsi="Arial" w:cs="Arial"/>
                <w:sz w:val="18"/>
                <w:szCs w:val="18"/>
              </w:rPr>
              <w:t>Wed, 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/</w:t>
            </w:r>
            <w:r w:rsidRPr="003A104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/</w:t>
            </w:r>
            <w:r w:rsidRPr="003A1047">
              <w:rPr>
                <w:rFonts w:ascii="Arial" w:eastAsia="Times New Roman" w:hAnsi="Arial" w:cs="Arial"/>
                <w:sz w:val="18"/>
                <w:szCs w:val="18"/>
              </w:rPr>
              <w:t>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C23534" w:rsidRDefault="00855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104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3534" w:rsidRDefault="00855364" w:rsidP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1047">
              <w:rPr>
                <w:rFonts w:ascii="Arial" w:eastAsia="Times New Roman" w:hAnsi="Arial" w:cs="Arial"/>
                <w:sz w:val="18"/>
                <w:szCs w:val="18"/>
              </w:rPr>
              <w:t>Thu, 14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/</w:t>
            </w:r>
            <w:r w:rsidRPr="003A104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/</w:t>
            </w:r>
            <w:r w:rsidRPr="003A1047">
              <w:rPr>
                <w:rFonts w:ascii="Arial" w:eastAsia="Times New Roman" w:hAnsi="Arial" w:cs="Arial"/>
                <w:sz w:val="18"/>
                <w:szCs w:val="18"/>
              </w:rPr>
              <w:t>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23534" w:rsidRDefault="00855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1047">
              <w:rPr>
                <w:rFonts w:ascii="Arial" w:eastAsia="Times New Roman" w:hAnsi="Arial" w:cs="Arial"/>
                <w:sz w:val="18"/>
                <w:szCs w:val="18"/>
              </w:rPr>
              <w:t>377.81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3534" w:rsidRDefault="00855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1047">
              <w:rPr>
                <w:rFonts w:ascii="Arial" w:eastAsia="Times New Roman" w:hAnsi="Arial" w:cs="Arial"/>
                <w:sz w:val="18"/>
                <w:szCs w:val="18"/>
              </w:rPr>
              <w:t>6.00</w:t>
            </w:r>
          </w:p>
        </w:tc>
      </w:tr>
      <w:tr w:rsidR="00C23534" w:rsidTr="00653285">
        <w:trPr>
          <w:trHeight w:val="216"/>
          <w:jc w:val="center"/>
        </w:trPr>
        <w:tc>
          <w:tcPr>
            <w:tcW w:w="484" w:type="dxa"/>
          </w:tcPr>
          <w:p w:rsidR="00C23534" w:rsidRDefault="00C23534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C23534" w:rsidRDefault="009D26A1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(iv) Reverse Repo (Variable Rate)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23534" w:rsidRDefault="00855364" w:rsidP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C23534" w:rsidRDefault="00855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3534" w:rsidRDefault="00855364" w:rsidP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23534" w:rsidRDefault="00855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3534" w:rsidRDefault="00855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C23534" w:rsidTr="00653285">
        <w:trPr>
          <w:trHeight w:val="216"/>
          <w:jc w:val="center"/>
        </w:trPr>
        <w:tc>
          <w:tcPr>
            <w:tcW w:w="484" w:type="dxa"/>
          </w:tcPr>
          <w:p w:rsidR="00C23534" w:rsidRDefault="00C23534" w:rsidP="0097732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D. </w:t>
            </w:r>
          </w:p>
        </w:tc>
        <w:tc>
          <w:tcPr>
            <w:tcW w:w="2790" w:type="dxa"/>
          </w:tcPr>
          <w:p w:rsidR="00C23534" w:rsidRDefault="00C23534" w:rsidP="0097732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Marginal Standing Facility </w:t>
            </w:r>
            <w:r w:rsidRPr="00C44F7E">
              <w:rPr>
                <w:rFonts w:ascii="Arial" w:eastAsia="Arial" w:hAnsi="Arial" w:cs="Arial"/>
                <w:b/>
                <w:sz w:val="17"/>
              </w:rPr>
              <w:t>(MSF)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23534" w:rsidRDefault="00855364" w:rsidP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1047">
              <w:rPr>
                <w:rFonts w:ascii="Arial" w:eastAsia="Times New Roman" w:hAnsi="Arial" w:cs="Arial"/>
                <w:sz w:val="18"/>
                <w:szCs w:val="18"/>
              </w:rPr>
              <w:t>Wed, 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/</w:t>
            </w:r>
            <w:r w:rsidRPr="003A104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/</w:t>
            </w:r>
            <w:r w:rsidRPr="003A1047">
              <w:rPr>
                <w:rFonts w:ascii="Arial" w:eastAsia="Times New Roman" w:hAnsi="Arial" w:cs="Arial"/>
                <w:sz w:val="18"/>
                <w:szCs w:val="18"/>
              </w:rPr>
              <w:t>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C23534" w:rsidRDefault="003772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54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3534" w:rsidRDefault="00377271" w:rsidP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54E">
              <w:rPr>
                <w:rFonts w:ascii="Arial" w:eastAsia="Times New Roman" w:hAnsi="Arial" w:cs="Arial"/>
                <w:sz w:val="18"/>
                <w:szCs w:val="18"/>
              </w:rPr>
              <w:t>Thu, 14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/</w:t>
            </w:r>
            <w:r w:rsidRPr="003F554E">
              <w:rPr>
                <w:rFonts w:ascii="Arial" w:eastAsia="Times New Roman" w:hAnsi="Arial" w:cs="Arial"/>
                <w:sz w:val="18"/>
                <w:szCs w:val="18"/>
              </w:rPr>
              <w:t>02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/</w:t>
            </w:r>
            <w:r w:rsidRPr="003F554E">
              <w:rPr>
                <w:rFonts w:ascii="Arial" w:eastAsia="Times New Roman" w:hAnsi="Arial" w:cs="Arial"/>
                <w:sz w:val="18"/>
                <w:szCs w:val="18"/>
              </w:rPr>
              <w:t>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23534" w:rsidRDefault="003772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r w:rsidRPr="003F554E">
              <w:rPr>
                <w:rFonts w:ascii="Arial" w:eastAsia="Times New Roman" w:hAnsi="Arial" w:cs="Arial"/>
                <w:sz w:val="18"/>
                <w:szCs w:val="18"/>
              </w:rPr>
              <w:t>0.15</w:t>
            </w:r>
            <w:bookmarkEnd w:id="0"/>
          </w:p>
        </w:tc>
        <w:tc>
          <w:tcPr>
            <w:tcW w:w="1134" w:type="dxa"/>
            <w:shd w:val="clear" w:color="auto" w:fill="auto"/>
            <w:vAlign w:val="center"/>
          </w:tcPr>
          <w:p w:rsidR="00C23534" w:rsidRDefault="003772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54E">
              <w:rPr>
                <w:rFonts w:ascii="Arial" w:eastAsia="Times New Roman" w:hAnsi="Arial" w:cs="Arial"/>
                <w:sz w:val="18"/>
                <w:szCs w:val="18"/>
              </w:rPr>
              <w:t>6.50</w:t>
            </w:r>
          </w:p>
        </w:tc>
      </w:tr>
      <w:tr w:rsidR="00C210CE" w:rsidTr="00653285">
        <w:trPr>
          <w:trHeight w:val="230"/>
          <w:jc w:val="center"/>
        </w:trPr>
        <w:tc>
          <w:tcPr>
            <w:tcW w:w="484" w:type="dxa"/>
          </w:tcPr>
          <w:p w:rsidR="00C210CE" w:rsidRDefault="00C210CE" w:rsidP="000658BD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E. </w:t>
            </w:r>
          </w:p>
        </w:tc>
        <w:tc>
          <w:tcPr>
            <w:tcW w:w="4547" w:type="dxa"/>
            <w:gridSpan w:val="2"/>
          </w:tcPr>
          <w:p w:rsidR="00C210CE" w:rsidRPr="00C210CE" w:rsidRDefault="00C210CE" w:rsidP="00C210CE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>Standing Liquidity Facility</w:t>
            </w:r>
            <w:r w:rsidR="00C44F7E">
              <w:t xml:space="preserve"> </w:t>
            </w:r>
            <w:r w:rsidR="00C44F7E" w:rsidRPr="00C44F7E">
              <w:rPr>
                <w:rFonts w:ascii="Arial" w:eastAsia="Arial" w:hAnsi="Arial" w:cs="Arial"/>
                <w:b/>
                <w:sz w:val="17"/>
              </w:rPr>
              <w:t>(SLF</w:t>
            </w:r>
            <w:r w:rsidR="00C44F7E">
              <w:rPr>
                <w:rFonts w:ascii="Arial" w:eastAsia="Arial" w:hAnsi="Arial" w:cs="Arial"/>
                <w:b/>
                <w:sz w:val="17"/>
              </w:rPr>
              <w:t>)</w:t>
            </w:r>
            <w:r>
              <w:rPr>
                <w:rFonts w:ascii="Arial" w:eastAsia="Arial" w:hAnsi="Arial" w:cs="Arial"/>
                <w:b/>
                <w:sz w:val="17"/>
              </w:rPr>
              <w:t xml:space="preserve"> Availed from RBI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$</w:t>
            </w:r>
          </w:p>
        </w:tc>
        <w:tc>
          <w:tcPr>
            <w:tcW w:w="653" w:type="dxa"/>
            <w:vAlign w:val="center"/>
          </w:tcPr>
          <w:p w:rsidR="00C210CE" w:rsidRPr="00977324" w:rsidRDefault="00C210CE" w:rsidP="000658B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:rsidR="00C210CE" w:rsidRPr="006168D2" w:rsidRDefault="00C210CE" w:rsidP="006168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C210CE" w:rsidRPr="00977324" w:rsidRDefault="00391587" w:rsidP="00391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17.94</w:t>
            </w:r>
          </w:p>
        </w:tc>
        <w:tc>
          <w:tcPr>
            <w:tcW w:w="1134" w:type="dxa"/>
            <w:vAlign w:val="center"/>
          </w:tcPr>
          <w:p w:rsidR="00C210CE" w:rsidRPr="00977324" w:rsidRDefault="00C210CE" w:rsidP="000658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F7E" w:rsidTr="00653285">
        <w:trPr>
          <w:trHeight w:val="230"/>
          <w:jc w:val="center"/>
        </w:trPr>
        <w:tc>
          <w:tcPr>
            <w:tcW w:w="484" w:type="dxa"/>
          </w:tcPr>
          <w:p w:rsidR="00C44F7E" w:rsidRDefault="00C44F7E" w:rsidP="000658BD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b/>
                <w:sz w:val="18"/>
              </w:rPr>
              <w:t xml:space="preserve">F.  </w:t>
            </w:r>
          </w:p>
        </w:tc>
        <w:tc>
          <w:tcPr>
            <w:tcW w:w="4547" w:type="dxa"/>
            <w:gridSpan w:val="2"/>
          </w:tcPr>
          <w:p w:rsidR="00C44F7E" w:rsidRPr="00C44F7E" w:rsidRDefault="00C44F7E" w:rsidP="00C44F7E">
            <w:pPr>
              <w:ind w:left="113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44F7E">
              <w:rPr>
                <w:rFonts w:ascii="Arial" w:eastAsia="Arial" w:hAnsi="Arial" w:cs="Arial"/>
                <w:b/>
                <w:sz w:val="17"/>
              </w:rPr>
              <w:t>Net liquidity injected [injection (+)/absorption (-)] *</w:t>
            </w:r>
          </w:p>
        </w:tc>
        <w:tc>
          <w:tcPr>
            <w:tcW w:w="653" w:type="dxa"/>
            <w:vAlign w:val="center"/>
          </w:tcPr>
          <w:p w:rsidR="00C44F7E" w:rsidRPr="00977324" w:rsidRDefault="00C44F7E" w:rsidP="000658B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:rsidR="00C44F7E" w:rsidRPr="00977324" w:rsidRDefault="00C44F7E" w:rsidP="000658B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C44F7E" w:rsidRDefault="00377271" w:rsidP="00C23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54E">
              <w:rPr>
                <w:rFonts w:ascii="Arial" w:eastAsia="Times New Roman" w:hAnsi="Arial" w:cs="Arial"/>
                <w:sz w:val="18"/>
                <w:szCs w:val="18"/>
              </w:rPr>
              <w:t>911.09</w:t>
            </w:r>
          </w:p>
        </w:tc>
        <w:tc>
          <w:tcPr>
            <w:tcW w:w="1134" w:type="dxa"/>
            <w:vAlign w:val="center"/>
          </w:tcPr>
          <w:p w:rsidR="00C44F7E" w:rsidRPr="00977324" w:rsidRDefault="00C44F7E" w:rsidP="000658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61052D" w:rsidRPr="00C210CE">
        <w:rPr>
          <w:rFonts w:ascii="Arial" w:eastAsia="Arial" w:hAnsi="Arial" w:cs="Arial"/>
          <w:b/>
          <w:sz w:val="17"/>
          <w:vertAlign w:val="superscript"/>
        </w:rPr>
        <w:t>@</w:t>
      </w:r>
    </w:p>
    <w:tbl>
      <w:tblPr>
        <w:tblStyle w:val="TableGrid"/>
        <w:tblW w:w="985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159"/>
        <w:gridCol w:w="2126"/>
        <w:gridCol w:w="1134"/>
      </w:tblGrid>
      <w:tr w:rsidR="004948C8" w:rsidRPr="001D5DBE" w:rsidTr="006168D2">
        <w:trPr>
          <w:trHeight w:val="212"/>
        </w:trPr>
        <w:tc>
          <w:tcPr>
            <w:tcW w:w="431" w:type="dxa"/>
          </w:tcPr>
          <w:p w:rsidR="004948C8" w:rsidRPr="007C121F" w:rsidRDefault="00C44F7E" w:rsidP="00E4053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 w:rsidRPr="007C121F">
              <w:rPr>
                <w:rFonts w:ascii="Arial" w:eastAsia="Arial" w:hAnsi="Arial" w:cs="Arial"/>
                <w:b/>
                <w:sz w:val="17"/>
              </w:rPr>
              <w:t>G.</w:t>
            </w:r>
            <w:r w:rsidR="004948C8" w:rsidRPr="007C121F">
              <w:rPr>
                <w:rFonts w:ascii="Arial" w:eastAsia="Arial" w:hAnsi="Arial" w:cs="Arial"/>
                <w:b/>
                <w:sz w:val="17"/>
              </w:rPr>
              <w:t xml:space="preserve">  </w:t>
            </w:r>
          </w:p>
        </w:tc>
        <w:tc>
          <w:tcPr>
            <w:tcW w:w="8285" w:type="dxa"/>
            <w:gridSpan w:val="2"/>
          </w:tcPr>
          <w:p w:rsidR="004948C8" w:rsidRDefault="004948C8" w:rsidP="00C210CE">
            <w:pPr>
              <w:ind w:left="113"/>
            </w:pPr>
            <w:r w:rsidRPr="00C210CE">
              <w:rPr>
                <w:rFonts w:ascii="Arial" w:eastAsia="Arial" w:hAnsi="Arial" w:cs="Arial"/>
                <w:b/>
                <w:sz w:val="17"/>
              </w:rPr>
              <w:t>Cash Reserves Position of Scheduled Commercial Banks</w:t>
            </w:r>
            <w:r w:rsidRPr="00C210CE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134" w:type="dxa"/>
          </w:tcPr>
          <w:p w:rsidR="004948C8" w:rsidRPr="001D5DBE" w:rsidRDefault="004948C8" w:rsidP="00E40534">
            <w:pPr>
              <w:ind w:left="108"/>
              <w:rPr>
                <w:sz w:val="18"/>
                <w:szCs w:val="18"/>
              </w:rPr>
            </w:pPr>
          </w:p>
        </w:tc>
      </w:tr>
      <w:tr w:rsidR="007A63CF" w:rsidRPr="0042747A" w:rsidTr="006168D2">
        <w:trPr>
          <w:trHeight w:val="150"/>
        </w:trPr>
        <w:tc>
          <w:tcPr>
            <w:tcW w:w="431" w:type="dxa"/>
          </w:tcPr>
          <w:p w:rsidR="007A63CF" w:rsidRPr="007C121F" w:rsidRDefault="007A63CF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6159" w:type="dxa"/>
          </w:tcPr>
          <w:p w:rsidR="007A63CF" w:rsidRDefault="007A63CF" w:rsidP="00C210CE">
            <w:pPr>
              <w:ind w:left="113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(i) Cash balances with RBI as on#  </w:t>
            </w:r>
          </w:p>
        </w:tc>
        <w:tc>
          <w:tcPr>
            <w:tcW w:w="2126" w:type="dxa"/>
            <w:shd w:val="clear" w:color="auto" w:fill="auto"/>
          </w:tcPr>
          <w:p w:rsidR="007A63CF" w:rsidRPr="007A63CF" w:rsidRDefault="00C23534" w:rsidP="00A573C9">
            <w:pPr>
              <w:ind w:right="183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February 1</w:t>
            </w:r>
            <w:r w:rsidR="00A573C9">
              <w:rPr>
                <w:rFonts w:ascii="Arial" w:hAnsi="Arial" w:cs="Arial"/>
                <w:sz w:val="18"/>
                <w:szCs w:val="18"/>
              </w:rPr>
              <w:t>3</w:t>
            </w:r>
            <w:r w:rsidR="007A63CF" w:rsidRPr="007A63CF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7A63CF" w:rsidRPr="00C23534" w:rsidRDefault="00A573C9" w:rsidP="00A573C9">
            <w:pPr>
              <w:ind w:right="8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554E">
              <w:rPr>
                <w:rFonts w:ascii="Arial" w:eastAsia="Times New Roman" w:hAnsi="Arial" w:cs="Arial"/>
                <w:sz w:val="20"/>
                <w:szCs w:val="20"/>
              </w:rPr>
              <w:t>4,847.75</w:t>
            </w:r>
          </w:p>
        </w:tc>
      </w:tr>
      <w:tr w:rsidR="00977324" w:rsidRPr="007D1CFD" w:rsidTr="006168D2">
        <w:trPr>
          <w:trHeight w:val="185"/>
        </w:trPr>
        <w:tc>
          <w:tcPr>
            <w:tcW w:w="431" w:type="dxa"/>
          </w:tcPr>
          <w:p w:rsidR="00977324" w:rsidRPr="007C121F" w:rsidRDefault="00977324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6159" w:type="dxa"/>
          </w:tcPr>
          <w:p w:rsidR="00977324" w:rsidRDefault="00977324" w:rsidP="00C210CE">
            <w:pPr>
              <w:ind w:left="113"/>
            </w:pPr>
            <w:r>
              <w:rPr>
                <w:rFonts w:ascii="Arial" w:eastAsia="Arial" w:hAnsi="Arial" w:cs="Arial"/>
                <w:sz w:val="18"/>
              </w:rPr>
              <w:t xml:space="preserve">(ii) Average daily cash reserve requirement for the fortnight ending  </w:t>
            </w:r>
          </w:p>
        </w:tc>
        <w:tc>
          <w:tcPr>
            <w:tcW w:w="2126" w:type="dxa"/>
            <w:shd w:val="clear" w:color="auto" w:fill="auto"/>
          </w:tcPr>
          <w:p w:rsidR="00977324" w:rsidRPr="007A63CF" w:rsidRDefault="00174F53" w:rsidP="007D1CFD">
            <w:pPr>
              <w:ind w:right="18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63CF">
              <w:rPr>
                <w:rFonts w:ascii="Arial" w:hAnsi="Arial" w:cs="Arial"/>
                <w:sz w:val="18"/>
                <w:szCs w:val="18"/>
              </w:rPr>
              <w:t>February 15</w:t>
            </w:r>
            <w:r w:rsidR="007D1CFD" w:rsidRPr="007A63CF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C23534" w:rsidRDefault="00A573C9" w:rsidP="00A573C9">
            <w:pPr>
              <w:ind w:right="8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554E">
              <w:rPr>
                <w:rFonts w:ascii="Arial" w:eastAsia="Times New Roman" w:hAnsi="Arial" w:cs="Arial"/>
                <w:sz w:val="20"/>
                <w:szCs w:val="20"/>
              </w:rPr>
              <w:t>4,928.33</w:t>
            </w:r>
          </w:p>
        </w:tc>
      </w:tr>
      <w:tr w:rsidR="00977324" w:rsidRPr="0095433E" w:rsidTr="006168D2">
        <w:trPr>
          <w:trHeight w:val="236"/>
        </w:trPr>
        <w:tc>
          <w:tcPr>
            <w:tcW w:w="431" w:type="dxa"/>
          </w:tcPr>
          <w:p w:rsidR="00977324" w:rsidRPr="007C121F" w:rsidRDefault="00C44F7E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 w:rsidRPr="007C121F">
              <w:rPr>
                <w:rFonts w:ascii="Arial" w:eastAsia="Arial" w:hAnsi="Arial" w:cs="Arial"/>
                <w:b/>
                <w:sz w:val="17"/>
              </w:rPr>
              <w:t>H</w:t>
            </w:r>
            <w:r w:rsidR="00977324" w:rsidRPr="007C121F">
              <w:rPr>
                <w:rFonts w:ascii="Arial" w:eastAsia="Arial" w:hAnsi="Arial" w:cs="Arial"/>
                <w:b/>
                <w:sz w:val="17"/>
              </w:rPr>
              <w:t xml:space="preserve">. </w:t>
            </w:r>
          </w:p>
        </w:tc>
        <w:tc>
          <w:tcPr>
            <w:tcW w:w="6159" w:type="dxa"/>
          </w:tcPr>
          <w:p w:rsidR="00977324" w:rsidRPr="006B515E" w:rsidRDefault="00C210CE" w:rsidP="00C210CE">
            <w:pPr>
              <w:ind w:left="-24"/>
              <w:rPr>
                <w:b/>
                <w:sz w:val="17"/>
                <w:szCs w:val="17"/>
              </w:rPr>
            </w:pPr>
            <w:r w:rsidRPr="006B515E">
              <w:rPr>
                <w:rFonts w:ascii="Arial" w:eastAsia="Arial" w:hAnsi="Arial" w:cs="Arial"/>
                <w:b/>
                <w:sz w:val="17"/>
                <w:szCs w:val="17"/>
              </w:rPr>
              <w:t xml:space="preserve">   </w:t>
            </w:r>
            <w:r w:rsidR="00977324" w:rsidRPr="006B515E">
              <w:rPr>
                <w:rFonts w:ascii="Arial" w:eastAsia="Arial" w:hAnsi="Arial" w:cs="Arial"/>
                <w:b/>
                <w:sz w:val="17"/>
                <w:szCs w:val="17"/>
              </w:rPr>
              <w:t>Government of India Surplus Cash Balance Reckoned for Auction as on</w:t>
            </w:r>
            <w:r w:rsidR="00977324" w:rsidRPr="006B515E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 xml:space="preserve"> ¥</w:t>
            </w:r>
          </w:p>
        </w:tc>
        <w:tc>
          <w:tcPr>
            <w:tcW w:w="2126" w:type="dxa"/>
            <w:shd w:val="clear" w:color="auto" w:fill="auto"/>
          </w:tcPr>
          <w:p w:rsidR="00977324" w:rsidRPr="007A63CF" w:rsidRDefault="00C23534" w:rsidP="00A573C9">
            <w:pPr>
              <w:ind w:right="183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February 1</w:t>
            </w:r>
            <w:r w:rsidR="00A573C9">
              <w:rPr>
                <w:rFonts w:ascii="Arial" w:hAnsi="Arial" w:cs="Arial"/>
                <w:sz w:val="18"/>
                <w:szCs w:val="18"/>
              </w:rPr>
              <w:t>3</w:t>
            </w:r>
            <w:r w:rsidR="006E0F2B" w:rsidRPr="007A63CF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C23534" w:rsidRDefault="00A573C9" w:rsidP="00A573C9">
            <w:pPr>
              <w:ind w:right="8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554E">
              <w:rPr>
                <w:rFonts w:ascii="Arial" w:eastAsia="Times New Roman" w:hAnsi="Arial" w:cs="Arial"/>
                <w:sz w:val="20"/>
                <w:szCs w:val="20"/>
              </w:rPr>
              <w:t>0.00</w:t>
            </w:r>
          </w:p>
        </w:tc>
      </w:tr>
    </w:tbl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</w:t>
      </w:r>
      <w:r w:rsidR="00D7138A" w:rsidRPr="00D7138A">
        <w:rPr>
          <w:rFonts w:ascii="Arial" w:eastAsia="Arial" w:hAnsi="Arial" w:cs="Arial"/>
          <w:sz w:val="16"/>
          <w:szCs w:val="16"/>
        </w:rPr>
        <w:t xml:space="preserve">Based on Reserve Bank of India (RBI) / Clearing Corporation of India Limited (CCIL).  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The figure for the cash balances with RBI on Sunday is same as that of the previous day (Saturday).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</w:p>
    <w:p w:rsidR="00C44F7E" w:rsidRPr="00C44F7E" w:rsidRDefault="004948C8" w:rsidP="00290452">
      <w:pPr>
        <w:spacing w:after="122"/>
        <w:ind w:right="814" w:hanging="10"/>
        <w:rPr>
          <w:rFonts w:ascii="Arial" w:eastAsia="Arial" w:hAnsi="Arial" w:cs="Arial"/>
          <w:sz w:val="18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¥  As per the </w:t>
      </w:r>
      <w:hyperlink r:id="rId8" w:history="1">
        <w:r w:rsidRPr="00DB2854">
          <w:rPr>
            <w:rStyle w:val="Hyperlink"/>
            <w:rFonts w:ascii="Arial" w:eastAsia="Arial" w:hAnsi="Arial" w:cs="Arial"/>
            <w:sz w:val="16"/>
            <w:szCs w:val="16"/>
          </w:rPr>
          <w:t>Press Release No. 2014-2015/1971 dated March 19, 2015</w:t>
        </w:r>
      </w:hyperlink>
      <w:r>
        <w:rPr>
          <w:rFonts w:ascii="Arial" w:eastAsia="Arial" w:hAnsi="Arial" w:cs="Arial"/>
          <w:sz w:val="18"/>
        </w:rPr>
        <w:t xml:space="preserve"> </w:t>
      </w:r>
      <w:r w:rsidR="00C44F7E">
        <w:rPr>
          <w:rFonts w:ascii="Arial" w:eastAsia="Arial" w:hAnsi="Arial" w:cs="Arial"/>
          <w:sz w:val="18"/>
        </w:rPr>
        <w:br/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* </w:t>
      </w:r>
      <w:r w:rsidR="00C44F7E">
        <w:rPr>
          <w:rFonts w:ascii="Arial" w:eastAsia="Arial" w:hAnsi="Arial" w:cs="Arial"/>
          <w:sz w:val="16"/>
          <w:szCs w:val="16"/>
        </w:rPr>
        <w:t xml:space="preserve"> </w:t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Net liquidity is calculated as </w:t>
      </w:r>
      <w:proofErr w:type="spellStart"/>
      <w:r w:rsidR="00C44F7E" w:rsidRPr="00C44F7E">
        <w:rPr>
          <w:rFonts w:ascii="Arial" w:eastAsia="Arial" w:hAnsi="Arial" w:cs="Arial"/>
          <w:sz w:val="16"/>
          <w:szCs w:val="16"/>
        </w:rPr>
        <w:t>Repo+MSF+SLF-Reverse</w:t>
      </w:r>
      <w:proofErr w:type="spellEnd"/>
      <w:r w:rsidR="00C44F7E" w:rsidRPr="00C44F7E">
        <w:rPr>
          <w:rFonts w:ascii="Arial" w:eastAsia="Arial" w:hAnsi="Arial" w:cs="Arial"/>
          <w:sz w:val="16"/>
          <w:szCs w:val="16"/>
        </w:rPr>
        <w:t xml:space="preserve"> Repo</w:t>
      </w:r>
      <w:r w:rsidR="00290452">
        <w:rPr>
          <w:rFonts w:ascii="Arial" w:eastAsia="Arial" w:hAnsi="Arial" w:cs="Arial"/>
          <w:sz w:val="16"/>
          <w:szCs w:val="16"/>
        </w:rPr>
        <w:br/>
      </w:r>
    </w:p>
    <w:p w:rsidR="009D1517" w:rsidRPr="00776ECC" w:rsidRDefault="00C210CE" w:rsidP="00C210CE">
      <w:pPr>
        <w:spacing w:after="47"/>
        <w:rPr>
          <w:rFonts w:ascii="Arial" w:hAnsi="Arial" w:cs="Arial"/>
          <w:sz w:val="20"/>
          <w:szCs w:val="20"/>
        </w:rPr>
      </w:pPr>
      <w:r w:rsidRPr="00E66E9A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</w:t>
      </w:r>
      <w:r w:rsidR="00603478" w:rsidRPr="00E66E9A">
        <w:rPr>
          <w:rFonts w:ascii="Arial" w:hAnsi="Arial" w:cs="Arial"/>
          <w:b/>
          <w:color w:val="000000"/>
          <w:sz w:val="20"/>
          <w:szCs w:val="20"/>
        </w:rPr>
        <w:t xml:space="preserve">     </w:t>
      </w:r>
      <w:r w:rsidR="00942578" w:rsidRPr="00E66E9A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776ECC">
        <w:rPr>
          <w:rFonts w:ascii="Arial" w:hAnsi="Arial" w:cs="Arial"/>
          <w:b/>
          <w:color w:val="000000"/>
          <w:sz w:val="20"/>
          <w:szCs w:val="20"/>
        </w:rPr>
        <w:t xml:space="preserve">         </w:t>
      </w:r>
      <w:r w:rsidR="00CA7C43" w:rsidRPr="00E66E9A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942578" w:rsidRPr="00E66E9A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776ECC">
        <w:rPr>
          <w:rFonts w:ascii="Arial" w:hAnsi="Arial" w:cs="Arial"/>
          <w:b/>
          <w:color w:val="000000"/>
          <w:sz w:val="20"/>
          <w:szCs w:val="20"/>
        </w:rPr>
        <w:t xml:space="preserve">      </w:t>
      </w:r>
      <w:r w:rsidR="00942578" w:rsidRPr="00E66E9A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A67F40" w:rsidRPr="00E66E9A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776ECC" w:rsidRPr="00776ECC">
        <w:rPr>
          <w:rStyle w:val="Strong"/>
          <w:rFonts w:ascii="Arial" w:hAnsi="Arial" w:cs="Arial"/>
          <w:sz w:val="20"/>
          <w:szCs w:val="20"/>
        </w:rPr>
        <w:t>Ajit</w:t>
      </w:r>
      <w:proofErr w:type="spellEnd"/>
      <w:r w:rsidR="00776ECC" w:rsidRPr="00776ECC">
        <w:rPr>
          <w:rStyle w:val="Strong"/>
          <w:rFonts w:ascii="Arial" w:hAnsi="Arial" w:cs="Arial"/>
          <w:sz w:val="20"/>
          <w:szCs w:val="20"/>
        </w:rPr>
        <w:t xml:space="preserve"> Prasad</w:t>
      </w:r>
      <w:r w:rsidR="00CE6F7B" w:rsidRPr="00776ECC">
        <w:rPr>
          <w:rFonts w:ascii="Arial" w:hAnsi="Arial" w:cs="Arial"/>
          <w:b/>
          <w:color w:val="000000"/>
          <w:sz w:val="20"/>
          <w:szCs w:val="20"/>
        </w:rPr>
        <w:tab/>
      </w:r>
      <w:r w:rsidRPr="00776ECC">
        <w:rPr>
          <w:rFonts w:ascii="Arial" w:hAnsi="Arial" w:cs="Arial"/>
          <w:sz w:val="20"/>
          <w:szCs w:val="20"/>
        </w:rPr>
        <w:br/>
      </w:r>
      <w:r w:rsidR="00CE6F7B" w:rsidRPr="00776ECC">
        <w:rPr>
          <w:rFonts w:ascii="Arial" w:hAnsi="Arial" w:cs="Arial"/>
          <w:b/>
          <w:color w:val="000000"/>
          <w:sz w:val="20"/>
          <w:szCs w:val="20"/>
        </w:rPr>
        <w:t>Press Release : 2018-2019/1</w:t>
      </w:r>
      <w:r w:rsidR="00C23534">
        <w:rPr>
          <w:rFonts w:ascii="Arial" w:hAnsi="Arial" w:cs="Arial"/>
          <w:b/>
          <w:color w:val="000000"/>
          <w:sz w:val="20"/>
          <w:szCs w:val="20"/>
        </w:rPr>
        <w:t>9</w:t>
      </w:r>
      <w:r w:rsidR="003A4B38">
        <w:rPr>
          <w:rFonts w:ascii="Arial" w:hAnsi="Arial" w:cs="Arial"/>
          <w:b/>
          <w:color w:val="000000"/>
          <w:sz w:val="20"/>
          <w:szCs w:val="20"/>
        </w:rPr>
        <w:t>34</w:t>
      </w:r>
      <w:r w:rsidR="002E7766" w:rsidRPr="00776ECC">
        <w:rPr>
          <w:rFonts w:ascii="Arial" w:hAnsi="Arial" w:cs="Arial"/>
          <w:b/>
          <w:color w:val="000000"/>
          <w:sz w:val="20"/>
          <w:szCs w:val="20"/>
        </w:rPr>
        <w:tab/>
      </w:r>
      <w:r w:rsidR="002E7766" w:rsidRPr="00776ECC">
        <w:rPr>
          <w:rFonts w:ascii="Arial" w:hAnsi="Arial" w:cs="Arial"/>
          <w:b/>
          <w:color w:val="000000"/>
          <w:sz w:val="20"/>
          <w:szCs w:val="20"/>
        </w:rPr>
        <w:tab/>
      </w:r>
      <w:r w:rsidRPr="00776ECC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</w:t>
      </w:r>
      <w:r w:rsidR="00CA7C43" w:rsidRPr="00776ECC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E66E9A" w:rsidRPr="00776ECC">
        <w:rPr>
          <w:rFonts w:ascii="Arial" w:hAnsi="Arial" w:cs="Arial"/>
          <w:b/>
          <w:color w:val="000000"/>
          <w:sz w:val="20"/>
          <w:szCs w:val="20"/>
        </w:rPr>
        <w:t xml:space="preserve">                   </w:t>
      </w:r>
      <w:r w:rsidR="00CA7C43" w:rsidRPr="00776ECC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776ECC">
        <w:rPr>
          <w:rFonts w:ascii="Arial" w:hAnsi="Arial" w:cs="Arial"/>
          <w:b/>
          <w:color w:val="000000"/>
          <w:sz w:val="20"/>
          <w:szCs w:val="20"/>
        </w:rPr>
        <w:t xml:space="preserve">      </w:t>
      </w:r>
      <w:r w:rsidR="00CA7C43" w:rsidRPr="00776ECC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776ECC" w:rsidRPr="00776ECC">
        <w:rPr>
          <w:rFonts w:ascii="Arial" w:hAnsi="Arial" w:cs="Arial"/>
          <w:sz w:val="20"/>
          <w:szCs w:val="20"/>
        </w:rPr>
        <w:t>Assistant Adviser</w:t>
      </w:r>
    </w:p>
    <w:sectPr w:rsidR="009D1517" w:rsidRPr="00776ECC" w:rsidSect="00603478">
      <w:pgSz w:w="11909" w:h="16834" w:code="9"/>
      <w:pgMar w:top="284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0A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4BA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3EB6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75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6E9"/>
    <w:rsid w:val="0008072B"/>
    <w:rsid w:val="0008081A"/>
    <w:rsid w:val="000809A6"/>
    <w:rsid w:val="00080F96"/>
    <w:rsid w:val="00081C6A"/>
    <w:rsid w:val="0008209B"/>
    <w:rsid w:val="000829C1"/>
    <w:rsid w:val="000829D3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7AA"/>
    <w:rsid w:val="00085857"/>
    <w:rsid w:val="000865C7"/>
    <w:rsid w:val="00086A09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6B1"/>
    <w:rsid w:val="000A1A97"/>
    <w:rsid w:val="000A1B1D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ABB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45B"/>
    <w:rsid w:val="000E356E"/>
    <w:rsid w:val="000E38EA"/>
    <w:rsid w:val="000E3C38"/>
    <w:rsid w:val="000E4227"/>
    <w:rsid w:val="000E499C"/>
    <w:rsid w:val="000E569D"/>
    <w:rsid w:val="000E5B32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4F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E8C"/>
    <w:rsid w:val="001556CA"/>
    <w:rsid w:val="0015593B"/>
    <w:rsid w:val="00155ABC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53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049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D59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5091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B88"/>
    <w:rsid w:val="001D4F62"/>
    <w:rsid w:val="001D5222"/>
    <w:rsid w:val="001D5AE0"/>
    <w:rsid w:val="001D5DBE"/>
    <w:rsid w:val="001D6048"/>
    <w:rsid w:val="001D6049"/>
    <w:rsid w:val="001D637B"/>
    <w:rsid w:val="001D6D20"/>
    <w:rsid w:val="001D6D77"/>
    <w:rsid w:val="001D73C0"/>
    <w:rsid w:val="001D74E1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02D"/>
    <w:rsid w:val="001E52B0"/>
    <w:rsid w:val="001E52EC"/>
    <w:rsid w:val="001E53E0"/>
    <w:rsid w:val="001E5410"/>
    <w:rsid w:val="001E574F"/>
    <w:rsid w:val="001E58F8"/>
    <w:rsid w:val="001E5DA9"/>
    <w:rsid w:val="001E5F1C"/>
    <w:rsid w:val="001E628E"/>
    <w:rsid w:val="001E6A91"/>
    <w:rsid w:val="001E6DF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84D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3BF"/>
    <w:rsid w:val="0025270C"/>
    <w:rsid w:val="00252969"/>
    <w:rsid w:val="00252A01"/>
    <w:rsid w:val="00252A79"/>
    <w:rsid w:val="00253685"/>
    <w:rsid w:val="002537F0"/>
    <w:rsid w:val="00253865"/>
    <w:rsid w:val="00254267"/>
    <w:rsid w:val="002543FA"/>
    <w:rsid w:val="00254E51"/>
    <w:rsid w:val="00254EF6"/>
    <w:rsid w:val="00255090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326"/>
    <w:rsid w:val="00277404"/>
    <w:rsid w:val="00277D2F"/>
    <w:rsid w:val="002806C3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2AF"/>
    <w:rsid w:val="002879E1"/>
    <w:rsid w:val="00287E88"/>
    <w:rsid w:val="00290018"/>
    <w:rsid w:val="00290452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E5F"/>
    <w:rsid w:val="00360F11"/>
    <w:rsid w:val="00361B12"/>
    <w:rsid w:val="00361F66"/>
    <w:rsid w:val="0036252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271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1587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B38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0D77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9B0"/>
    <w:rsid w:val="003C39B9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43E"/>
    <w:rsid w:val="003C74DA"/>
    <w:rsid w:val="003C767B"/>
    <w:rsid w:val="003C77FB"/>
    <w:rsid w:val="003C7896"/>
    <w:rsid w:val="003C79D1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7F3"/>
    <w:rsid w:val="003E28E8"/>
    <w:rsid w:val="003E2A9E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7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25C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50F4"/>
    <w:rsid w:val="00425104"/>
    <w:rsid w:val="004251B5"/>
    <w:rsid w:val="0042586E"/>
    <w:rsid w:val="004267BF"/>
    <w:rsid w:val="00426D25"/>
    <w:rsid w:val="004273FF"/>
    <w:rsid w:val="0042747A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3DD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84A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46E"/>
    <w:rsid w:val="00496AC5"/>
    <w:rsid w:val="0049744F"/>
    <w:rsid w:val="0049789F"/>
    <w:rsid w:val="004A002A"/>
    <w:rsid w:val="004A071B"/>
    <w:rsid w:val="004A0B6E"/>
    <w:rsid w:val="004A0B77"/>
    <w:rsid w:val="004A0CBA"/>
    <w:rsid w:val="004A0E82"/>
    <w:rsid w:val="004A2003"/>
    <w:rsid w:val="004A231E"/>
    <w:rsid w:val="004A2877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AD1"/>
    <w:rsid w:val="004B0B95"/>
    <w:rsid w:val="004B0BC4"/>
    <w:rsid w:val="004B0E0F"/>
    <w:rsid w:val="004B1259"/>
    <w:rsid w:val="004B14CA"/>
    <w:rsid w:val="004B15A1"/>
    <w:rsid w:val="004B15E1"/>
    <w:rsid w:val="004B1833"/>
    <w:rsid w:val="004B2364"/>
    <w:rsid w:val="004B2748"/>
    <w:rsid w:val="004B2B6B"/>
    <w:rsid w:val="004B2C39"/>
    <w:rsid w:val="004B2DB4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E6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61F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2EF7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5B2"/>
    <w:rsid w:val="005978D8"/>
    <w:rsid w:val="00597A09"/>
    <w:rsid w:val="005A0257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807"/>
    <w:rsid w:val="005D5C40"/>
    <w:rsid w:val="005D5CB3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478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52D"/>
    <w:rsid w:val="0061076E"/>
    <w:rsid w:val="00610A67"/>
    <w:rsid w:val="00610D3D"/>
    <w:rsid w:val="006114B6"/>
    <w:rsid w:val="006114E3"/>
    <w:rsid w:val="006116BD"/>
    <w:rsid w:val="00612158"/>
    <w:rsid w:val="006121DA"/>
    <w:rsid w:val="0061253E"/>
    <w:rsid w:val="00612EA2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8D2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30614"/>
    <w:rsid w:val="006309B5"/>
    <w:rsid w:val="006313B8"/>
    <w:rsid w:val="00631567"/>
    <w:rsid w:val="0063182D"/>
    <w:rsid w:val="00631BB2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285"/>
    <w:rsid w:val="0065382C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528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ED"/>
    <w:rsid w:val="006905CB"/>
    <w:rsid w:val="00690882"/>
    <w:rsid w:val="00690CC4"/>
    <w:rsid w:val="00690F64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15E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AF2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0F2B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3DD"/>
    <w:rsid w:val="006E47C8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76B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628"/>
    <w:rsid w:val="00730937"/>
    <w:rsid w:val="00730BBD"/>
    <w:rsid w:val="00731219"/>
    <w:rsid w:val="0073183C"/>
    <w:rsid w:val="00731B9D"/>
    <w:rsid w:val="00731D3D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317E"/>
    <w:rsid w:val="0074337C"/>
    <w:rsid w:val="007437AC"/>
    <w:rsid w:val="00743AA0"/>
    <w:rsid w:val="00743BAC"/>
    <w:rsid w:val="00743C87"/>
    <w:rsid w:val="00743FC8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6EC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3CF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DCF"/>
    <w:rsid w:val="007B7F1B"/>
    <w:rsid w:val="007C069F"/>
    <w:rsid w:val="007C0A67"/>
    <w:rsid w:val="007C0B2C"/>
    <w:rsid w:val="007C0DA6"/>
    <w:rsid w:val="007C0ED2"/>
    <w:rsid w:val="007C121F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CFD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5F72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CBA"/>
    <w:rsid w:val="007E1F15"/>
    <w:rsid w:val="007E2AF1"/>
    <w:rsid w:val="007E2C14"/>
    <w:rsid w:val="007E2D91"/>
    <w:rsid w:val="007E35FE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D8C"/>
    <w:rsid w:val="008231A0"/>
    <w:rsid w:val="008236A5"/>
    <w:rsid w:val="008239FD"/>
    <w:rsid w:val="00823ADA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364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4B5A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1D2"/>
    <w:rsid w:val="00870A3D"/>
    <w:rsid w:val="00870AA3"/>
    <w:rsid w:val="00870B65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6E5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31EE"/>
    <w:rsid w:val="008B37A2"/>
    <w:rsid w:val="008B3E23"/>
    <w:rsid w:val="008B3EC2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39"/>
    <w:rsid w:val="008B664B"/>
    <w:rsid w:val="008B6740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75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CA9"/>
    <w:rsid w:val="008E21F7"/>
    <w:rsid w:val="008E256C"/>
    <w:rsid w:val="008E29C1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87E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3DC2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578"/>
    <w:rsid w:val="00942627"/>
    <w:rsid w:val="00942782"/>
    <w:rsid w:val="00942B7A"/>
    <w:rsid w:val="00942C95"/>
    <w:rsid w:val="00943AF3"/>
    <w:rsid w:val="00943CFE"/>
    <w:rsid w:val="00943D2E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67A6"/>
    <w:rsid w:val="009476DB"/>
    <w:rsid w:val="009477CA"/>
    <w:rsid w:val="00947873"/>
    <w:rsid w:val="00947C3D"/>
    <w:rsid w:val="00947C4C"/>
    <w:rsid w:val="00947D9A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D74"/>
    <w:rsid w:val="00952F69"/>
    <w:rsid w:val="00952FC9"/>
    <w:rsid w:val="00953354"/>
    <w:rsid w:val="00953A19"/>
    <w:rsid w:val="0095411D"/>
    <w:rsid w:val="0095414C"/>
    <w:rsid w:val="00954235"/>
    <w:rsid w:val="0095431E"/>
    <w:rsid w:val="0095433E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683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15DF"/>
    <w:rsid w:val="0099171F"/>
    <w:rsid w:val="0099195B"/>
    <w:rsid w:val="009919F4"/>
    <w:rsid w:val="00991CF9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61E1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6A1"/>
    <w:rsid w:val="009D2F80"/>
    <w:rsid w:val="009D30AC"/>
    <w:rsid w:val="009D3129"/>
    <w:rsid w:val="009D3176"/>
    <w:rsid w:val="009D31A6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E89"/>
    <w:rsid w:val="00A0470D"/>
    <w:rsid w:val="00A04901"/>
    <w:rsid w:val="00A04A0E"/>
    <w:rsid w:val="00A04FAB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53F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3C9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425"/>
    <w:rsid w:val="00A6747F"/>
    <w:rsid w:val="00A6765C"/>
    <w:rsid w:val="00A67F40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4F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33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CD6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4C5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6EB9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92C"/>
    <w:rsid w:val="00C00F49"/>
    <w:rsid w:val="00C013C9"/>
    <w:rsid w:val="00C01472"/>
    <w:rsid w:val="00C01C47"/>
    <w:rsid w:val="00C01E18"/>
    <w:rsid w:val="00C02510"/>
    <w:rsid w:val="00C02904"/>
    <w:rsid w:val="00C02A89"/>
    <w:rsid w:val="00C0307C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4E13"/>
    <w:rsid w:val="00C05CD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223E"/>
    <w:rsid w:val="00C126B6"/>
    <w:rsid w:val="00C126BC"/>
    <w:rsid w:val="00C128D4"/>
    <w:rsid w:val="00C1299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D4A"/>
    <w:rsid w:val="00C209AF"/>
    <w:rsid w:val="00C210CE"/>
    <w:rsid w:val="00C2142D"/>
    <w:rsid w:val="00C216B3"/>
    <w:rsid w:val="00C2205B"/>
    <w:rsid w:val="00C22093"/>
    <w:rsid w:val="00C22561"/>
    <w:rsid w:val="00C23534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7E"/>
    <w:rsid w:val="00C44FF8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3FA6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C43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A49"/>
    <w:rsid w:val="00CC3CA8"/>
    <w:rsid w:val="00CC3CDD"/>
    <w:rsid w:val="00CC40D7"/>
    <w:rsid w:val="00CC42AC"/>
    <w:rsid w:val="00CC4718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97D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7EF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84"/>
    <w:rsid w:val="00D53698"/>
    <w:rsid w:val="00D543A5"/>
    <w:rsid w:val="00D54498"/>
    <w:rsid w:val="00D544A7"/>
    <w:rsid w:val="00D5469E"/>
    <w:rsid w:val="00D549B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138A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F7B"/>
    <w:rsid w:val="00D92439"/>
    <w:rsid w:val="00D92A16"/>
    <w:rsid w:val="00D92C77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4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603E"/>
    <w:rsid w:val="00DB7415"/>
    <w:rsid w:val="00DB76D9"/>
    <w:rsid w:val="00DB776C"/>
    <w:rsid w:val="00DB78A8"/>
    <w:rsid w:val="00DB7E94"/>
    <w:rsid w:val="00DC0345"/>
    <w:rsid w:val="00DC06D1"/>
    <w:rsid w:val="00DC081F"/>
    <w:rsid w:val="00DC0C71"/>
    <w:rsid w:val="00DC1274"/>
    <w:rsid w:val="00DC1D70"/>
    <w:rsid w:val="00DC2116"/>
    <w:rsid w:val="00DC2418"/>
    <w:rsid w:val="00DC2472"/>
    <w:rsid w:val="00DC2561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2AD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FA"/>
    <w:rsid w:val="00DF19B4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BEB"/>
    <w:rsid w:val="00E07F39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0CA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6E9A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3991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53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D42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38C"/>
    <w:rsid w:val="00EF18DC"/>
    <w:rsid w:val="00EF1A9C"/>
    <w:rsid w:val="00EF1B4F"/>
    <w:rsid w:val="00EF2C49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AB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97C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3633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45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50D"/>
    <w:rsid w:val="00FA5F9F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address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rbi.org.in/en/web/rbi/-/press-releases/auction-of-surplus-cash-balance-of-government-of-india-334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37ED6-E993-46D5-9201-C91753B6F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3661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Nitin Bhoir</cp:lastModifiedBy>
  <cp:revision>111</cp:revision>
  <cp:lastPrinted>2019-01-01T13:04:00Z</cp:lastPrinted>
  <dcterms:created xsi:type="dcterms:W3CDTF">2019-01-01T15:28:00Z</dcterms:created>
  <dcterms:modified xsi:type="dcterms:W3CDTF">2019-02-14T02:59:00Z</dcterms:modified>
</cp:coreProperties>
</file>