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0" w:type="dxa"/>
        <w:jc w:val="center"/>
        <w:tblInd w:w="-72" w:type="dxa"/>
        <w:tblLook w:val="01E0" w:firstRow="1" w:lastRow="1" w:firstColumn="1" w:lastColumn="1" w:noHBand="0" w:noVBand="0"/>
      </w:tblPr>
      <w:tblGrid>
        <w:gridCol w:w="6120"/>
        <w:gridCol w:w="3150"/>
      </w:tblGrid>
      <w:tr w:rsidR="00340D87" w:rsidRPr="00AD55C1" w:rsidTr="00340D87">
        <w:trPr>
          <w:jc w:val="center"/>
        </w:trPr>
        <w:tc>
          <w:tcPr>
            <w:tcW w:w="6120" w:type="dxa"/>
          </w:tcPr>
          <w:p w:rsidR="00340D87" w:rsidRPr="0046594C" w:rsidRDefault="00340D87" w:rsidP="00CF46D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  <w:szCs w:val="21"/>
                <w:cs/>
                <w:lang w:val="en-IN" w:bidi="hi-IN"/>
              </w:rPr>
            </w:pPr>
          </w:p>
        </w:tc>
        <w:tc>
          <w:tcPr>
            <w:tcW w:w="3150" w:type="dxa"/>
            <w:shd w:val="clear" w:color="auto" w:fill="000000"/>
          </w:tcPr>
          <w:p w:rsidR="00340D87" w:rsidRPr="00AD55C1" w:rsidRDefault="00340D87" w:rsidP="00CF46D5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/>
                <w:color w:val="FFFFFF"/>
              </w:rPr>
            </w:pP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D55C1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Pr="00BC1307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340D87" w:rsidRPr="00AD55C1" w:rsidTr="00340D87">
        <w:trPr>
          <w:jc w:val="center"/>
        </w:trPr>
        <w:tc>
          <w:tcPr>
            <w:tcW w:w="6120" w:type="dxa"/>
            <w:vAlign w:val="bottom"/>
          </w:tcPr>
          <w:p w:rsidR="00340D87" w:rsidRPr="00AD55C1" w:rsidRDefault="00340D87" w:rsidP="00CF46D5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4340AF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4340AF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4340AF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D55C1">
              <w:rPr>
                <w:rFonts w:ascii="Calibri" w:hAnsi="Calibri" w:cs="Mangal"/>
                <w:sz w:val="22"/>
                <w:szCs w:val="22"/>
              </w:rPr>
              <w:t>-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340D87" w:rsidRPr="00AD55C1" w:rsidRDefault="00340D87" w:rsidP="00CF46D5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>
              <w:rPr>
                <w:rFonts w:ascii="Calibri" w:hAnsi="Calibri" w:cs="Mangal"/>
                <w:sz w:val="10"/>
                <w:szCs w:val="10"/>
              </w:rPr>
              <w:t>_____________</w:t>
            </w:r>
            <w:r w:rsidRPr="00AD55C1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340D87" w:rsidRPr="00AD55C1" w:rsidRDefault="00340D87" w:rsidP="00CF46D5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D55C1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D55C1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Central Office, S.B.S.Marg, Mumbai-400001</w:t>
            </w:r>
          </w:p>
          <w:p w:rsidR="00340D87" w:rsidRPr="006A6955" w:rsidRDefault="00340D87" w:rsidP="00CF46D5">
            <w:pPr>
              <w:jc w:val="right"/>
              <w:rPr>
                <w:rFonts w:ascii="Calibri" w:hAnsi="Calibri" w:cs="Mangal"/>
                <w:sz w:val="15"/>
                <w:szCs w:val="15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D55C1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="009439E6">
              <w:rPr>
                <w:rFonts w:ascii="Calibri" w:hAnsi="Calibri" w:cs="Mangal"/>
                <w:sz w:val="15"/>
                <w:szCs w:val="15"/>
                <w:lang w:val="fr-FR"/>
              </w:rPr>
              <w:t>022-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22660502</w:t>
            </w:r>
          </w:p>
        </w:tc>
        <w:tc>
          <w:tcPr>
            <w:tcW w:w="3150" w:type="dxa"/>
          </w:tcPr>
          <w:p w:rsidR="00340D87" w:rsidRPr="00AD55C1" w:rsidRDefault="00340D87" w:rsidP="00CF46D5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AE19B8" wp14:editId="521D7E6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13335" t="5080" r="5715" b="571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"/>
                  </w:pict>
                </mc:Fallback>
              </mc:AlternateContent>
            </w:r>
            <w:r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 wp14:anchorId="50866DF0" wp14:editId="50345F16">
                  <wp:extent cx="666750" cy="581025"/>
                  <wp:effectExtent l="0" t="0" r="0" b="9525"/>
                  <wp:docPr id="3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D87" w:rsidRDefault="00340D87" w:rsidP="00CF46D5">
            <w:pPr>
              <w:jc w:val="center"/>
              <w:rPr>
                <w:rFonts w:ascii="Calibri" w:hAnsi="Calibri" w:cs="Mangal"/>
                <w:bCs/>
                <w:color w:val="000000"/>
                <w:w w:val="150"/>
                <w:lang w:bidi="hi-IN"/>
              </w:rPr>
            </w:pPr>
            <w:r w:rsidRPr="006457DA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6457DA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6457DA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6457DA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>
              <w:rPr>
                <w:rFonts w:ascii="Calibri" w:hAnsi="Calibri" w:cs="Mangal" w:hint="cs"/>
                <w:bCs/>
                <w:color w:val="000000"/>
                <w:w w:val="150"/>
                <w:cs/>
                <w:lang w:bidi="hi-IN"/>
              </w:rPr>
              <w:t>बैंक</w:t>
            </w:r>
          </w:p>
          <w:p w:rsidR="00340D87" w:rsidRPr="00AD55C1" w:rsidRDefault="00340D87" w:rsidP="00CF46D5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D55C1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D55C1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340D87" w:rsidRPr="00DD62AE" w:rsidRDefault="00340D87" w:rsidP="00CF46D5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r w:rsidRPr="00DD62AE">
              <w:rPr>
                <w:rFonts w:ascii="Calibri" w:hAnsi="Calibri" w:cs="Mangal"/>
                <w:b w:val="0"/>
                <w:sz w:val="12"/>
                <w:szCs w:val="12"/>
                <w:cs/>
                <w:lang w:val="fr-FR" w:bidi="hi-IN"/>
              </w:rPr>
              <w:t>वेबसाइट</w:t>
            </w:r>
            <w:r w:rsidRPr="00DD62AE">
              <w:rPr>
                <w:rFonts w:ascii="Calibri" w:hAnsi="Calibri" w:cs="Mangal"/>
                <w:b w:val="0"/>
                <w:sz w:val="22"/>
                <w:szCs w:val="14"/>
                <w:lang w:val="fr-FR"/>
              </w:rPr>
              <w:t xml:space="preserve"> : </w:t>
            </w:r>
            <w:r w:rsidRPr="00DD62AE">
              <w:rPr>
                <w:rFonts w:ascii="Calibri" w:hAnsi="Calibri" w:cs="Mangal"/>
                <w:b w:val="0"/>
                <w:szCs w:val="8"/>
                <w:lang w:val="fr-FR"/>
              </w:rPr>
              <w:t>www.rbi.org.in/hindi</w:t>
            </w:r>
          </w:p>
          <w:p w:rsidR="00340D87" w:rsidRPr="00DD62AE" w:rsidRDefault="00340D87" w:rsidP="00CF46D5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r w:rsidRPr="00DD62AE">
              <w:rPr>
                <w:rFonts w:ascii="Calibri" w:hAnsi="Calibri" w:cs="Mangal"/>
                <w:b w:val="0"/>
                <w:szCs w:val="8"/>
              </w:rPr>
              <w:t>Website : www.rbi.org.in</w:t>
            </w:r>
          </w:p>
          <w:p w:rsidR="00340D87" w:rsidRPr="00AD55C1" w:rsidRDefault="00340D87" w:rsidP="00CF46D5">
            <w:pPr>
              <w:pStyle w:val="Header"/>
              <w:jc w:val="center"/>
              <w:rPr>
                <w:rFonts w:ascii="Calibri" w:hAnsi="Calibri" w:cs="Mangal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4340AF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4340AF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D55C1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D55C1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D55C1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D55C1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3E2074">
        <w:rPr>
          <w:rFonts w:ascii="Arial" w:eastAsia="Arial" w:hAnsi="Arial" w:cs="Arial"/>
          <w:sz w:val="20"/>
          <w:szCs w:val="20"/>
        </w:rPr>
        <w:t xml:space="preserve">       </w:t>
      </w:r>
      <w:r w:rsidRPr="0049084A">
        <w:rPr>
          <w:rFonts w:ascii="Arial" w:eastAsia="Arial" w:hAnsi="Arial" w:cs="Arial"/>
          <w:sz w:val="20"/>
          <w:szCs w:val="20"/>
        </w:rPr>
        <w:t xml:space="preserve">   </w:t>
      </w:r>
      <w:r w:rsidR="00436BA4">
        <w:rPr>
          <w:rFonts w:ascii="Arial" w:hAnsi="Arial" w:cs="Arial"/>
          <w:sz w:val="20"/>
          <w:szCs w:val="20"/>
        </w:rPr>
        <w:t>Ju</w:t>
      </w:r>
      <w:r w:rsidR="00C01F49">
        <w:rPr>
          <w:rFonts w:ascii="Arial" w:hAnsi="Arial" w:cs="Arial"/>
          <w:sz w:val="20"/>
          <w:szCs w:val="20"/>
        </w:rPr>
        <w:t>ly</w:t>
      </w:r>
      <w:r w:rsidR="00436BA4">
        <w:rPr>
          <w:rFonts w:ascii="Arial" w:hAnsi="Arial" w:cs="Arial"/>
          <w:sz w:val="20"/>
          <w:szCs w:val="20"/>
        </w:rPr>
        <w:t xml:space="preserve"> </w:t>
      </w:r>
      <w:r w:rsidR="00120DB3">
        <w:rPr>
          <w:rFonts w:ascii="Arial" w:hAnsi="Arial" w:cs="Arial"/>
          <w:sz w:val="20"/>
          <w:szCs w:val="20"/>
        </w:rPr>
        <w:t>24</w:t>
      </w:r>
      <w:bookmarkStart w:id="0" w:name="_GoBack"/>
      <w:bookmarkEnd w:id="0"/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</w:t>
      </w:r>
      <w:r w:rsidR="004948C8" w:rsidRPr="005C100D">
        <w:rPr>
          <w:rFonts w:ascii="Arial" w:eastAsia="Arial" w:hAnsi="Arial" w:cs="Arial"/>
          <w:b/>
          <w:sz w:val="20"/>
        </w:rPr>
        <w:t xml:space="preserve">on </w:t>
      </w:r>
      <w:r w:rsidR="005A7068">
        <w:rPr>
          <w:rFonts w:ascii="Arial" w:eastAsia="Arial" w:hAnsi="Arial" w:cs="Arial"/>
          <w:b/>
          <w:sz w:val="20"/>
        </w:rPr>
        <w:t>July</w:t>
      </w:r>
      <w:r w:rsidR="00D762BC" w:rsidRPr="00FD0AF9">
        <w:rPr>
          <w:rFonts w:ascii="Arial" w:eastAsia="Arial" w:hAnsi="Arial" w:cs="Arial"/>
          <w:b/>
          <w:sz w:val="20"/>
        </w:rPr>
        <w:t xml:space="preserve"> </w:t>
      </w:r>
      <w:r w:rsidR="00120DB3">
        <w:rPr>
          <w:rFonts w:ascii="Arial" w:eastAsia="Arial" w:hAnsi="Arial" w:cs="Arial"/>
          <w:b/>
          <w:sz w:val="20"/>
        </w:rPr>
        <w:t>23</w:t>
      </w:r>
      <w:r w:rsidR="00CD097D" w:rsidRPr="005C100D">
        <w:rPr>
          <w:rFonts w:ascii="Arial" w:eastAsia="Arial" w:hAnsi="Arial" w:cs="Arial"/>
          <w:b/>
          <w:sz w:val="20"/>
        </w:rPr>
        <w:t>,</w:t>
      </w:r>
      <w:r w:rsidR="004948C8" w:rsidRPr="005C100D">
        <w:rPr>
          <w:rFonts w:ascii="Arial" w:eastAsia="Arial" w:hAnsi="Arial" w:cs="Arial"/>
          <w:b/>
          <w:sz w:val="20"/>
        </w:rPr>
        <w:t xml:space="preserve"> 20</w:t>
      </w:r>
      <w:r w:rsidR="004948C8">
        <w:rPr>
          <w:rFonts w:ascii="Arial" w:eastAsia="Arial" w:hAnsi="Arial" w:cs="Arial"/>
          <w:b/>
          <w:sz w:val="20"/>
        </w:rPr>
        <w:t>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</w:t>
      </w:r>
      <w:r w:rsidR="00F44C88">
        <w:rPr>
          <w:rFonts w:ascii="Arial" w:eastAsia="Arial" w:hAnsi="Arial" w:cs="Arial"/>
          <w:sz w:val="18"/>
        </w:rPr>
        <w:t xml:space="preserve"> </w:t>
      </w:r>
      <w:r w:rsidR="004948C8"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C04897" w:rsidRDefault="004948C8" w:rsidP="004B0AD1">
            <w:pPr>
              <w:tabs>
                <w:tab w:val="center" w:pos="1672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MONEY MARKETS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Pr="00C04897" w:rsidRDefault="004B0AD1" w:rsidP="004B0AD1">
            <w:pPr>
              <w:ind w:left="473" w:firstLine="60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Volume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(One Leg)</w:t>
            </w:r>
          </w:p>
        </w:tc>
        <w:tc>
          <w:tcPr>
            <w:tcW w:w="1488" w:type="dxa"/>
          </w:tcPr>
          <w:p w:rsidR="004948C8" w:rsidRPr="00C04897" w:rsidRDefault="004948C8" w:rsidP="004B0AD1">
            <w:pPr>
              <w:ind w:left="139" w:firstLine="124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Weighted Average Rate</w:t>
            </w:r>
          </w:p>
        </w:tc>
        <w:tc>
          <w:tcPr>
            <w:tcW w:w="1354" w:type="dxa"/>
          </w:tcPr>
          <w:p w:rsidR="004948C8" w:rsidRPr="00C04897" w:rsidRDefault="004B0AD1" w:rsidP="004B0AD1">
            <w:pPr>
              <w:ind w:right="155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Range</w:t>
            </w:r>
          </w:p>
        </w:tc>
      </w:tr>
      <w:tr w:rsidR="00D7695B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D7695B" w:rsidRDefault="00D7695B" w:rsidP="0024526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A.</w:t>
            </w:r>
          </w:p>
        </w:tc>
        <w:tc>
          <w:tcPr>
            <w:tcW w:w="4797" w:type="dxa"/>
          </w:tcPr>
          <w:p w:rsidR="00D7695B" w:rsidRPr="00C04897" w:rsidRDefault="00D7695B" w:rsidP="00977324">
            <w:pPr>
              <w:tabs>
                <w:tab w:val="center" w:pos="288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Overnight Segment (I+II+III+IV)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7695B" w:rsidRPr="00D7695B" w:rsidRDefault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2,261.08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7695B" w:rsidRPr="00D7695B" w:rsidRDefault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5.57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7695B" w:rsidRPr="00D7695B" w:rsidRDefault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4.40-6.45</w:t>
            </w:r>
          </w:p>
        </w:tc>
      </w:tr>
      <w:tr w:rsidR="00D7695B" w:rsidTr="00E92D53">
        <w:trPr>
          <w:trHeight w:val="263"/>
          <w:jc w:val="center"/>
        </w:trPr>
        <w:tc>
          <w:tcPr>
            <w:tcW w:w="456" w:type="dxa"/>
            <w:vMerge/>
          </w:tcPr>
          <w:p w:rsidR="00D7695B" w:rsidRDefault="00D7695B" w:rsidP="00245261">
            <w:pPr>
              <w:jc w:val="center"/>
            </w:pPr>
          </w:p>
        </w:tc>
        <w:tc>
          <w:tcPr>
            <w:tcW w:w="4797" w:type="dxa"/>
          </w:tcPr>
          <w:p w:rsidR="00D7695B" w:rsidRPr="00C04897" w:rsidRDefault="00D7695B" w:rsidP="00977324">
            <w:pPr>
              <w:tabs>
                <w:tab w:val="center" w:pos="144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 Call Money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7695B" w:rsidRPr="00D7695B" w:rsidRDefault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150.09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7695B" w:rsidRPr="00D7695B" w:rsidRDefault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5.58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7695B" w:rsidRPr="00D7695B" w:rsidRDefault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4.40-5.75</w:t>
            </w:r>
          </w:p>
        </w:tc>
      </w:tr>
      <w:tr w:rsidR="00D7695B" w:rsidTr="00E92D53">
        <w:trPr>
          <w:trHeight w:val="252"/>
          <w:jc w:val="center"/>
        </w:trPr>
        <w:tc>
          <w:tcPr>
            <w:tcW w:w="456" w:type="dxa"/>
            <w:vMerge/>
          </w:tcPr>
          <w:p w:rsidR="00D7695B" w:rsidRDefault="00D7695B" w:rsidP="00245261">
            <w:pPr>
              <w:jc w:val="center"/>
            </w:pPr>
          </w:p>
        </w:tc>
        <w:tc>
          <w:tcPr>
            <w:tcW w:w="4797" w:type="dxa"/>
          </w:tcPr>
          <w:p w:rsidR="00D7695B" w:rsidRPr="00C04897" w:rsidRDefault="00D7695B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7695B" w:rsidRPr="00D7695B" w:rsidRDefault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1,594.56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7695B" w:rsidRPr="00D7695B" w:rsidRDefault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5.55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7695B" w:rsidRPr="00D7695B" w:rsidRDefault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5.00-5.68</w:t>
            </w:r>
          </w:p>
        </w:tc>
      </w:tr>
      <w:tr w:rsidR="00D7695B" w:rsidTr="00E92D53">
        <w:trPr>
          <w:trHeight w:val="250"/>
          <w:jc w:val="center"/>
        </w:trPr>
        <w:tc>
          <w:tcPr>
            <w:tcW w:w="456" w:type="dxa"/>
            <w:vMerge/>
          </w:tcPr>
          <w:p w:rsidR="00D7695B" w:rsidRDefault="00D7695B" w:rsidP="00245261">
            <w:pPr>
              <w:jc w:val="center"/>
            </w:pPr>
          </w:p>
        </w:tc>
        <w:tc>
          <w:tcPr>
            <w:tcW w:w="4797" w:type="dxa"/>
          </w:tcPr>
          <w:p w:rsidR="00D7695B" w:rsidRPr="00C04897" w:rsidRDefault="00D7695B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7695B" w:rsidRPr="00D7695B" w:rsidRDefault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516.17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7695B" w:rsidRPr="00D7695B" w:rsidRDefault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5.63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7695B" w:rsidRPr="00D7695B" w:rsidRDefault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4.95-5.80</w:t>
            </w:r>
          </w:p>
        </w:tc>
      </w:tr>
      <w:tr w:rsidR="00D7695B" w:rsidTr="00E92D53">
        <w:trPr>
          <w:trHeight w:val="236"/>
          <w:jc w:val="center"/>
        </w:trPr>
        <w:tc>
          <w:tcPr>
            <w:tcW w:w="456" w:type="dxa"/>
            <w:vMerge/>
          </w:tcPr>
          <w:p w:rsidR="00D7695B" w:rsidRDefault="00D7695B" w:rsidP="00245261">
            <w:pPr>
              <w:jc w:val="center"/>
            </w:pPr>
          </w:p>
        </w:tc>
        <w:tc>
          <w:tcPr>
            <w:tcW w:w="4797" w:type="dxa"/>
          </w:tcPr>
          <w:p w:rsidR="00D7695B" w:rsidRPr="00C04897" w:rsidRDefault="00D7695B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7695B" w:rsidRPr="00D7695B" w:rsidRDefault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7695B" w:rsidRPr="00D7695B" w:rsidRDefault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6.45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7695B" w:rsidRPr="00D7695B" w:rsidRDefault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6.45-6.45</w:t>
            </w:r>
          </w:p>
        </w:tc>
      </w:tr>
      <w:tr w:rsidR="00D7695B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D7695B" w:rsidRDefault="00D7695B" w:rsidP="0024526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B.</w:t>
            </w:r>
          </w:p>
        </w:tc>
        <w:tc>
          <w:tcPr>
            <w:tcW w:w="4797" w:type="dxa"/>
          </w:tcPr>
          <w:p w:rsidR="00D7695B" w:rsidRPr="00C04897" w:rsidRDefault="00D7695B" w:rsidP="009D444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D7695B" w:rsidRPr="00D7695B" w:rsidRDefault="00D7695B">
            <w:pPr>
              <w:rPr>
                <w:rFonts w:ascii="Calibri" w:hAnsi="Calibri"/>
                <w:sz w:val="16"/>
                <w:szCs w:val="16"/>
              </w:rPr>
            </w:pPr>
            <w:r w:rsidRPr="00D7695B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D7695B" w:rsidRPr="00D7695B" w:rsidRDefault="00D7695B">
            <w:pPr>
              <w:rPr>
                <w:rFonts w:ascii="Calibri" w:hAnsi="Calibri"/>
                <w:sz w:val="16"/>
                <w:szCs w:val="16"/>
              </w:rPr>
            </w:pPr>
            <w:r w:rsidRPr="00D7695B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D7695B" w:rsidRPr="00D7695B" w:rsidRDefault="00D7695B">
            <w:pPr>
              <w:rPr>
                <w:rFonts w:ascii="Calibri" w:hAnsi="Calibri"/>
                <w:sz w:val="16"/>
                <w:szCs w:val="16"/>
              </w:rPr>
            </w:pPr>
            <w:r w:rsidRPr="00D7695B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D7695B" w:rsidTr="00E92D53">
        <w:trPr>
          <w:trHeight w:val="236"/>
          <w:jc w:val="center"/>
        </w:trPr>
        <w:tc>
          <w:tcPr>
            <w:tcW w:w="456" w:type="dxa"/>
            <w:vMerge/>
          </w:tcPr>
          <w:p w:rsidR="00D7695B" w:rsidRDefault="00D7695B" w:rsidP="00977324"/>
        </w:tc>
        <w:tc>
          <w:tcPr>
            <w:tcW w:w="4797" w:type="dxa"/>
          </w:tcPr>
          <w:p w:rsidR="00D7695B" w:rsidRPr="00C04897" w:rsidRDefault="00D7695B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7695B" w:rsidRPr="00D7695B" w:rsidRDefault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1.23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7695B" w:rsidRPr="00D7695B" w:rsidRDefault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5.52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7695B" w:rsidRPr="00D7695B" w:rsidRDefault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5.05-5.75</w:t>
            </w:r>
          </w:p>
        </w:tc>
      </w:tr>
      <w:tr w:rsidR="00D7695B" w:rsidTr="00E92D53">
        <w:trPr>
          <w:trHeight w:val="236"/>
          <w:jc w:val="center"/>
        </w:trPr>
        <w:tc>
          <w:tcPr>
            <w:tcW w:w="456" w:type="dxa"/>
            <w:vMerge/>
          </w:tcPr>
          <w:p w:rsidR="00D7695B" w:rsidRDefault="00D7695B" w:rsidP="00977324"/>
        </w:tc>
        <w:tc>
          <w:tcPr>
            <w:tcW w:w="4797" w:type="dxa"/>
          </w:tcPr>
          <w:p w:rsidR="00D7695B" w:rsidRPr="00C04897" w:rsidRDefault="00D7695B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II. Term Money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7695B" w:rsidRPr="00D7695B" w:rsidRDefault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5.22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7695B" w:rsidRPr="00D7695B" w:rsidRDefault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7695B" w:rsidRPr="00D7695B" w:rsidRDefault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5.80-6.00</w:t>
            </w:r>
          </w:p>
        </w:tc>
      </w:tr>
      <w:tr w:rsidR="00D7695B" w:rsidTr="00E92D53">
        <w:trPr>
          <w:trHeight w:val="236"/>
          <w:jc w:val="center"/>
        </w:trPr>
        <w:tc>
          <w:tcPr>
            <w:tcW w:w="456" w:type="dxa"/>
            <w:vMerge/>
          </w:tcPr>
          <w:p w:rsidR="00D7695B" w:rsidRDefault="00D7695B" w:rsidP="00977324"/>
        </w:tc>
        <w:tc>
          <w:tcPr>
            <w:tcW w:w="4797" w:type="dxa"/>
          </w:tcPr>
          <w:p w:rsidR="00D7695B" w:rsidRPr="00C04897" w:rsidRDefault="00D7695B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7695B" w:rsidRPr="00D7695B" w:rsidRDefault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17.35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7695B" w:rsidRPr="00D7695B" w:rsidRDefault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5.72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7695B" w:rsidRPr="00D7695B" w:rsidRDefault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5.70-5.74</w:t>
            </w:r>
          </w:p>
        </w:tc>
      </w:tr>
      <w:tr w:rsidR="00D7695B" w:rsidTr="00E92D53">
        <w:trPr>
          <w:trHeight w:val="238"/>
          <w:jc w:val="center"/>
        </w:trPr>
        <w:tc>
          <w:tcPr>
            <w:tcW w:w="456" w:type="dxa"/>
            <w:vMerge/>
          </w:tcPr>
          <w:p w:rsidR="00D7695B" w:rsidRDefault="00D7695B" w:rsidP="00977324"/>
        </w:tc>
        <w:tc>
          <w:tcPr>
            <w:tcW w:w="4797" w:type="dxa"/>
          </w:tcPr>
          <w:p w:rsidR="00D7695B" w:rsidRPr="00C04897" w:rsidRDefault="00D7695B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7695B" w:rsidRPr="00D7695B" w:rsidRDefault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7695B" w:rsidRPr="00D7695B" w:rsidRDefault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7695B" w:rsidRPr="00D7695B" w:rsidRDefault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7695B" w:rsidTr="00E92D53">
        <w:trPr>
          <w:trHeight w:val="238"/>
          <w:jc w:val="center"/>
        </w:trPr>
        <w:tc>
          <w:tcPr>
            <w:tcW w:w="456" w:type="dxa"/>
            <w:vMerge/>
          </w:tcPr>
          <w:p w:rsidR="00D7695B" w:rsidRDefault="00D7695B" w:rsidP="00977324"/>
        </w:tc>
        <w:tc>
          <w:tcPr>
            <w:tcW w:w="4797" w:type="dxa"/>
          </w:tcPr>
          <w:p w:rsidR="00D7695B" w:rsidRPr="00C04897" w:rsidRDefault="00D7695B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7695B" w:rsidRPr="00D7695B" w:rsidRDefault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7695B" w:rsidRPr="00D7695B" w:rsidRDefault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7695B" w:rsidRPr="00D7695B" w:rsidRDefault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1"/>
        <w:gridCol w:w="2800"/>
        <w:gridCol w:w="1704"/>
        <w:gridCol w:w="713"/>
        <w:gridCol w:w="1836"/>
        <w:gridCol w:w="1142"/>
        <w:gridCol w:w="1131"/>
      </w:tblGrid>
      <w:tr w:rsidR="004948C8" w:rsidTr="0021264E">
        <w:trPr>
          <w:trHeight w:val="596"/>
          <w:jc w:val="center"/>
        </w:trPr>
        <w:tc>
          <w:tcPr>
            <w:tcW w:w="3281" w:type="dxa"/>
            <w:gridSpan w:val="2"/>
          </w:tcPr>
          <w:p w:rsidR="004948C8" w:rsidRPr="00C04897" w:rsidRDefault="004948C8" w:rsidP="00E40534">
            <w:pPr>
              <w:tabs>
                <w:tab w:val="center" w:pos="1734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RBI OPERATIONS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ab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04" w:type="dxa"/>
          </w:tcPr>
          <w:p w:rsidR="004948C8" w:rsidRPr="00C04897" w:rsidRDefault="004948C8" w:rsidP="00C210CE">
            <w:pPr>
              <w:ind w:left="390" w:hanging="127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Auction Date</w:t>
            </w:r>
          </w:p>
        </w:tc>
        <w:tc>
          <w:tcPr>
            <w:tcW w:w="713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Tenor (Days)</w:t>
            </w:r>
          </w:p>
        </w:tc>
        <w:tc>
          <w:tcPr>
            <w:tcW w:w="1836" w:type="dxa"/>
          </w:tcPr>
          <w:p w:rsidR="004948C8" w:rsidRPr="00C04897" w:rsidRDefault="004948C8" w:rsidP="00C210CE">
            <w:pPr>
              <w:ind w:left="41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Maturity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1142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Amount Outstanding</w:t>
            </w:r>
          </w:p>
        </w:tc>
        <w:tc>
          <w:tcPr>
            <w:tcW w:w="1131" w:type="dxa"/>
          </w:tcPr>
          <w:p w:rsidR="004948C8" w:rsidRPr="00C04897" w:rsidRDefault="00C210CE" w:rsidP="00C210CE">
            <w:pPr>
              <w:ind w:right="80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Current</w:t>
            </w:r>
          </w:p>
          <w:p w:rsidR="004948C8" w:rsidRPr="00C04897" w:rsidRDefault="004948C8" w:rsidP="00C210CE">
            <w:pPr>
              <w:ind w:left="14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Rate/Cut 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off Rate</w:t>
            </w:r>
          </w:p>
        </w:tc>
      </w:tr>
      <w:tr w:rsidR="004948C8" w:rsidTr="0021264E">
        <w:trPr>
          <w:trHeight w:val="266"/>
          <w:jc w:val="center"/>
        </w:trPr>
        <w:tc>
          <w:tcPr>
            <w:tcW w:w="481" w:type="dxa"/>
          </w:tcPr>
          <w:p w:rsidR="004948C8" w:rsidRPr="00C04897" w:rsidRDefault="004948C8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C.</w:t>
            </w:r>
          </w:p>
        </w:tc>
        <w:tc>
          <w:tcPr>
            <w:tcW w:w="4504" w:type="dxa"/>
            <w:gridSpan w:val="2"/>
          </w:tcPr>
          <w:p w:rsidR="004948C8" w:rsidRPr="00C04897" w:rsidRDefault="00C44F7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Liquidity Adjustment Facility (LAF)</w:t>
            </w:r>
          </w:p>
        </w:tc>
        <w:tc>
          <w:tcPr>
            <w:tcW w:w="713" w:type="dxa"/>
          </w:tcPr>
          <w:p w:rsidR="004948C8" w:rsidRPr="00C04897" w:rsidRDefault="004948C8" w:rsidP="00E40534">
            <w:pPr>
              <w:ind w:left="277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948C8" w:rsidRPr="00C04897" w:rsidRDefault="004948C8" w:rsidP="00E40534">
            <w:pPr>
              <w:ind w:left="278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</w:tcPr>
          <w:p w:rsidR="004948C8" w:rsidRPr="00C04897" w:rsidRDefault="004948C8" w:rsidP="00E40534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:rsidR="004948C8" w:rsidRPr="00C04897" w:rsidRDefault="004948C8" w:rsidP="00E40534">
            <w:pPr>
              <w:ind w:left="-13"/>
              <w:rPr>
                <w:sz w:val="16"/>
                <w:szCs w:val="16"/>
              </w:rPr>
            </w:pPr>
            <w:r w:rsidRPr="00C04897">
              <w:rPr>
                <w:rFonts w:ascii="Calibri" w:eastAsia="Calibri" w:hAnsi="Calibri" w:cs="Calibri"/>
                <w:sz w:val="16"/>
                <w:szCs w:val="16"/>
              </w:rPr>
              <w:tab/>
            </w:r>
          </w:p>
        </w:tc>
      </w:tr>
      <w:tr w:rsidR="00D7695B" w:rsidTr="0021264E">
        <w:trPr>
          <w:trHeight w:val="217"/>
          <w:jc w:val="center"/>
        </w:trPr>
        <w:tc>
          <w:tcPr>
            <w:tcW w:w="481" w:type="dxa"/>
          </w:tcPr>
          <w:p w:rsidR="00D7695B" w:rsidRPr="00C04897" w:rsidRDefault="00D7695B" w:rsidP="00245261">
            <w:pPr>
              <w:ind w:left="112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D7695B" w:rsidRPr="00C04897" w:rsidRDefault="00D7695B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(i) Repo (Fixed  Rate)                       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7695B" w:rsidRPr="00D7695B" w:rsidRDefault="00D7695B" w:rsidP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Tue, 23/07/2019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695B" w:rsidRPr="00D7695B" w:rsidRDefault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7695B" w:rsidRPr="00D7695B" w:rsidRDefault="00D7695B" w:rsidP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Wed, 24/07/2019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D7695B" w:rsidRPr="00D7695B" w:rsidRDefault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36.04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D7695B" w:rsidRPr="00D7695B" w:rsidRDefault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5.75</w:t>
            </w:r>
          </w:p>
        </w:tc>
      </w:tr>
      <w:tr w:rsidR="00D7695B" w:rsidTr="0021264E">
        <w:trPr>
          <w:trHeight w:val="217"/>
          <w:jc w:val="center"/>
        </w:trPr>
        <w:tc>
          <w:tcPr>
            <w:tcW w:w="481" w:type="dxa"/>
          </w:tcPr>
          <w:p w:rsidR="00D7695B" w:rsidRPr="00C04897" w:rsidRDefault="00D7695B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D7695B" w:rsidRPr="00C04897" w:rsidRDefault="00D7695B" w:rsidP="00977324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(ii)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7695B" w:rsidRPr="00D7695B" w:rsidRDefault="00D7695B" w:rsidP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695B" w:rsidRPr="00D7695B" w:rsidRDefault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7695B" w:rsidRPr="00D7695B" w:rsidRDefault="00D7695B" w:rsidP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D7695B" w:rsidRPr="00D7695B" w:rsidRDefault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D7695B" w:rsidRPr="00D7695B" w:rsidRDefault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7695B" w:rsidTr="0021264E">
        <w:trPr>
          <w:trHeight w:val="217"/>
          <w:jc w:val="center"/>
        </w:trPr>
        <w:tc>
          <w:tcPr>
            <w:tcW w:w="481" w:type="dxa"/>
          </w:tcPr>
          <w:p w:rsidR="00D7695B" w:rsidRPr="00C04897" w:rsidRDefault="00D7695B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D7695B" w:rsidRPr="00C04897" w:rsidRDefault="00D7695B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(ii.a) Regular 14-day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7695B" w:rsidRPr="00D7695B" w:rsidRDefault="00D7695B" w:rsidP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Fri, 12/07/2019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695B" w:rsidRPr="00D7695B" w:rsidRDefault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7695B" w:rsidRPr="00D7695B" w:rsidRDefault="00D7695B" w:rsidP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Fri, 26/07/2019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D7695B" w:rsidRPr="00D7695B" w:rsidRDefault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83.45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D7695B" w:rsidRPr="00D7695B" w:rsidRDefault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D7695B" w:rsidTr="0021264E">
        <w:trPr>
          <w:trHeight w:val="217"/>
          <w:jc w:val="center"/>
        </w:trPr>
        <w:tc>
          <w:tcPr>
            <w:tcW w:w="481" w:type="dxa"/>
          </w:tcPr>
          <w:p w:rsidR="00D7695B" w:rsidRPr="00C04897" w:rsidRDefault="00D7695B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D7695B" w:rsidRPr="00C04897" w:rsidRDefault="00D7695B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D7695B" w:rsidRPr="00D7695B" w:rsidRDefault="00D7695B" w:rsidP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Tue, 16/07/2019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695B" w:rsidRPr="00D7695B" w:rsidRDefault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7695B" w:rsidRPr="00D7695B" w:rsidRDefault="00D7695B" w:rsidP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Tue, 30/07/2019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D7695B" w:rsidRPr="00D7695B" w:rsidRDefault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25.20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D7695B" w:rsidRPr="00D7695B" w:rsidRDefault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D7695B" w:rsidTr="0021264E">
        <w:trPr>
          <w:trHeight w:val="217"/>
          <w:jc w:val="center"/>
        </w:trPr>
        <w:tc>
          <w:tcPr>
            <w:tcW w:w="481" w:type="dxa"/>
          </w:tcPr>
          <w:p w:rsidR="00D7695B" w:rsidRPr="00C04897" w:rsidRDefault="00D7695B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D7695B" w:rsidRPr="00C04897" w:rsidRDefault="00D7695B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D7695B" w:rsidRPr="00D7695B" w:rsidRDefault="00D7695B" w:rsidP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Fri, 19/07/2019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695B" w:rsidRPr="00D7695B" w:rsidRDefault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7695B" w:rsidRPr="00D7695B" w:rsidRDefault="00D7695B" w:rsidP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Fri, 02/08/2019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D7695B" w:rsidRPr="00D7695B" w:rsidRDefault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38.50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D7695B" w:rsidRPr="00D7695B" w:rsidRDefault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D7695B" w:rsidTr="0021264E">
        <w:trPr>
          <w:trHeight w:val="217"/>
          <w:jc w:val="center"/>
        </w:trPr>
        <w:tc>
          <w:tcPr>
            <w:tcW w:w="481" w:type="dxa"/>
          </w:tcPr>
          <w:p w:rsidR="00D7695B" w:rsidRPr="00C04897" w:rsidRDefault="00D7695B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D7695B" w:rsidRPr="00C04897" w:rsidRDefault="00D7695B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D7695B" w:rsidRPr="00D7695B" w:rsidRDefault="00D7695B" w:rsidP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Tue, 23/07/2019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695B" w:rsidRPr="00D7695B" w:rsidRDefault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7695B" w:rsidRPr="00D7695B" w:rsidRDefault="00D7695B" w:rsidP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Tue, 06/08/2019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D7695B" w:rsidRPr="00D7695B" w:rsidRDefault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141.85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D7695B" w:rsidRPr="00D7695B" w:rsidRDefault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D7695B" w:rsidTr="0021264E">
        <w:trPr>
          <w:trHeight w:val="218"/>
          <w:jc w:val="center"/>
        </w:trPr>
        <w:tc>
          <w:tcPr>
            <w:tcW w:w="481" w:type="dxa"/>
          </w:tcPr>
          <w:p w:rsidR="00D7695B" w:rsidRPr="00C04897" w:rsidRDefault="00D7695B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D7695B" w:rsidRPr="00C04897" w:rsidRDefault="00D7695B" w:rsidP="00977324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(ii.b) Others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7695B" w:rsidRPr="00D7695B" w:rsidRDefault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695B" w:rsidRPr="00D7695B" w:rsidRDefault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7695B" w:rsidRPr="00D7695B" w:rsidRDefault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D7695B" w:rsidRPr="00D7695B" w:rsidRDefault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D7695B" w:rsidRPr="00D7695B" w:rsidRDefault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7695B" w:rsidTr="0021264E">
        <w:trPr>
          <w:trHeight w:val="218"/>
          <w:jc w:val="center"/>
        </w:trPr>
        <w:tc>
          <w:tcPr>
            <w:tcW w:w="481" w:type="dxa"/>
          </w:tcPr>
          <w:p w:rsidR="00D7695B" w:rsidRPr="00C04897" w:rsidRDefault="00D7695B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D7695B" w:rsidRPr="00C04897" w:rsidRDefault="00D7695B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(iii) Reverse Repo (Fixed  Rate)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7695B" w:rsidRPr="00D7695B" w:rsidRDefault="00D7695B" w:rsidP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Tue, 23/07/2019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695B" w:rsidRPr="00D7695B" w:rsidRDefault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7695B" w:rsidRPr="00D7695B" w:rsidRDefault="00D7695B" w:rsidP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Wed, 24/07/2019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D7695B" w:rsidRPr="00D7695B" w:rsidRDefault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229.77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D7695B" w:rsidRPr="00D7695B" w:rsidRDefault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5.50</w:t>
            </w:r>
          </w:p>
        </w:tc>
      </w:tr>
      <w:tr w:rsidR="00D7695B" w:rsidTr="0021264E">
        <w:trPr>
          <w:trHeight w:val="216"/>
          <w:jc w:val="center"/>
        </w:trPr>
        <w:tc>
          <w:tcPr>
            <w:tcW w:w="481" w:type="dxa"/>
          </w:tcPr>
          <w:p w:rsidR="00D7695B" w:rsidRPr="00C04897" w:rsidRDefault="00D7695B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D7695B" w:rsidRPr="00C04897" w:rsidRDefault="00D7695B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(iv) Reverse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7695B" w:rsidRPr="00D7695B" w:rsidRDefault="00D7695B" w:rsidP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Tue, 23/07/2019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695B" w:rsidRPr="00D7695B" w:rsidRDefault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7695B" w:rsidRPr="00D7695B" w:rsidRDefault="00D7695B" w:rsidP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Wed, 24/07/2019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D7695B" w:rsidRPr="00D7695B" w:rsidRDefault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539.26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D7695B" w:rsidRPr="00D7695B" w:rsidRDefault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D7695B" w:rsidTr="0021264E">
        <w:trPr>
          <w:trHeight w:val="216"/>
          <w:jc w:val="center"/>
        </w:trPr>
        <w:tc>
          <w:tcPr>
            <w:tcW w:w="481" w:type="dxa"/>
          </w:tcPr>
          <w:p w:rsidR="00D7695B" w:rsidRPr="00C04897" w:rsidRDefault="00D7695B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D7695B" w:rsidRPr="00C04897" w:rsidRDefault="00D7695B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D7695B" w:rsidRPr="00D7695B" w:rsidRDefault="00D7695B" w:rsidP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Wed, 17/07/2019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695B" w:rsidRPr="00D7695B" w:rsidRDefault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7695B" w:rsidRPr="00D7695B" w:rsidRDefault="00D7695B" w:rsidP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Wed, 24/07/2019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D7695B" w:rsidRPr="00D7695B" w:rsidRDefault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87.95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D7695B" w:rsidRPr="00D7695B" w:rsidRDefault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D7695B" w:rsidTr="0021264E">
        <w:trPr>
          <w:trHeight w:val="216"/>
          <w:jc w:val="center"/>
        </w:trPr>
        <w:tc>
          <w:tcPr>
            <w:tcW w:w="481" w:type="dxa"/>
          </w:tcPr>
          <w:p w:rsidR="00D7695B" w:rsidRPr="00C04897" w:rsidRDefault="00D7695B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D7695B" w:rsidRPr="00C04897" w:rsidRDefault="00D7695B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D7695B" w:rsidRPr="00D7695B" w:rsidRDefault="00D7695B" w:rsidP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Thu, 18/07/2019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695B" w:rsidRPr="00D7695B" w:rsidRDefault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7695B" w:rsidRPr="00D7695B" w:rsidRDefault="00D7695B" w:rsidP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Thu, 25/07/2019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D7695B" w:rsidRPr="00D7695B" w:rsidRDefault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157.80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D7695B" w:rsidRPr="00D7695B" w:rsidRDefault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D7695B" w:rsidTr="0021264E">
        <w:trPr>
          <w:trHeight w:val="216"/>
          <w:jc w:val="center"/>
        </w:trPr>
        <w:tc>
          <w:tcPr>
            <w:tcW w:w="481" w:type="dxa"/>
          </w:tcPr>
          <w:p w:rsidR="00D7695B" w:rsidRPr="00C04897" w:rsidRDefault="00D7695B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D7695B" w:rsidRPr="00C04897" w:rsidRDefault="00D7695B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D7695B" w:rsidRPr="00D7695B" w:rsidRDefault="00D7695B" w:rsidP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Fri, 19/07/2019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695B" w:rsidRPr="00D7695B" w:rsidRDefault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7695B" w:rsidRPr="00D7695B" w:rsidRDefault="00D7695B" w:rsidP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Fri, 26/07/2019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D7695B" w:rsidRPr="00D7695B" w:rsidRDefault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90.86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D7695B" w:rsidRPr="00D7695B" w:rsidRDefault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D7695B" w:rsidTr="0021264E">
        <w:trPr>
          <w:trHeight w:val="216"/>
          <w:jc w:val="center"/>
        </w:trPr>
        <w:tc>
          <w:tcPr>
            <w:tcW w:w="481" w:type="dxa"/>
          </w:tcPr>
          <w:p w:rsidR="00D7695B" w:rsidRPr="00C04897" w:rsidRDefault="00D7695B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D7695B" w:rsidRPr="00C04897" w:rsidRDefault="00D7695B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D7695B" w:rsidRPr="00D7695B" w:rsidRDefault="00D7695B" w:rsidP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Mon, 22/07/2019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695B" w:rsidRPr="00D7695B" w:rsidRDefault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7695B" w:rsidRPr="00D7695B" w:rsidRDefault="00D7695B" w:rsidP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Mon, 29/07/2019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D7695B" w:rsidRPr="00D7695B" w:rsidRDefault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120.25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D7695B" w:rsidRPr="00D7695B" w:rsidRDefault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D7695B" w:rsidTr="0021264E">
        <w:trPr>
          <w:trHeight w:val="216"/>
          <w:jc w:val="center"/>
        </w:trPr>
        <w:tc>
          <w:tcPr>
            <w:tcW w:w="481" w:type="dxa"/>
          </w:tcPr>
          <w:p w:rsidR="00D7695B" w:rsidRPr="00C04897" w:rsidRDefault="00D7695B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D7695B" w:rsidRPr="00C04897" w:rsidRDefault="00D7695B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D7695B" w:rsidRPr="00D7695B" w:rsidRDefault="00D7695B" w:rsidP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Tue, 23/07/2019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695B" w:rsidRPr="00D7695B" w:rsidRDefault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7695B" w:rsidRPr="00D7695B" w:rsidRDefault="00D7695B" w:rsidP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Tue, 30/07/2019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D7695B" w:rsidRPr="00D7695B" w:rsidRDefault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129.27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D7695B" w:rsidRPr="00D7695B" w:rsidRDefault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D7695B" w:rsidTr="0021264E">
        <w:trPr>
          <w:trHeight w:val="216"/>
          <w:jc w:val="center"/>
        </w:trPr>
        <w:tc>
          <w:tcPr>
            <w:tcW w:w="481" w:type="dxa"/>
          </w:tcPr>
          <w:p w:rsidR="00D7695B" w:rsidRPr="00C04897" w:rsidRDefault="00D7695B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D7695B" w:rsidRPr="00C04897" w:rsidRDefault="00D7695B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D7695B" w:rsidRPr="00D7695B" w:rsidRDefault="00D7695B" w:rsidP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Wed, 03/07/2019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695B" w:rsidRPr="00D7695B" w:rsidRDefault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7695B" w:rsidRPr="00D7695B" w:rsidRDefault="00D7695B" w:rsidP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Wed, 04/09/2019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D7695B" w:rsidRPr="00D7695B" w:rsidRDefault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8.00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D7695B" w:rsidRPr="00D7695B" w:rsidRDefault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D7695B" w:rsidTr="0021264E">
        <w:trPr>
          <w:trHeight w:val="216"/>
          <w:jc w:val="center"/>
        </w:trPr>
        <w:tc>
          <w:tcPr>
            <w:tcW w:w="481" w:type="dxa"/>
          </w:tcPr>
          <w:p w:rsidR="00D7695B" w:rsidRPr="00C04897" w:rsidRDefault="00D7695B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D.</w:t>
            </w:r>
          </w:p>
        </w:tc>
        <w:tc>
          <w:tcPr>
            <w:tcW w:w="2800" w:type="dxa"/>
          </w:tcPr>
          <w:p w:rsidR="00D7695B" w:rsidRPr="00C04897" w:rsidRDefault="00D7695B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Marginal Standing Facility (MSF)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7695B" w:rsidRPr="00D7695B" w:rsidRDefault="00D7695B" w:rsidP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Tue, 23/07/2019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695B" w:rsidRPr="00D7695B" w:rsidRDefault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7695B" w:rsidRPr="00D7695B" w:rsidRDefault="00D7695B" w:rsidP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Wed, 24/07/2019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D7695B" w:rsidRPr="00D7695B" w:rsidRDefault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0.50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D7695B" w:rsidRPr="00D7695B" w:rsidRDefault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6.00</w:t>
            </w:r>
          </w:p>
        </w:tc>
      </w:tr>
      <w:tr w:rsidR="00C210CE" w:rsidTr="0021264E">
        <w:trPr>
          <w:trHeight w:val="230"/>
          <w:jc w:val="center"/>
        </w:trPr>
        <w:tc>
          <w:tcPr>
            <w:tcW w:w="481" w:type="dxa"/>
          </w:tcPr>
          <w:p w:rsidR="00C210CE" w:rsidRPr="00C04897" w:rsidRDefault="00C210CE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E.</w:t>
            </w:r>
          </w:p>
        </w:tc>
        <w:tc>
          <w:tcPr>
            <w:tcW w:w="4504" w:type="dxa"/>
            <w:gridSpan w:val="2"/>
          </w:tcPr>
          <w:p w:rsidR="00C210CE" w:rsidRPr="00C04897" w:rsidRDefault="00C210C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Standing Liquidity Facility</w:t>
            </w:r>
            <w:r w:rsidR="00C44F7E" w:rsidRPr="00C04897">
              <w:rPr>
                <w:sz w:val="16"/>
                <w:szCs w:val="16"/>
              </w:rPr>
              <w:t xml:space="preserve"> </w:t>
            </w:r>
            <w:r w:rsidR="00C44F7E" w:rsidRPr="00C04897">
              <w:rPr>
                <w:rFonts w:ascii="Arial" w:eastAsia="Arial" w:hAnsi="Arial" w:cs="Arial"/>
                <w:b/>
                <w:sz w:val="16"/>
                <w:szCs w:val="16"/>
              </w:rPr>
              <w:t>(SLF)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Availed from RBI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$</w:t>
            </w:r>
          </w:p>
        </w:tc>
        <w:tc>
          <w:tcPr>
            <w:tcW w:w="713" w:type="dxa"/>
            <w:vAlign w:val="center"/>
          </w:tcPr>
          <w:p w:rsidR="00C210CE" w:rsidRPr="00C04897" w:rsidRDefault="00C210C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210CE" w:rsidRPr="00C04897" w:rsidRDefault="00C210CE" w:rsidP="006168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210CE" w:rsidRPr="00992DE0" w:rsidRDefault="00992DE0" w:rsidP="00992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DE0">
              <w:rPr>
                <w:rFonts w:ascii="Arial" w:hAnsi="Arial" w:cs="Arial"/>
                <w:sz w:val="16"/>
                <w:szCs w:val="16"/>
              </w:rPr>
              <w:t>23.56</w:t>
            </w:r>
          </w:p>
        </w:tc>
        <w:tc>
          <w:tcPr>
            <w:tcW w:w="1131" w:type="dxa"/>
            <w:vAlign w:val="center"/>
          </w:tcPr>
          <w:p w:rsidR="00C210CE" w:rsidRPr="00C04897" w:rsidRDefault="00C210C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4F7E" w:rsidTr="0021264E">
        <w:trPr>
          <w:trHeight w:val="230"/>
          <w:jc w:val="center"/>
        </w:trPr>
        <w:tc>
          <w:tcPr>
            <w:tcW w:w="481" w:type="dxa"/>
          </w:tcPr>
          <w:p w:rsidR="00C44F7E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F.</w:t>
            </w:r>
          </w:p>
        </w:tc>
        <w:tc>
          <w:tcPr>
            <w:tcW w:w="4504" w:type="dxa"/>
            <w:gridSpan w:val="2"/>
          </w:tcPr>
          <w:p w:rsidR="00C44F7E" w:rsidRPr="00C04897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Net liquidity injected [injection (+)/absorption (-)] *</w:t>
            </w:r>
          </w:p>
        </w:tc>
        <w:tc>
          <w:tcPr>
            <w:tcW w:w="713" w:type="dxa"/>
            <w:vAlign w:val="center"/>
          </w:tcPr>
          <w:p w:rsidR="00C44F7E" w:rsidRPr="00C04897" w:rsidRDefault="00C44F7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44F7E" w:rsidRPr="00C04897" w:rsidRDefault="00C44F7E" w:rsidP="000658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44F7E" w:rsidRPr="00D7695B" w:rsidRDefault="00D7695B" w:rsidP="00D76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-1014.06</w:t>
            </w:r>
          </w:p>
        </w:tc>
        <w:tc>
          <w:tcPr>
            <w:tcW w:w="1131" w:type="dxa"/>
            <w:vAlign w:val="center"/>
          </w:tcPr>
          <w:p w:rsidR="00C44F7E" w:rsidRPr="00C04897" w:rsidRDefault="00C44F7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G.</w:t>
            </w:r>
          </w:p>
        </w:tc>
        <w:tc>
          <w:tcPr>
            <w:tcW w:w="8285" w:type="dxa"/>
            <w:gridSpan w:val="2"/>
          </w:tcPr>
          <w:p w:rsidR="004948C8" w:rsidRPr="00C04897" w:rsidRDefault="004948C8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Cash Reserves Position of Scheduled Commercial Banks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948C8" w:rsidRPr="001D09A8" w:rsidRDefault="004948C8" w:rsidP="00E40534">
            <w:pPr>
              <w:ind w:left="108"/>
              <w:rPr>
                <w:sz w:val="16"/>
                <w:szCs w:val="16"/>
              </w:rPr>
            </w:pPr>
          </w:p>
        </w:tc>
      </w:tr>
      <w:tr w:rsidR="00A30880" w:rsidRPr="00945576" w:rsidTr="00F25407">
        <w:trPr>
          <w:trHeight w:val="150"/>
        </w:trPr>
        <w:tc>
          <w:tcPr>
            <w:tcW w:w="431" w:type="dxa"/>
          </w:tcPr>
          <w:p w:rsidR="00A30880" w:rsidRPr="00C04897" w:rsidRDefault="00A30880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A30880" w:rsidRPr="00C04897" w:rsidRDefault="00A30880" w:rsidP="00C210CE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A30880" w:rsidRPr="00732138" w:rsidRDefault="00A30880" w:rsidP="00C07107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 xml:space="preserve">July </w:t>
            </w:r>
            <w:r w:rsidR="00D7695B">
              <w:rPr>
                <w:rFonts w:ascii="Arial" w:hAnsi="Arial" w:cs="Arial"/>
                <w:sz w:val="16"/>
                <w:szCs w:val="16"/>
              </w:rPr>
              <w:t>23</w:t>
            </w:r>
            <w:r w:rsidRPr="0073213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880" w:rsidRPr="00D7695B" w:rsidRDefault="00D7695B" w:rsidP="00D769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695B">
              <w:rPr>
                <w:rFonts w:ascii="Arial" w:hAnsi="Arial" w:cs="Arial"/>
                <w:sz w:val="16"/>
                <w:szCs w:val="16"/>
              </w:rPr>
              <w:t>5,202.57</w:t>
            </w:r>
          </w:p>
        </w:tc>
      </w:tr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C04897" w:rsidRDefault="00977324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977324" w:rsidRPr="00C04897" w:rsidRDefault="00977324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A8734A" w:rsidRDefault="00A8734A" w:rsidP="00A8734A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August 02, 2019</w:t>
            </w:r>
          </w:p>
        </w:tc>
        <w:tc>
          <w:tcPr>
            <w:tcW w:w="1134" w:type="dxa"/>
            <w:shd w:val="clear" w:color="auto" w:fill="auto"/>
          </w:tcPr>
          <w:p w:rsidR="00977324" w:rsidRPr="00A8734A" w:rsidRDefault="00A8734A" w:rsidP="00A873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5,193.60</w:t>
            </w:r>
          </w:p>
        </w:tc>
      </w:tr>
      <w:tr w:rsidR="00977324" w:rsidRPr="000528CE" w:rsidTr="006168D2">
        <w:trPr>
          <w:trHeight w:val="236"/>
        </w:trPr>
        <w:tc>
          <w:tcPr>
            <w:tcW w:w="431" w:type="dxa"/>
          </w:tcPr>
          <w:p w:rsidR="00977324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H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159" w:type="dxa"/>
          </w:tcPr>
          <w:p w:rsidR="00977324" w:rsidRPr="00C04897" w:rsidRDefault="00C210CE" w:rsidP="00C210CE">
            <w:pPr>
              <w:ind w:left="-24"/>
              <w:rPr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</w:rPr>
              <w:t>Government of India Surplus Cash Balance Reckoned for Auction as on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Pr="00732138" w:rsidRDefault="00B72D34" w:rsidP="0094470A">
            <w:pPr>
              <w:ind w:right="183"/>
              <w:jc w:val="right"/>
              <w:rPr>
                <w:rFonts w:ascii="Arial" w:hAnsi="Arial" w:cs="Arial"/>
                <w:sz w:val="16"/>
                <w:szCs w:val="16"/>
                <w:lang w:val="en-IN" w:eastAsia="en-IN" w:bidi="hi-IN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 xml:space="preserve">July </w:t>
            </w:r>
            <w:r w:rsidR="00D7695B">
              <w:rPr>
                <w:rFonts w:ascii="Arial" w:hAnsi="Arial" w:cs="Arial"/>
                <w:sz w:val="16"/>
                <w:szCs w:val="16"/>
              </w:rPr>
              <w:t>23</w:t>
            </w:r>
            <w:r w:rsidRPr="0073213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C07107" w:rsidRDefault="00C07107" w:rsidP="00C071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The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C44F7E" w:rsidRPr="00C44F7E" w:rsidRDefault="004948C8" w:rsidP="00066FDA">
      <w:pPr>
        <w:rPr>
          <w:rFonts w:ascii="Arial" w:eastAsia="Arial" w:hAnsi="Arial" w:cs="Arial"/>
          <w:sz w:val="18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¥  As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 w:rsidR="006F2E94">
        <w:rPr>
          <w:rStyle w:val="Hyperlink"/>
          <w:rFonts w:ascii="Arial" w:eastAsia="Arial" w:hAnsi="Arial" w:cs="Arial"/>
          <w:sz w:val="16"/>
          <w:szCs w:val="16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>Net liquidity is calculated as Repo+MSF+</w:t>
      </w:r>
      <w:smartTag w:uri="urn:schemas-microsoft-com:office:smarttags" w:element="stockticker">
        <w:r w:rsidR="00C44F7E" w:rsidRPr="00C44F7E">
          <w:rPr>
            <w:rFonts w:ascii="Arial" w:eastAsia="Arial" w:hAnsi="Arial" w:cs="Arial"/>
            <w:sz w:val="16"/>
            <w:szCs w:val="16"/>
          </w:rPr>
          <w:t>SLF</w:t>
        </w:r>
      </w:smartTag>
      <w:r w:rsidR="00C44F7E" w:rsidRPr="00C44F7E">
        <w:rPr>
          <w:rFonts w:ascii="Arial" w:eastAsia="Arial" w:hAnsi="Arial" w:cs="Arial"/>
          <w:sz w:val="16"/>
          <w:szCs w:val="16"/>
        </w:rPr>
        <w:t>-Reverse Repo</w:t>
      </w:r>
      <w:r w:rsidR="000E3074">
        <w:rPr>
          <w:rFonts w:ascii="Arial" w:eastAsia="Arial" w:hAnsi="Arial" w:cs="Arial"/>
          <w:sz w:val="16"/>
          <w:szCs w:val="16"/>
        </w:rPr>
        <w:br/>
      </w:r>
    </w:p>
    <w:p w:rsidR="009D1517" w:rsidRPr="00AB78D8" w:rsidRDefault="00C210CE" w:rsidP="00671AF2">
      <w:pPr>
        <w:pStyle w:val="NormalWeb"/>
        <w:shd w:val="clear" w:color="auto" w:fill="FFFFFF"/>
        <w:jc w:val="right"/>
        <w:rPr>
          <w:rFonts w:ascii="Arial" w:hAnsi="Arial" w:cs="Arial"/>
          <w:sz w:val="20"/>
          <w:szCs w:val="20"/>
        </w:rPr>
      </w:pP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11E4E" w:rsidRPr="00271807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</w:t>
      </w:r>
      <w:r w:rsidR="003B3FD2">
        <w:rPr>
          <w:rFonts w:ascii="Arial" w:hAnsi="Arial" w:cs="Arial"/>
          <w:b/>
          <w:color w:val="000000"/>
          <w:sz w:val="20"/>
          <w:szCs w:val="20"/>
        </w:rPr>
        <w:t xml:space="preserve">                </w:t>
      </w:r>
      <w:r w:rsidR="003B3FD2" w:rsidRPr="00AB78D8"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  <w:r w:rsidR="00671AF2">
        <w:rPr>
          <w:rStyle w:val="head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Ajit Prasad</w:t>
      </w:r>
      <w:r w:rsidRPr="00AB78D8">
        <w:rPr>
          <w:rFonts w:ascii="Arial" w:hAnsi="Arial" w:cs="Arial"/>
          <w:sz w:val="20"/>
          <w:szCs w:val="20"/>
        </w:rPr>
        <w:br/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Press Release</w:t>
      </w:r>
      <w:r w:rsidR="004D5EF0" w:rsidRP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: 20</w:t>
      </w:r>
      <w:r w:rsidR="00C01F49" w:rsidRPr="00AB78D8">
        <w:rPr>
          <w:rFonts w:ascii="Arial" w:hAnsi="Arial" w:cs="Arial"/>
          <w:b/>
          <w:color w:val="000000"/>
          <w:sz w:val="20"/>
          <w:szCs w:val="20"/>
        </w:rPr>
        <w:t>19</w:t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-20</w:t>
      </w:r>
      <w:r w:rsidR="00C01F49" w:rsidRPr="00AB78D8">
        <w:rPr>
          <w:rFonts w:ascii="Arial" w:hAnsi="Arial" w:cs="Arial"/>
          <w:b/>
          <w:color w:val="000000"/>
          <w:sz w:val="20"/>
          <w:szCs w:val="20"/>
        </w:rPr>
        <w:t>20</w:t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/</w:t>
      </w:r>
      <w:r w:rsidR="008062A7">
        <w:rPr>
          <w:rFonts w:ascii="Arial" w:hAnsi="Arial" w:cs="Arial"/>
          <w:b/>
          <w:color w:val="000000"/>
          <w:sz w:val="20"/>
          <w:szCs w:val="20"/>
        </w:rPr>
        <w:t>2</w:t>
      </w:r>
      <w:r w:rsidR="00D7695B">
        <w:rPr>
          <w:rFonts w:ascii="Arial" w:hAnsi="Arial" w:cs="Arial"/>
          <w:b/>
          <w:color w:val="000000"/>
          <w:sz w:val="20"/>
          <w:szCs w:val="20"/>
        </w:rPr>
        <w:t>30</w:t>
      </w:r>
      <w:r w:rsidR="002E7766" w:rsidRPr="00AB78D8">
        <w:rPr>
          <w:rFonts w:ascii="Arial" w:hAnsi="Arial" w:cs="Arial"/>
          <w:b/>
          <w:color w:val="000000"/>
          <w:sz w:val="20"/>
          <w:szCs w:val="20"/>
        </w:rPr>
        <w:tab/>
      </w:r>
      <w:r w:rsidR="00D8562D" w:rsidRPr="00AB78D8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FF6450" w:rsidRPr="00AB78D8">
        <w:rPr>
          <w:rFonts w:ascii="Arial" w:hAnsi="Arial" w:cs="Arial"/>
          <w:b/>
          <w:color w:val="000000"/>
          <w:sz w:val="20"/>
          <w:szCs w:val="20"/>
        </w:rPr>
        <w:t xml:space="preserve">                   </w:t>
      </w:r>
      <w:r w:rsidR="003B3FD2" w:rsidRPr="00AB78D8">
        <w:rPr>
          <w:rFonts w:ascii="Arial" w:hAnsi="Arial" w:cs="Arial"/>
          <w:b/>
          <w:color w:val="000000"/>
          <w:sz w:val="20"/>
          <w:szCs w:val="20"/>
        </w:rPr>
        <w:t xml:space="preserve">                  </w:t>
      </w:r>
      <w:r w:rsidR="00C94784" w:rsidRP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71AF2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B4B25" w:rsidRPr="00AB78D8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671AF2">
        <w:rPr>
          <w:rFonts w:ascii="Arial" w:hAnsi="Arial" w:cs="Arial"/>
          <w:color w:val="000000"/>
          <w:sz w:val="20"/>
          <w:szCs w:val="20"/>
        </w:rPr>
        <w:t>Director (Communications)</w:t>
      </w:r>
    </w:p>
    <w:sectPr w:rsidR="009D1517" w:rsidRPr="00AB78D8" w:rsidSect="00C07107">
      <w:pgSz w:w="11909" w:h="16834" w:code="9"/>
      <w:pgMar w:top="90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74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1FD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6FDA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429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CCE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8FB"/>
    <w:rsid w:val="000A2B71"/>
    <w:rsid w:val="000A3304"/>
    <w:rsid w:val="000A3442"/>
    <w:rsid w:val="000A3541"/>
    <w:rsid w:val="000A37F5"/>
    <w:rsid w:val="000A3884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6FA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1FF9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074"/>
    <w:rsid w:val="000E345B"/>
    <w:rsid w:val="000E356E"/>
    <w:rsid w:val="000E38EA"/>
    <w:rsid w:val="000E3C38"/>
    <w:rsid w:val="000E4227"/>
    <w:rsid w:val="000E499C"/>
    <w:rsid w:val="000E569D"/>
    <w:rsid w:val="000E5B32"/>
    <w:rsid w:val="000E63E5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929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0DB3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B5F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DFA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157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32A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4F1D"/>
    <w:rsid w:val="001C5091"/>
    <w:rsid w:val="001C51C4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9A8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453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2FF2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64E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5B0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261"/>
    <w:rsid w:val="00245B0D"/>
    <w:rsid w:val="002466AE"/>
    <w:rsid w:val="002467D6"/>
    <w:rsid w:val="00246AA3"/>
    <w:rsid w:val="0024745E"/>
    <w:rsid w:val="0024783C"/>
    <w:rsid w:val="002500A8"/>
    <w:rsid w:val="00250290"/>
    <w:rsid w:val="0025051C"/>
    <w:rsid w:val="002508A6"/>
    <w:rsid w:val="00250938"/>
    <w:rsid w:val="002509B1"/>
    <w:rsid w:val="00250ECC"/>
    <w:rsid w:val="00251410"/>
    <w:rsid w:val="002514A1"/>
    <w:rsid w:val="002516EB"/>
    <w:rsid w:val="002518BB"/>
    <w:rsid w:val="002520D6"/>
    <w:rsid w:val="002523BF"/>
    <w:rsid w:val="0025270C"/>
    <w:rsid w:val="00252969"/>
    <w:rsid w:val="00252A01"/>
    <w:rsid w:val="00252A79"/>
    <w:rsid w:val="00252C80"/>
    <w:rsid w:val="002533E9"/>
    <w:rsid w:val="00253685"/>
    <w:rsid w:val="002537F0"/>
    <w:rsid w:val="00253865"/>
    <w:rsid w:val="00254267"/>
    <w:rsid w:val="002543FA"/>
    <w:rsid w:val="00254E51"/>
    <w:rsid w:val="00254EF6"/>
    <w:rsid w:val="00255090"/>
    <w:rsid w:val="00255271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807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3D62"/>
    <w:rsid w:val="00274B18"/>
    <w:rsid w:val="0027543F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25"/>
    <w:rsid w:val="00293FB2"/>
    <w:rsid w:val="002948E6"/>
    <w:rsid w:val="0029493A"/>
    <w:rsid w:val="00294ED4"/>
    <w:rsid w:val="00294FB2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05E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4E23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22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2CA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E8B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354"/>
    <w:rsid w:val="00336930"/>
    <w:rsid w:val="00336BCC"/>
    <w:rsid w:val="00336F9B"/>
    <w:rsid w:val="0033769A"/>
    <w:rsid w:val="00340293"/>
    <w:rsid w:val="003406C3"/>
    <w:rsid w:val="00340D87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4943"/>
    <w:rsid w:val="0034591C"/>
    <w:rsid w:val="003460DF"/>
    <w:rsid w:val="00346513"/>
    <w:rsid w:val="003469CD"/>
    <w:rsid w:val="00346BEC"/>
    <w:rsid w:val="00346C8E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12D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C2E"/>
    <w:rsid w:val="00360E5F"/>
    <w:rsid w:val="00360F11"/>
    <w:rsid w:val="00361B12"/>
    <w:rsid w:val="00361F66"/>
    <w:rsid w:val="0036252A"/>
    <w:rsid w:val="0036294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84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3FD2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713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4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074"/>
    <w:rsid w:val="003E27F3"/>
    <w:rsid w:val="003E28E8"/>
    <w:rsid w:val="003E2A9E"/>
    <w:rsid w:val="003E3118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5E1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0EC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13A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4A0E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6BA4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391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0E3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865"/>
    <w:rsid w:val="00472DDA"/>
    <w:rsid w:val="004736D4"/>
    <w:rsid w:val="00473812"/>
    <w:rsid w:val="00473D35"/>
    <w:rsid w:val="00473DD9"/>
    <w:rsid w:val="00473E5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731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E8E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57B"/>
    <w:rsid w:val="004C2660"/>
    <w:rsid w:val="004C2A7A"/>
    <w:rsid w:val="004C2B1A"/>
    <w:rsid w:val="004C30AD"/>
    <w:rsid w:val="004C31B4"/>
    <w:rsid w:val="004C3942"/>
    <w:rsid w:val="004C3A2D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6FA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AF2"/>
    <w:rsid w:val="004D5E60"/>
    <w:rsid w:val="004D5EF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A78"/>
    <w:rsid w:val="004F5CD2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7CB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6A30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4DB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477EE"/>
    <w:rsid w:val="0055014A"/>
    <w:rsid w:val="00550211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57732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11C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5A5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492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068"/>
    <w:rsid w:val="005A72F0"/>
    <w:rsid w:val="005A7967"/>
    <w:rsid w:val="005A79F3"/>
    <w:rsid w:val="005A7A28"/>
    <w:rsid w:val="005B0CED"/>
    <w:rsid w:val="005B0F46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00D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5FBB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8E2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2F1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4DC"/>
    <w:rsid w:val="00630614"/>
    <w:rsid w:val="006309B5"/>
    <w:rsid w:val="006313B8"/>
    <w:rsid w:val="00631567"/>
    <w:rsid w:val="0063182D"/>
    <w:rsid w:val="00631BB2"/>
    <w:rsid w:val="00631EBF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04A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0E28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1AF2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77B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1208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B31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AC8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9EF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8C3"/>
    <w:rsid w:val="006E1C46"/>
    <w:rsid w:val="006E1D4C"/>
    <w:rsid w:val="006E2C07"/>
    <w:rsid w:val="006E2C72"/>
    <w:rsid w:val="006E2F31"/>
    <w:rsid w:val="006E2FC7"/>
    <w:rsid w:val="006E333D"/>
    <w:rsid w:val="006E33E5"/>
    <w:rsid w:val="006E3539"/>
    <w:rsid w:val="006E3846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16"/>
    <w:rsid w:val="006F1FA8"/>
    <w:rsid w:val="006F262B"/>
    <w:rsid w:val="006F2DCE"/>
    <w:rsid w:val="006F2E94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4F6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75B"/>
    <w:rsid w:val="00730937"/>
    <w:rsid w:val="00730BBD"/>
    <w:rsid w:val="00731219"/>
    <w:rsid w:val="0073183C"/>
    <w:rsid w:val="00731B9D"/>
    <w:rsid w:val="00731D3D"/>
    <w:rsid w:val="00731DC4"/>
    <w:rsid w:val="00732138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2626"/>
    <w:rsid w:val="0074317E"/>
    <w:rsid w:val="0074337C"/>
    <w:rsid w:val="007437AC"/>
    <w:rsid w:val="00743A62"/>
    <w:rsid w:val="00743AA0"/>
    <w:rsid w:val="00743BAC"/>
    <w:rsid w:val="00743C87"/>
    <w:rsid w:val="00743FC8"/>
    <w:rsid w:val="007440BF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968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595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8C8"/>
    <w:rsid w:val="00773AB8"/>
    <w:rsid w:val="00773D99"/>
    <w:rsid w:val="007740F2"/>
    <w:rsid w:val="00774628"/>
    <w:rsid w:val="00774A36"/>
    <w:rsid w:val="0077545B"/>
    <w:rsid w:val="007754E9"/>
    <w:rsid w:val="0077553A"/>
    <w:rsid w:val="0077562D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4B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6FFA"/>
    <w:rsid w:val="007D7109"/>
    <w:rsid w:val="007D7136"/>
    <w:rsid w:val="007D72C7"/>
    <w:rsid w:val="007D788F"/>
    <w:rsid w:val="007E021B"/>
    <w:rsid w:val="007E0375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A38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2A7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A10"/>
    <w:rsid w:val="00822D8C"/>
    <w:rsid w:val="008231A0"/>
    <w:rsid w:val="008236A5"/>
    <w:rsid w:val="008239FD"/>
    <w:rsid w:val="00823ADA"/>
    <w:rsid w:val="00823C74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607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79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2CDD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EDC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2B77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25A"/>
    <w:rsid w:val="008B5B91"/>
    <w:rsid w:val="008B5E17"/>
    <w:rsid w:val="008B5F02"/>
    <w:rsid w:val="008B6639"/>
    <w:rsid w:val="008B664B"/>
    <w:rsid w:val="008B6740"/>
    <w:rsid w:val="008B683D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0E3A"/>
    <w:rsid w:val="008D0EC4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5EEE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DD7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190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61F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B7C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359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26F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9E6"/>
    <w:rsid w:val="00943AF3"/>
    <w:rsid w:val="00943CFE"/>
    <w:rsid w:val="00943D2E"/>
    <w:rsid w:val="009441C2"/>
    <w:rsid w:val="0094470A"/>
    <w:rsid w:val="009448C5"/>
    <w:rsid w:val="00944EE0"/>
    <w:rsid w:val="009453A0"/>
    <w:rsid w:val="00945576"/>
    <w:rsid w:val="009457C8"/>
    <w:rsid w:val="0094595C"/>
    <w:rsid w:val="00945A05"/>
    <w:rsid w:val="00945CE0"/>
    <w:rsid w:val="00946450"/>
    <w:rsid w:val="0094647B"/>
    <w:rsid w:val="009467A6"/>
    <w:rsid w:val="00946F78"/>
    <w:rsid w:val="009476DB"/>
    <w:rsid w:val="009477CA"/>
    <w:rsid w:val="00947873"/>
    <w:rsid w:val="00947C3D"/>
    <w:rsid w:val="00947C4C"/>
    <w:rsid w:val="00947D9A"/>
    <w:rsid w:val="00947F5E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4B6"/>
    <w:rsid w:val="009824BA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0CE1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DE0"/>
    <w:rsid w:val="00992FB1"/>
    <w:rsid w:val="00993428"/>
    <w:rsid w:val="00993846"/>
    <w:rsid w:val="009946AF"/>
    <w:rsid w:val="00994ADC"/>
    <w:rsid w:val="00994D9E"/>
    <w:rsid w:val="00995056"/>
    <w:rsid w:val="00995072"/>
    <w:rsid w:val="0099514F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2DF9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4B5"/>
    <w:rsid w:val="009B7679"/>
    <w:rsid w:val="009B7A8E"/>
    <w:rsid w:val="009B7B2B"/>
    <w:rsid w:val="009B7E5F"/>
    <w:rsid w:val="009C0C07"/>
    <w:rsid w:val="009C1187"/>
    <w:rsid w:val="009C16D9"/>
    <w:rsid w:val="009C1916"/>
    <w:rsid w:val="009C1E42"/>
    <w:rsid w:val="009C1FEB"/>
    <w:rsid w:val="009C2445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493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8C8"/>
    <w:rsid w:val="00A03E89"/>
    <w:rsid w:val="00A0470D"/>
    <w:rsid w:val="00A04901"/>
    <w:rsid w:val="00A04A0E"/>
    <w:rsid w:val="00A04FAB"/>
    <w:rsid w:val="00A051B1"/>
    <w:rsid w:val="00A053E3"/>
    <w:rsid w:val="00A06283"/>
    <w:rsid w:val="00A06454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83F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80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6FED"/>
    <w:rsid w:val="00A6704E"/>
    <w:rsid w:val="00A67319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114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4A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0D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8D8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0D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7F2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298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227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2D34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2B8"/>
    <w:rsid w:val="00B9241D"/>
    <w:rsid w:val="00B928BE"/>
    <w:rsid w:val="00B92A5D"/>
    <w:rsid w:val="00B931BF"/>
    <w:rsid w:val="00B93250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8D5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BEE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6CE6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099B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857"/>
    <w:rsid w:val="00C0092C"/>
    <w:rsid w:val="00C00F49"/>
    <w:rsid w:val="00C01392"/>
    <w:rsid w:val="00C013C9"/>
    <w:rsid w:val="00C01472"/>
    <w:rsid w:val="00C01C47"/>
    <w:rsid w:val="00C01E18"/>
    <w:rsid w:val="00C01F49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897"/>
    <w:rsid w:val="00C04C7C"/>
    <w:rsid w:val="00C04E13"/>
    <w:rsid w:val="00C0513C"/>
    <w:rsid w:val="00C05CDC"/>
    <w:rsid w:val="00C062E8"/>
    <w:rsid w:val="00C064E7"/>
    <w:rsid w:val="00C06F72"/>
    <w:rsid w:val="00C0706A"/>
    <w:rsid w:val="00C07107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1E4E"/>
    <w:rsid w:val="00C11E53"/>
    <w:rsid w:val="00C1223E"/>
    <w:rsid w:val="00C126B6"/>
    <w:rsid w:val="00C126BC"/>
    <w:rsid w:val="00C128D4"/>
    <w:rsid w:val="00C1299D"/>
    <w:rsid w:val="00C1383E"/>
    <w:rsid w:val="00C13973"/>
    <w:rsid w:val="00C13D1D"/>
    <w:rsid w:val="00C1453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20E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357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A58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B4A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8E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C60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784"/>
    <w:rsid w:val="00C94BE0"/>
    <w:rsid w:val="00C95066"/>
    <w:rsid w:val="00C95493"/>
    <w:rsid w:val="00C95E47"/>
    <w:rsid w:val="00C95F1E"/>
    <w:rsid w:val="00C966BF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19DC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6AE"/>
    <w:rsid w:val="00CC39D7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5C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4E66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238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1A1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2BC"/>
    <w:rsid w:val="00D7695B"/>
    <w:rsid w:val="00D7697C"/>
    <w:rsid w:val="00D76A0C"/>
    <w:rsid w:val="00D779A2"/>
    <w:rsid w:val="00D77D08"/>
    <w:rsid w:val="00D80232"/>
    <w:rsid w:val="00D803A7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62D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B2D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187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54E9"/>
    <w:rsid w:val="00DB603E"/>
    <w:rsid w:val="00DB7415"/>
    <w:rsid w:val="00DB76D9"/>
    <w:rsid w:val="00DB776C"/>
    <w:rsid w:val="00DB78A8"/>
    <w:rsid w:val="00DB7E94"/>
    <w:rsid w:val="00DC0345"/>
    <w:rsid w:val="00DC0650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8EB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A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4B0F"/>
    <w:rsid w:val="00E054C1"/>
    <w:rsid w:val="00E05777"/>
    <w:rsid w:val="00E05ACF"/>
    <w:rsid w:val="00E05D73"/>
    <w:rsid w:val="00E05FF3"/>
    <w:rsid w:val="00E071CE"/>
    <w:rsid w:val="00E07A86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3B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10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27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8E5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6C2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A07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833"/>
    <w:rsid w:val="00F44C88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C7D"/>
    <w:rsid w:val="00F51E0F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375E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2A5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803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0DB"/>
    <w:rsid w:val="00FA7169"/>
    <w:rsid w:val="00FA76C1"/>
    <w:rsid w:val="00FA789F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B25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AF9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710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450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uiPriority w:val="99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uiPriority w:val="99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5DFB8-CC0D-4E5A-A0C1-73C770568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3820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Shraddha Patil</cp:lastModifiedBy>
  <cp:revision>12</cp:revision>
  <cp:lastPrinted>2019-01-01T13:04:00Z</cp:lastPrinted>
  <dcterms:created xsi:type="dcterms:W3CDTF">2019-07-15T08:33:00Z</dcterms:created>
  <dcterms:modified xsi:type="dcterms:W3CDTF">2019-07-24T02:57:00Z</dcterms:modified>
</cp:coreProperties>
</file>