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6CF9" w14:textId="3CF22CC0" w:rsidR="00037C21" w:rsidRPr="00520A65" w:rsidRDefault="00555D0C" w:rsidP="00520A65">
      <w:pPr>
        <w:spacing w:after="120" w:line="240" w:lineRule="auto"/>
        <w:jc w:val="both"/>
        <w:rPr>
          <w:rFonts w:ascii="Nirmala UI" w:hAnsi="Nirmala UI" w:cs="Nirmala UI"/>
          <w:sz w:val="16"/>
          <w:szCs w:val="16"/>
          <w:lang w:bidi="hi-IN"/>
        </w:rPr>
      </w:pP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भारतीय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रिज़र्व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बैंक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कीमतों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वर्त्तमान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धारणा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भविष्य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आकलन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उद्देश्य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प्रमुख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शहरों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चुनिंदा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बीच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दो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महीने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राष्ट्रव्यापी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घरेलु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सर्वेक्षण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आयोजित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करता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हैं।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सभी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उत्तरदाताओं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व्यक्तिगत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जानकारी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गोपनीय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रखी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जाती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है।</w:t>
      </w:r>
    </w:p>
    <w:tbl>
      <w:tblPr>
        <w:tblpPr w:leftFromText="180" w:rightFromText="180" w:vertAnchor="text" w:horzAnchor="margin" w:tblpXSpec="center" w:tblpY="40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7"/>
        <w:gridCol w:w="918"/>
      </w:tblGrid>
      <w:tr w:rsidR="00037C21" w:rsidRPr="00CE5D55" w14:paraId="78E96A8C" w14:textId="77777777" w:rsidTr="00520A65">
        <w:trPr>
          <w:trHeight w:val="700"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3A89" w14:textId="77777777" w:rsidR="00037C21" w:rsidRPr="00CE5D55" w:rsidRDefault="00037C21" w:rsidP="00620BF6">
            <w:pPr>
              <w:rPr>
                <w:b/>
                <w:bCs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Pr="00CE5D55">
              <w:rPr>
                <w:b/>
                <w:bCs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8ECF" w14:textId="77777777" w:rsidR="00037C21" w:rsidRPr="00927AA0" w:rsidRDefault="00037C21" w:rsidP="00620BF6"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Pr="00927AA0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Pr="00927AA0">
              <w:t xml:space="preserve">  </w:t>
            </w:r>
          </w:p>
        </w:tc>
      </w:tr>
    </w:tbl>
    <w:p w14:paraId="450F9375" w14:textId="77777777" w:rsidR="00F31D88" w:rsidRPr="00723B54" w:rsidRDefault="00F31D88" w:rsidP="00B81F20">
      <w:pPr>
        <w:pStyle w:val="HTMLPreformatted"/>
        <w:spacing w:line="480" w:lineRule="atLeast"/>
        <w:rPr>
          <w:rFonts w:ascii="Nirmala UI" w:eastAsia="Arial Unicode MS" w:hAnsi="Nirmala UI" w:cs="Nirmala UI"/>
          <w:b/>
          <w:bCs/>
          <w:sz w:val="24"/>
          <w:szCs w:val="24"/>
        </w:rPr>
      </w:pPr>
    </w:p>
    <w:p w14:paraId="6EAB00ED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1: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पहचान</w:t>
      </w:r>
    </w:p>
    <w:p w14:paraId="314F7B89" w14:textId="2BB5BF85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1.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नाम: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</w:t>
      </w:r>
    </w:p>
    <w:p w14:paraId="5142FEED" w14:textId="0F7B16E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2.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पता: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---------------------------------------------------------------------------------------</w:t>
      </w:r>
    </w:p>
    <w:p w14:paraId="123AA0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                               शहर :  -------------  राज्य : ------------- पिन कोड :-------------</w:t>
      </w:r>
    </w:p>
    <w:p w14:paraId="6E3A2529" w14:textId="6F62D16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3.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टेलीफोन /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मोबाइल नंबर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: -------------------</w:t>
      </w:r>
    </w:p>
    <w:p w14:paraId="47B07ECB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4.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लिंग      </w:t>
      </w:r>
      <w:r w:rsidRPr="00723B54">
        <w:rPr>
          <w:rFonts w:ascii="Nirmala UI" w:hAnsi="Nirmala UI" w:cs="Nirmala UI"/>
          <w:sz w:val="16"/>
          <w:szCs w:val="16"/>
        </w:rPr>
        <w:t xml:space="preserve">1)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पुरुष              </w:t>
      </w:r>
      <w:r w:rsidRPr="00723B54">
        <w:rPr>
          <w:rFonts w:ascii="Nirmala UI" w:hAnsi="Nirmala UI" w:cs="Nirmala UI"/>
          <w:sz w:val="16"/>
          <w:szCs w:val="16"/>
        </w:rPr>
        <w:t xml:space="preserve">2)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स्त्री</w:t>
      </w:r>
    </w:p>
    <w:p w14:paraId="58FD16F9" w14:textId="4D6329CA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5.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आयु (पूर्ण वर्षों में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="00EB13CB" w:rsidRPr="00723B54">
        <w:rPr>
          <w:rFonts w:ascii="Nirmala UI" w:hAnsi="Nirmala UI" w:cs="Nirmala UI"/>
          <w:sz w:val="16"/>
          <w:szCs w:val="16"/>
        </w:rPr>
        <w:t>21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साल </w:t>
      </w:r>
      <w:r w:rsidR="00043C87"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या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उससे ऊपर):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 </w:t>
      </w:r>
    </w:p>
    <w:p w14:paraId="00673783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6.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श्रेणी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D6D26" w:rsidRPr="00723B54" w14:paraId="3071A9E0" w14:textId="77777777" w:rsidTr="004D6D26">
        <w:tc>
          <w:tcPr>
            <w:tcW w:w="2337" w:type="dxa"/>
          </w:tcPr>
          <w:p w14:paraId="12C94308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वित्तीय क्षेत्र के कर्मचारी</w:t>
            </w:r>
          </w:p>
        </w:tc>
        <w:tc>
          <w:tcPr>
            <w:tcW w:w="2337" w:type="dxa"/>
          </w:tcPr>
          <w:p w14:paraId="4E1D445A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अन्य कर्मचारी</w:t>
            </w:r>
          </w:p>
        </w:tc>
        <w:tc>
          <w:tcPr>
            <w:tcW w:w="2338" w:type="dxa"/>
          </w:tcPr>
          <w:p w14:paraId="53D40C9D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3]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स्व-नियोजित</w:t>
            </w:r>
          </w:p>
        </w:tc>
        <w:tc>
          <w:tcPr>
            <w:tcW w:w="2338" w:type="dxa"/>
          </w:tcPr>
          <w:p w14:paraId="08F4BFE0" w14:textId="77777777" w:rsidR="004D6D26" w:rsidRPr="00723B54" w:rsidRDefault="004D6D26" w:rsidP="00021ED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4] </w:t>
            </w:r>
            <w:r w:rsidR="00021ED6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गृहणी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</w:p>
        </w:tc>
      </w:tr>
      <w:tr w:rsidR="004D6D26" w:rsidRPr="00723B54" w14:paraId="40CD8073" w14:textId="77777777" w:rsidTr="004D6D26">
        <w:tc>
          <w:tcPr>
            <w:tcW w:w="2337" w:type="dxa"/>
          </w:tcPr>
          <w:p w14:paraId="138EC461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[5]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सेवानिवृत्त व्यक्ति</w:t>
            </w:r>
          </w:p>
        </w:tc>
        <w:tc>
          <w:tcPr>
            <w:tcW w:w="2337" w:type="dxa"/>
          </w:tcPr>
          <w:p w14:paraId="67107415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दैनिक श्रमिक</w:t>
            </w:r>
          </w:p>
        </w:tc>
        <w:tc>
          <w:tcPr>
            <w:tcW w:w="2338" w:type="dxa"/>
          </w:tcPr>
          <w:p w14:paraId="7D424854" w14:textId="77777777" w:rsidR="004D6D26" w:rsidRPr="00723B54" w:rsidRDefault="004D6D26" w:rsidP="004D6D2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अन्य </w:t>
            </w:r>
          </w:p>
        </w:tc>
        <w:tc>
          <w:tcPr>
            <w:tcW w:w="2338" w:type="dxa"/>
          </w:tcPr>
          <w:p w14:paraId="72DDC4A2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6C59086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44628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7.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शैक्षणिक योग्यता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80"/>
        <w:gridCol w:w="2610"/>
        <w:gridCol w:w="2695"/>
      </w:tblGrid>
      <w:tr w:rsidR="004D6D26" w:rsidRPr="00723B54" w14:paraId="7041FA2B" w14:textId="77777777" w:rsidTr="00747528">
        <w:tc>
          <w:tcPr>
            <w:tcW w:w="2065" w:type="dxa"/>
          </w:tcPr>
          <w:p w14:paraId="129A8B5E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अशिक्षित</w:t>
            </w:r>
          </w:p>
        </w:tc>
        <w:tc>
          <w:tcPr>
            <w:tcW w:w="1980" w:type="dxa"/>
          </w:tcPr>
          <w:p w14:paraId="4DE149E6" w14:textId="77777777" w:rsidR="004D6D26" w:rsidRPr="00723B54" w:rsidRDefault="00747528" w:rsidP="007B6DC4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7B6DC4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10" w:type="dxa"/>
          </w:tcPr>
          <w:p w14:paraId="56DCD199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3] 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95" w:type="dxa"/>
          </w:tcPr>
          <w:p w14:paraId="7061BAA3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4] 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</w:tr>
      <w:tr w:rsidR="004D6D26" w:rsidRPr="00723B54" w14:paraId="45B8DB2F" w14:textId="77777777" w:rsidTr="00747528">
        <w:tc>
          <w:tcPr>
            <w:tcW w:w="2065" w:type="dxa"/>
          </w:tcPr>
          <w:p w14:paraId="2E2746AC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[5] 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वीं कक्षा</w:t>
            </w:r>
          </w:p>
        </w:tc>
        <w:tc>
          <w:tcPr>
            <w:tcW w:w="1980" w:type="dxa"/>
          </w:tcPr>
          <w:p w14:paraId="33CF027C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</w:t>
            </w:r>
          </w:p>
        </w:tc>
        <w:tc>
          <w:tcPr>
            <w:tcW w:w="2610" w:type="dxa"/>
          </w:tcPr>
          <w:p w14:paraId="279F2C42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स्नातकोत्तर और ऊपर</w:t>
            </w:r>
          </w:p>
        </w:tc>
        <w:tc>
          <w:tcPr>
            <w:tcW w:w="2695" w:type="dxa"/>
          </w:tcPr>
          <w:p w14:paraId="2071B852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5FBD7928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2DDE0A2" w14:textId="2E6B2B9D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8.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घरेलू की </w:t>
      </w:r>
      <w:r w:rsidR="00370FCD" w:rsidRPr="00723B54">
        <w:rPr>
          <w:rFonts w:ascii="Nirmala UI" w:hAnsi="Nirmala UI" w:cs="Nirmala UI"/>
          <w:sz w:val="16"/>
          <w:szCs w:val="16"/>
          <w:cs/>
          <w:lang w:bidi="hi-IN"/>
        </w:rPr>
        <w:t>औसत मासिक आय</w:t>
      </w:r>
    </w:p>
    <w:tbl>
      <w:tblPr>
        <w:tblStyle w:val="TableGrid0"/>
        <w:tblW w:w="9352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3290"/>
        <w:gridCol w:w="2978"/>
        <w:gridCol w:w="3084"/>
      </w:tblGrid>
      <w:tr w:rsidR="00370FCD" w:rsidRPr="00723B54" w14:paraId="2B7EECC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C618" w14:textId="61A1FEF8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[1] ₹5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 से कम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461C" w14:textId="0058F1AC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[2]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6D47" w14:textId="31071FEB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[3]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</w:tr>
      <w:tr w:rsidR="00370FCD" w:rsidRPr="00723B54" w14:paraId="213AAFB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3ED1" w14:textId="600E7D92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[4]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B331" w14:textId="6B686E1C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[5]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1B6C" w14:textId="676350A9" w:rsidR="00370FCD" w:rsidRPr="00723B54" w:rsidRDefault="00EB13CB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[6] 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 और अधिक</w:t>
            </w:r>
          </w:p>
        </w:tc>
      </w:tr>
    </w:tbl>
    <w:p w14:paraId="6074DF0E" w14:textId="77777777" w:rsidR="00370FCD" w:rsidRPr="00723B54" w:rsidRDefault="00370FCD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</w:p>
    <w:p w14:paraId="150D5C78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2: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अगले </w:t>
      </w:r>
      <w:r w:rsidRPr="00723B54">
        <w:rPr>
          <w:rFonts w:ascii="Nirmala UI" w:hAnsi="Nirmala UI" w:cs="Nirmala UI"/>
          <w:sz w:val="16"/>
          <w:szCs w:val="16"/>
        </w:rPr>
        <w:t>3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महीनों में कीमतों पर उत्तरदाता की अपेक्षाएं: (कृपया प्रत्येक कॉलम के लिए प्रासंगिक सेल पर टिक करें)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  <w:gridCol w:w="990"/>
        <w:gridCol w:w="1260"/>
        <w:gridCol w:w="1080"/>
        <w:gridCol w:w="900"/>
        <w:gridCol w:w="895"/>
      </w:tblGrid>
      <w:tr w:rsidR="00C5421F" w:rsidRPr="00723B54" w14:paraId="271A3482" w14:textId="77777777" w:rsidTr="00A3237D">
        <w:tc>
          <w:tcPr>
            <w:tcW w:w="3235" w:type="dxa"/>
          </w:tcPr>
          <w:p w14:paraId="3CA136B8" w14:textId="77777777" w:rsidR="00C5421F" w:rsidRPr="00723B54" w:rsidRDefault="00C5421F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90" w:type="dxa"/>
          </w:tcPr>
          <w:p w14:paraId="0FBD037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90" w:type="dxa"/>
          </w:tcPr>
          <w:p w14:paraId="613BB9A9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60" w:type="dxa"/>
          </w:tcPr>
          <w:p w14:paraId="4B4E6DC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80" w:type="dxa"/>
          </w:tcPr>
          <w:p w14:paraId="1AD6158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900" w:type="dxa"/>
          </w:tcPr>
          <w:p w14:paraId="2205AD2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5" w:type="dxa"/>
          </w:tcPr>
          <w:p w14:paraId="4ED045FF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274EC2F3" w14:textId="77777777" w:rsidTr="00A3237D">
        <w:tc>
          <w:tcPr>
            <w:tcW w:w="3235" w:type="dxa"/>
          </w:tcPr>
          <w:p w14:paraId="335D362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90" w:type="dxa"/>
          </w:tcPr>
          <w:p w14:paraId="19F2F7E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191CC67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FF7690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184ED2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38C146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F724E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B5AA3B0" w14:textId="77777777" w:rsidTr="00A3237D">
        <w:tc>
          <w:tcPr>
            <w:tcW w:w="3235" w:type="dxa"/>
          </w:tcPr>
          <w:p w14:paraId="1399BDB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90" w:type="dxa"/>
          </w:tcPr>
          <w:p w14:paraId="0C10F73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1E8E6F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F1D12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DF2625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B3C73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9EFB0B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A966BA6" w14:textId="77777777" w:rsidTr="00A3237D">
        <w:tc>
          <w:tcPr>
            <w:tcW w:w="3235" w:type="dxa"/>
          </w:tcPr>
          <w:p w14:paraId="2F46568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90" w:type="dxa"/>
          </w:tcPr>
          <w:p w14:paraId="3873413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89A3E6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584086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AFFF0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ED707F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A059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73D386D" w14:textId="77777777" w:rsidTr="00A3237D">
        <w:tc>
          <w:tcPr>
            <w:tcW w:w="3235" w:type="dxa"/>
          </w:tcPr>
          <w:p w14:paraId="17AC6C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90" w:type="dxa"/>
          </w:tcPr>
          <w:p w14:paraId="4CC4F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C88C14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56CC81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9442240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E29E3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DC307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AF22998" w14:textId="77777777" w:rsidTr="00A3237D">
        <w:tc>
          <w:tcPr>
            <w:tcW w:w="3235" w:type="dxa"/>
          </w:tcPr>
          <w:p w14:paraId="42AA819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90" w:type="dxa"/>
          </w:tcPr>
          <w:p w14:paraId="223A6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D250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D60F0F9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09525A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A934F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962B622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05DAA816" w14:textId="77777777" w:rsidR="00F409E6" w:rsidRDefault="00F409E6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77326DA1" w14:textId="7CB34E95" w:rsidR="00C5421F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3: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अगले एक साल में कीमतों पर उत्तरदाता की अपेक्षा: (कृपया प्रत्येक कॉलम के लिए प्रासंगिक सेल पर टिकटें)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986"/>
        <w:gridCol w:w="986"/>
        <w:gridCol w:w="1255"/>
        <w:gridCol w:w="1076"/>
        <w:gridCol w:w="896"/>
        <w:gridCol w:w="891"/>
      </w:tblGrid>
      <w:tr w:rsidR="00A3237D" w:rsidRPr="00723B54" w14:paraId="6BD819C3" w14:textId="77777777" w:rsidTr="00766B95">
        <w:trPr>
          <w:trHeight w:val="73"/>
        </w:trPr>
        <w:tc>
          <w:tcPr>
            <w:tcW w:w="3223" w:type="dxa"/>
          </w:tcPr>
          <w:p w14:paraId="64A4A94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86" w:type="dxa"/>
          </w:tcPr>
          <w:p w14:paraId="1BFF094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86" w:type="dxa"/>
          </w:tcPr>
          <w:p w14:paraId="22146FCB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55" w:type="dxa"/>
          </w:tcPr>
          <w:p w14:paraId="051187A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76" w:type="dxa"/>
          </w:tcPr>
          <w:p w14:paraId="0C8DE16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896" w:type="dxa"/>
          </w:tcPr>
          <w:p w14:paraId="3A0C9D5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1" w:type="dxa"/>
          </w:tcPr>
          <w:p w14:paraId="10FD98B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0D4CC150" w14:textId="77777777" w:rsidTr="00766B95">
        <w:trPr>
          <w:trHeight w:val="68"/>
        </w:trPr>
        <w:tc>
          <w:tcPr>
            <w:tcW w:w="3223" w:type="dxa"/>
          </w:tcPr>
          <w:p w14:paraId="5C614F0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86" w:type="dxa"/>
          </w:tcPr>
          <w:p w14:paraId="1C212BF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FA1531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2AFD6C7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7366279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5C6CAEF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81595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FE231BA" w14:textId="77777777" w:rsidTr="00766B95">
        <w:trPr>
          <w:trHeight w:val="73"/>
        </w:trPr>
        <w:tc>
          <w:tcPr>
            <w:tcW w:w="3223" w:type="dxa"/>
          </w:tcPr>
          <w:p w14:paraId="54A0CCB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86" w:type="dxa"/>
          </w:tcPr>
          <w:p w14:paraId="37DA5A3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4EC4436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A5B9D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07A561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E92B5C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0D54F90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EBD2690" w14:textId="77777777" w:rsidTr="00766B95">
        <w:trPr>
          <w:trHeight w:val="68"/>
        </w:trPr>
        <w:tc>
          <w:tcPr>
            <w:tcW w:w="3223" w:type="dxa"/>
          </w:tcPr>
          <w:p w14:paraId="739A582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86" w:type="dxa"/>
          </w:tcPr>
          <w:p w14:paraId="0335AB9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D0563D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12D4766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7BCFB7A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AC5076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3BB2D1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79D5510" w14:textId="77777777" w:rsidTr="00766B95">
        <w:trPr>
          <w:trHeight w:val="73"/>
        </w:trPr>
        <w:tc>
          <w:tcPr>
            <w:tcW w:w="3223" w:type="dxa"/>
          </w:tcPr>
          <w:p w14:paraId="197D5B6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86" w:type="dxa"/>
          </w:tcPr>
          <w:p w14:paraId="79281F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135D0E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41185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F2AAC2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031B190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419BF89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2481554" w14:textId="77777777" w:rsidTr="00766B95">
        <w:trPr>
          <w:trHeight w:val="68"/>
        </w:trPr>
        <w:tc>
          <w:tcPr>
            <w:tcW w:w="3223" w:type="dxa"/>
          </w:tcPr>
          <w:p w14:paraId="09D50FD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86" w:type="dxa"/>
          </w:tcPr>
          <w:p w14:paraId="4DCE95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0942D37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3B8297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2B1AB562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3AAD489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4C5C5F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98CBEC1" w14:textId="77777777" w:rsidR="00037C21" w:rsidRDefault="00037C21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6912CDF7" w14:textId="5E48CA7B" w:rsidR="00A311BC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lastRenderedPageBreak/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4: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निम्नलिखित मुद्रास्फीति दरों पर उत्तरदाता के विचार: (कृपया प्रासंगिक सेल पर टिकटें)। यदि दर </w:t>
      </w:r>
      <w:r w:rsidRPr="00723B54">
        <w:rPr>
          <w:rFonts w:ascii="Nirmala UI" w:hAnsi="Nirmala UI" w:cs="Nirmala UI"/>
          <w:sz w:val="16"/>
          <w:szCs w:val="16"/>
        </w:rPr>
        <w:t>16%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या इससे ऊपर है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तो हाइलाइट किए गए सेल में वास्तविक दर का उल्लेख करें।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814"/>
        <w:gridCol w:w="714"/>
        <w:gridCol w:w="800"/>
        <w:gridCol w:w="800"/>
        <w:gridCol w:w="887"/>
        <w:gridCol w:w="887"/>
        <w:gridCol w:w="800"/>
        <w:gridCol w:w="804"/>
        <w:gridCol w:w="885"/>
        <w:gridCol w:w="1114"/>
      </w:tblGrid>
      <w:tr w:rsidR="007F1EAF" w:rsidRPr="00723B54" w14:paraId="021A2469" w14:textId="77777777" w:rsidTr="00C730DF">
        <w:tc>
          <w:tcPr>
            <w:tcW w:w="988" w:type="dxa"/>
          </w:tcPr>
          <w:p w14:paraId="11746509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मानक</w:t>
            </w:r>
          </w:p>
        </w:tc>
        <w:tc>
          <w:tcPr>
            <w:tcW w:w="8505" w:type="dxa"/>
            <w:gridSpan w:val="10"/>
          </w:tcPr>
          <w:p w14:paraId="3954B7C0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</w:tr>
      <w:tr w:rsidR="007F1EAF" w:rsidRPr="00723B54" w14:paraId="0BE66C6A" w14:textId="77777777" w:rsidTr="00C730DF">
        <w:trPr>
          <w:trHeight w:val="405"/>
        </w:trPr>
        <w:tc>
          <w:tcPr>
            <w:tcW w:w="988" w:type="dxa"/>
            <w:vMerge w:val="restart"/>
          </w:tcPr>
          <w:p w14:paraId="3FF3739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वर्तमान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79A6181C" w14:textId="368605B0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73F7DA1D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67772C4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F7A6FCB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071F8721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5F8FC24C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291DB82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42D6748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CE0363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108B7AD3" w14:textId="77777777" w:rsidR="008F1AEA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51F3AAA5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7F1EAF" w:rsidRPr="00723B54" w14:paraId="4350ECA3" w14:textId="77777777" w:rsidTr="00C730DF">
        <w:trPr>
          <w:trHeight w:val="516"/>
        </w:trPr>
        <w:tc>
          <w:tcPr>
            <w:tcW w:w="988" w:type="dxa"/>
            <w:vMerge/>
          </w:tcPr>
          <w:p w14:paraId="21D9C44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</w:p>
        </w:tc>
        <w:tc>
          <w:tcPr>
            <w:tcW w:w="814" w:type="dxa"/>
            <w:vAlign w:val="center"/>
          </w:tcPr>
          <w:p w14:paraId="3A4B79E3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C8FC5BD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2A1E06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72B2CF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E69774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4F12577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0DB2DE5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22090647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4F4294A1" w14:textId="3FF9F740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484CBF3A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F47F8D" w:rsidRPr="00723B54" w14:paraId="3931BC04" w14:textId="77777777" w:rsidTr="00C730DF">
        <w:trPr>
          <w:trHeight w:val="439"/>
        </w:trPr>
        <w:tc>
          <w:tcPr>
            <w:tcW w:w="988" w:type="dxa"/>
            <w:vMerge w:val="restart"/>
          </w:tcPr>
          <w:p w14:paraId="1292F785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3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महीने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2B2E55AD" w14:textId="4E94F87E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2B9995B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3E10FBA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C92E04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19B3D16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22741CD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5B82B96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410F435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198214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44424AA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3E36038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0DA22AFE" w14:textId="77777777" w:rsidTr="00C730DF">
        <w:trPr>
          <w:trHeight w:val="540"/>
        </w:trPr>
        <w:tc>
          <w:tcPr>
            <w:tcW w:w="988" w:type="dxa"/>
            <w:vMerge/>
          </w:tcPr>
          <w:p w14:paraId="4406AFDB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F954C8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2DA6E849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772A064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224059E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9C64AC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672FE6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33AF474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664EC071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763991B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1998953E" w14:textId="77777777" w:rsidR="00A47FBC" w:rsidRPr="00C730DF" w:rsidRDefault="00A47FBC" w:rsidP="00C730DF">
            <w:pPr>
              <w:jc w:val="center"/>
              <w:rPr>
                <w:rFonts w:ascii="Nirmala UI" w:hAnsi="Nirmala UI" w:cs="Nirmala UI"/>
                <w:color w:val="000000" w:themeColor="text1"/>
                <w:sz w:val="16"/>
                <w:szCs w:val="16"/>
                <w:lang w:bidi="hi-IN"/>
              </w:rPr>
            </w:pPr>
          </w:p>
        </w:tc>
      </w:tr>
      <w:tr w:rsidR="00F47F8D" w:rsidRPr="00723B54" w14:paraId="5C386D6B" w14:textId="77777777" w:rsidTr="00C730DF">
        <w:trPr>
          <w:trHeight w:val="409"/>
        </w:trPr>
        <w:tc>
          <w:tcPr>
            <w:tcW w:w="988" w:type="dxa"/>
            <w:vMerge w:val="restart"/>
          </w:tcPr>
          <w:p w14:paraId="2157FFFB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1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साल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48041261" w14:textId="440DE585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5F41F70B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0AF38B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5D20790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41D027F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6999D79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4DEFAF4A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F248D0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384291D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6CE1D8B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2F43EF1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6DAEAE57" w14:textId="77777777" w:rsidTr="00C730DF">
        <w:trPr>
          <w:trHeight w:val="540"/>
        </w:trPr>
        <w:tc>
          <w:tcPr>
            <w:tcW w:w="988" w:type="dxa"/>
            <w:vMerge/>
          </w:tcPr>
          <w:p w14:paraId="7BCA8BD1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462CAFC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D11FB5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5E411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984D28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478CA59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79B93598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5149FAB5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1E23E09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616B33AD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68AA709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</w:tbl>
    <w:p w14:paraId="61633D1C" w14:textId="77777777" w:rsidR="007F1EAF" w:rsidRPr="00723B54" w:rsidRDefault="007F1EAF" w:rsidP="00C5421F">
      <w:pPr>
        <w:rPr>
          <w:rFonts w:ascii="Nirmala UI" w:hAnsi="Nirmala UI" w:cs="Nirmala UI"/>
          <w:sz w:val="16"/>
          <w:szCs w:val="16"/>
          <w:lang w:bidi="hi-IN"/>
        </w:rPr>
      </w:pPr>
    </w:p>
    <w:p w14:paraId="372C3E9A" w14:textId="77777777" w:rsidR="00BD75D3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 xml:space="preserve">* -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मुद्रास्फीति दर मूल्य परिवर्तन की वार्षिक दर है। कृपया प्रत्येक प्रश्न के लिए प्रासंगिक विकल्प पर निशान लगाएं</w:t>
      </w:r>
    </w:p>
    <w:sectPr w:rsidR="00BD75D3" w:rsidRPr="00723B54" w:rsidSect="00520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72" w:right="1440" w:bottom="90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C363" w14:textId="77777777" w:rsidR="00E62C35" w:rsidRDefault="00E62C35" w:rsidP="006E7A22">
      <w:pPr>
        <w:spacing w:after="0" w:line="240" w:lineRule="auto"/>
      </w:pPr>
      <w:r>
        <w:separator/>
      </w:r>
    </w:p>
  </w:endnote>
  <w:endnote w:type="continuationSeparator" w:id="0">
    <w:p w14:paraId="037BDCF6" w14:textId="77777777" w:rsidR="00E62C35" w:rsidRDefault="00E62C35" w:rsidP="006E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83B8" w14:textId="77777777" w:rsidR="002F5C79" w:rsidRDefault="002F5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7417" w14:textId="77777777" w:rsidR="002F5C79" w:rsidRDefault="002F5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A09" w14:textId="77777777" w:rsidR="002F5C79" w:rsidRDefault="002F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CC6D" w14:textId="77777777" w:rsidR="00E62C35" w:rsidRDefault="00E62C35" w:rsidP="006E7A22">
      <w:pPr>
        <w:spacing w:after="0" w:line="240" w:lineRule="auto"/>
      </w:pPr>
      <w:r>
        <w:separator/>
      </w:r>
    </w:p>
  </w:footnote>
  <w:footnote w:type="continuationSeparator" w:id="0">
    <w:p w14:paraId="0EEAD00D" w14:textId="77777777" w:rsidR="00E62C35" w:rsidRDefault="00E62C35" w:rsidP="006E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0F2" w14:textId="77777777" w:rsidR="002F5C79" w:rsidRDefault="002F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350" w14:textId="0A0733ED" w:rsidR="006E7A22" w:rsidRDefault="00E12D5B">
    <w:pPr>
      <w:pStyle w:val="Header"/>
      <w:rPr>
        <w:lang w:bidi="hi-IN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0" wp14:anchorId="3E16E7E1" wp14:editId="515FBF2C">
          <wp:simplePos x="0" y="0"/>
          <wp:positionH relativeFrom="margin">
            <wp:align>left</wp:align>
          </wp:positionH>
          <wp:positionV relativeFrom="paragraph">
            <wp:posOffset>93345</wp:posOffset>
          </wp:positionV>
          <wp:extent cx="457200" cy="460375"/>
          <wp:effectExtent l="0" t="0" r="0" b="0"/>
          <wp:wrapThrough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hrough>
          <wp:docPr id="1628456126" name="Picture 1628456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094">
      <w:rPr>
        <w:rFonts w:hint="cs"/>
        <w:cs/>
        <w:lang w:bidi="hi-IN"/>
      </w:rPr>
      <w:t xml:space="preserve">                              </w:t>
    </w:r>
  </w:p>
  <w:p w14:paraId="633AEF85" w14:textId="77777777" w:rsidR="000B7094" w:rsidRDefault="000B7094">
    <w:pPr>
      <w:pStyle w:val="Header"/>
      <w:rPr>
        <w:lang w:bidi="hi-IN"/>
      </w:rPr>
    </w:pPr>
  </w:p>
  <w:p w14:paraId="6703A8A4" w14:textId="62FC7451" w:rsidR="000B7094" w:rsidRDefault="000B7094">
    <w:pPr>
      <w:pStyle w:val="Header"/>
      <w:rPr>
        <w:lang w:bidi="hi-IN"/>
      </w:rPr>
    </w:pPr>
    <w:r>
      <w:rPr>
        <w:rFonts w:hint="cs"/>
        <w:cs/>
        <w:lang w:bidi="hi-IN"/>
      </w:rPr>
      <w:t xml:space="preserve">                                     </w:t>
    </w:r>
    <w:r>
      <w:rPr>
        <w:rFonts w:hint="cs"/>
        <w:noProof/>
        <w:cs/>
        <w:lang w:bidi="hi-I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640" w:type="dxa"/>
      <w:tblInd w:w="-147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640"/>
    </w:tblGrid>
    <w:tr w:rsidR="00520A65" w:rsidRPr="00E807D9" w14:paraId="3DCAB0A8" w14:textId="77777777" w:rsidTr="000F3B74">
      <w:trPr>
        <w:trHeight w:val="1187"/>
      </w:trPr>
      <w:tc>
        <w:tcPr>
          <w:tcW w:w="9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65C487" w14:textId="26E9CE36" w:rsidR="00520A65" w:rsidRPr="00E807D9" w:rsidRDefault="00520A65" w:rsidP="00011F34">
          <w:r w:rsidRPr="00E807D9">
            <w:rPr>
              <w:noProof/>
            </w:rPr>
            <w:drawing>
              <wp:anchor distT="0" distB="0" distL="114300" distR="114300" simplePos="0" relativeHeight="251661312" behindDoc="1" locked="0" layoutInCell="1" allowOverlap="0" wp14:anchorId="23E7F24D" wp14:editId="5840505E">
                <wp:simplePos x="0" y="0"/>
                <wp:positionH relativeFrom="column">
                  <wp:posOffset>106045</wp:posOffset>
                </wp:positionH>
                <wp:positionV relativeFrom="paragraph">
                  <wp:posOffset>90170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11F34">
            <w:rPr>
              <w:rFonts w:ascii="Nirmala UI" w:hAnsi="Nirmala UI" w:cs="Nirmala UI"/>
              <w:b/>
              <w:bCs/>
              <w:szCs w:val="22"/>
            </w:rPr>
            <w:t xml:space="preserve">                                            </w:t>
          </w:r>
          <w:r w:rsidRPr="00520A65">
            <w:rPr>
              <w:rFonts w:ascii="Nirmala UI" w:hAnsi="Nirmala UI" w:cs="Nirmala UI"/>
              <w:b/>
              <w:bCs/>
              <w:szCs w:val="22"/>
              <w:cs/>
            </w:rPr>
            <w:t>भारतीय रिजर्व बैंक</w:t>
          </w:r>
          <w:r w:rsidRPr="00E807D9"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62B7FDD7" w14:textId="77777777" w:rsidR="00011F34" w:rsidRDefault="00011F34" w:rsidP="00011F34">
          <w:pPr>
            <w:spacing w:after="120"/>
            <w:rPr>
              <w:rFonts w:ascii="Nirmala UI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               </w:t>
          </w:r>
          <w:r w:rsidR="00520A65" w:rsidRPr="00520A65">
            <w:rPr>
              <w:rFonts w:ascii="Nirmala UI" w:hAnsi="Nirmala UI" w:cs="Nirmala UI"/>
              <w:b/>
              <w:bCs/>
              <w:szCs w:val="22"/>
              <w:cs/>
            </w:rPr>
            <w:t>सांख्यिकी और सूचना प्रबंधन विभाग</w:t>
          </w:r>
        </w:p>
        <w:p w14:paraId="4AAF2FD4" w14:textId="78B59539" w:rsidR="00520A65" w:rsidRPr="002F5C79" w:rsidRDefault="00011F34" w:rsidP="002F5C79">
          <w:pPr>
            <w:spacing w:after="120"/>
            <w:rPr>
              <w:rFonts w:ascii="Nirmala UI" w:eastAsia="Arial Unicode MS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मुद्रास्फीति पर घरेलू अपेक्षाओं 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का सर्वेक्षण – </w:t>
          </w:r>
          <w:r w:rsidR="00BF1D0A">
            <w:rPr>
              <w:rFonts w:ascii="Nirmala UI" w:eastAsia="Arial Unicode MS" w:hAnsi="Nirmala UI" w:cs="Nirmala UI"/>
              <w:b/>
              <w:bCs/>
              <w:szCs w:val="22"/>
              <w:cs/>
            </w:rPr>
            <w:t>जनवरी 2026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 </w:t>
          </w:r>
        </w:p>
      </w:tc>
    </w:tr>
  </w:tbl>
  <w:p w14:paraId="26A0A3B4" w14:textId="2CA59367" w:rsidR="00520A65" w:rsidRDefault="0052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42F7"/>
    <w:multiLevelType w:val="hybridMultilevel"/>
    <w:tmpl w:val="E09A261A"/>
    <w:lvl w:ilvl="0" w:tplc="FF90D84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D3"/>
    <w:rsid w:val="00011F34"/>
    <w:rsid w:val="00021ED6"/>
    <w:rsid w:val="000321FE"/>
    <w:rsid w:val="00037C21"/>
    <w:rsid w:val="00040D4E"/>
    <w:rsid w:val="00043C87"/>
    <w:rsid w:val="000B7094"/>
    <w:rsid w:val="000D1031"/>
    <w:rsid w:val="000E7930"/>
    <w:rsid w:val="000E7F2C"/>
    <w:rsid w:val="000F3B74"/>
    <w:rsid w:val="0012210F"/>
    <w:rsid w:val="00123E5F"/>
    <w:rsid w:val="00236927"/>
    <w:rsid w:val="00240A16"/>
    <w:rsid w:val="002459BB"/>
    <w:rsid w:val="00247D56"/>
    <w:rsid w:val="002741D8"/>
    <w:rsid w:val="002F5C79"/>
    <w:rsid w:val="002F64C5"/>
    <w:rsid w:val="0034136E"/>
    <w:rsid w:val="00370FCD"/>
    <w:rsid w:val="0039303E"/>
    <w:rsid w:val="003A4012"/>
    <w:rsid w:val="003A766C"/>
    <w:rsid w:val="004D1521"/>
    <w:rsid w:val="004D6D26"/>
    <w:rsid w:val="005041EB"/>
    <w:rsid w:val="00516DEC"/>
    <w:rsid w:val="00520A65"/>
    <w:rsid w:val="00525D5C"/>
    <w:rsid w:val="00555D0C"/>
    <w:rsid w:val="00563DDD"/>
    <w:rsid w:val="00583274"/>
    <w:rsid w:val="005B3FE7"/>
    <w:rsid w:val="0062643C"/>
    <w:rsid w:val="00642DEC"/>
    <w:rsid w:val="00650A61"/>
    <w:rsid w:val="00690F6B"/>
    <w:rsid w:val="00696BC5"/>
    <w:rsid w:val="006B1664"/>
    <w:rsid w:val="006E4C9C"/>
    <w:rsid w:val="006E7A22"/>
    <w:rsid w:val="006F6C98"/>
    <w:rsid w:val="00723B54"/>
    <w:rsid w:val="00747528"/>
    <w:rsid w:val="00766B95"/>
    <w:rsid w:val="007735EF"/>
    <w:rsid w:val="007A13E0"/>
    <w:rsid w:val="007B6DC4"/>
    <w:rsid w:val="007F1EAF"/>
    <w:rsid w:val="00831B08"/>
    <w:rsid w:val="00882F7A"/>
    <w:rsid w:val="008A0954"/>
    <w:rsid w:val="008A6FAA"/>
    <w:rsid w:val="008F1AEA"/>
    <w:rsid w:val="00903B41"/>
    <w:rsid w:val="00922CC2"/>
    <w:rsid w:val="0092411B"/>
    <w:rsid w:val="00927AA0"/>
    <w:rsid w:val="00931223"/>
    <w:rsid w:val="009E507B"/>
    <w:rsid w:val="009F74F2"/>
    <w:rsid w:val="00A0138E"/>
    <w:rsid w:val="00A206EF"/>
    <w:rsid w:val="00A311BC"/>
    <w:rsid w:val="00A3237D"/>
    <w:rsid w:val="00A348CA"/>
    <w:rsid w:val="00A47FBC"/>
    <w:rsid w:val="00AD721C"/>
    <w:rsid w:val="00B05E1C"/>
    <w:rsid w:val="00B11661"/>
    <w:rsid w:val="00B222C2"/>
    <w:rsid w:val="00B40713"/>
    <w:rsid w:val="00B61147"/>
    <w:rsid w:val="00B62631"/>
    <w:rsid w:val="00B81F20"/>
    <w:rsid w:val="00B8753C"/>
    <w:rsid w:val="00BC1122"/>
    <w:rsid w:val="00BD69FC"/>
    <w:rsid w:val="00BD75D3"/>
    <w:rsid w:val="00BE0A35"/>
    <w:rsid w:val="00BF1D0A"/>
    <w:rsid w:val="00BF62EC"/>
    <w:rsid w:val="00C5421F"/>
    <w:rsid w:val="00C730DF"/>
    <w:rsid w:val="00C92450"/>
    <w:rsid w:val="00CB7EDC"/>
    <w:rsid w:val="00CE1C3F"/>
    <w:rsid w:val="00CE3E77"/>
    <w:rsid w:val="00D1441D"/>
    <w:rsid w:val="00D628DC"/>
    <w:rsid w:val="00D90BBF"/>
    <w:rsid w:val="00D92602"/>
    <w:rsid w:val="00DA29CE"/>
    <w:rsid w:val="00DC6601"/>
    <w:rsid w:val="00DC7094"/>
    <w:rsid w:val="00DF03BA"/>
    <w:rsid w:val="00DF4E13"/>
    <w:rsid w:val="00DF6DD7"/>
    <w:rsid w:val="00E12D5B"/>
    <w:rsid w:val="00E52DB4"/>
    <w:rsid w:val="00E62C35"/>
    <w:rsid w:val="00E966EE"/>
    <w:rsid w:val="00EB13CB"/>
    <w:rsid w:val="00EB2878"/>
    <w:rsid w:val="00EE5445"/>
    <w:rsid w:val="00EF2BE5"/>
    <w:rsid w:val="00F06979"/>
    <w:rsid w:val="00F31D88"/>
    <w:rsid w:val="00F409E6"/>
    <w:rsid w:val="00F43747"/>
    <w:rsid w:val="00F43AEC"/>
    <w:rsid w:val="00F47F8D"/>
    <w:rsid w:val="00F62241"/>
    <w:rsid w:val="00F831A2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CAF5"/>
  <w15:chartTrackingRefBased/>
  <w15:docId w15:val="{EFC381E8-57B4-42BD-8E94-D3323D2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9C"/>
    <w:pPr>
      <w:ind w:left="720"/>
      <w:contextualSpacing/>
    </w:pPr>
  </w:style>
  <w:style w:type="character" w:customStyle="1" w:styleId="shorttext">
    <w:name w:val="short_text"/>
    <w:basedOn w:val="DefaultParagraphFont"/>
    <w:rsid w:val="006E4C9C"/>
  </w:style>
  <w:style w:type="table" w:styleId="TableGrid">
    <w:name w:val="Table Grid"/>
    <w:basedOn w:val="TableNormal"/>
    <w:uiPriority w:val="39"/>
    <w:rsid w:val="00C5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22"/>
  </w:style>
  <w:style w:type="paragraph" w:styleId="Footer">
    <w:name w:val="footer"/>
    <w:basedOn w:val="Normal"/>
    <w:link w:val="Foot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22"/>
  </w:style>
  <w:style w:type="paragraph" w:styleId="BalloonText">
    <w:name w:val="Balloon Text"/>
    <w:basedOn w:val="Normal"/>
    <w:link w:val="BalloonTextChar"/>
    <w:uiPriority w:val="99"/>
    <w:semiHidden/>
    <w:unhideWhenUsed/>
    <w:rsid w:val="00BE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35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B05E1C"/>
  </w:style>
  <w:style w:type="table" w:customStyle="1" w:styleId="TableGrid0">
    <w:name w:val="TableGrid"/>
    <w:rsid w:val="00370FCD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43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3747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F43747"/>
  </w:style>
  <w:style w:type="paragraph" w:styleId="BodyText2">
    <w:name w:val="Body Text 2"/>
    <w:basedOn w:val="Normal"/>
    <w:link w:val="BodyText2Char"/>
    <w:uiPriority w:val="99"/>
    <w:rsid w:val="00037C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37C2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Sanjay P</dc:creator>
  <cp:keywords/>
  <dc:description/>
  <cp:lastModifiedBy>Vijaykumar Lallu Yadav</cp:lastModifiedBy>
  <cp:revision>47</cp:revision>
  <cp:lastPrinted>2018-06-14T06:35:00Z</cp:lastPrinted>
  <dcterms:created xsi:type="dcterms:W3CDTF">2021-12-31T05:19:00Z</dcterms:created>
  <dcterms:modified xsi:type="dcterms:W3CDTF">2025-12-31T05:00:00Z</dcterms:modified>
</cp:coreProperties>
</file>